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226664">
        <w:rPr>
          <w:rFonts w:ascii="宋体" w:hAnsi="宋体" w:hint="eastAsia"/>
          <w:b/>
          <w:sz w:val="32"/>
          <w:szCs w:val="32"/>
        </w:rPr>
        <w:t>教室课座椅</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sidR="00450CA4" w:rsidRPr="00450CA4">
        <w:rPr>
          <w:rFonts w:ascii="宋体" w:hAnsi="宋体" w:cs="宋体"/>
          <w:b/>
          <w:color w:val="auto"/>
          <w:sz w:val="32"/>
          <w:szCs w:val="32"/>
        </w:rPr>
        <w:t>XZCIT202</w:t>
      </w:r>
      <w:r w:rsidR="00226664">
        <w:rPr>
          <w:rFonts w:ascii="宋体" w:hAnsi="宋体" w:cs="宋体" w:hint="eastAsia"/>
          <w:b/>
          <w:color w:val="auto"/>
          <w:sz w:val="32"/>
          <w:szCs w:val="32"/>
        </w:rPr>
        <w:t>1</w:t>
      </w:r>
      <w:r w:rsidR="00923482">
        <w:rPr>
          <w:rFonts w:ascii="宋体" w:hAnsi="宋体" w:cs="宋体" w:hint="eastAsia"/>
          <w:b/>
          <w:color w:val="auto"/>
          <w:sz w:val="32"/>
          <w:szCs w:val="32"/>
        </w:rPr>
        <w:t>HW</w:t>
      </w:r>
      <w:r w:rsidR="00E27044">
        <w:rPr>
          <w:rFonts w:ascii="宋体" w:hAnsi="宋体" w:cs="宋体" w:hint="eastAsia"/>
          <w:b/>
          <w:color w:val="auto"/>
          <w:sz w:val="32"/>
          <w:szCs w:val="32"/>
        </w:rPr>
        <w:t>015</w:t>
      </w:r>
    </w:p>
    <w:p w:rsidR="00C813B3" w:rsidRDefault="00C813B3" w:rsidP="00C813B3">
      <w:pPr>
        <w:rPr>
          <w:rFonts w:ascii="宋体" w:hAnsi="宋体"/>
          <w:sz w:val="32"/>
          <w:szCs w:val="32"/>
        </w:rPr>
      </w:pPr>
    </w:p>
    <w:p w:rsidR="00C813B3" w:rsidRPr="00923482"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923482" w:rsidRDefault="00923482"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450CA4">
        <w:rPr>
          <w:rFonts w:ascii="宋体" w:hAnsi="宋体" w:hint="eastAsia"/>
          <w:b/>
          <w:color w:val="auto"/>
          <w:sz w:val="32"/>
          <w:szCs w:val="32"/>
        </w:rPr>
        <w:t>2</w:t>
      </w:r>
      <w:r w:rsidR="00923482">
        <w:rPr>
          <w:rFonts w:ascii="宋体" w:hAnsi="宋体" w:hint="eastAsia"/>
          <w:b/>
          <w:color w:val="auto"/>
          <w:sz w:val="32"/>
          <w:szCs w:val="32"/>
        </w:rPr>
        <w:t>1</w:t>
      </w:r>
      <w:r>
        <w:rPr>
          <w:rFonts w:ascii="宋体" w:hAnsi="宋体" w:hint="eastAsia"/>
          <w:b/>
          <w:color w:val="auto"/>
          <w:sz w:val="32"/>
          <w:szCs w:val="32"/>
        </w:rPr>
        <w:t>年</w:t>
      </w:r>
      <w:r w:rsidR="00226664">
        <w:rPr>
          <w:rFonts w:ascii="宋体" w:hAnsi="宋体" w:hint="eastAsia"/>
          <w:b/>
          <w:color w:val="auto"/>
          <w:sz w:val="32"/>
          <w:szCs w:val="32"/>
        </w:rPr>
        <w:t>6</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226664">
        <w:rPr>
          <w:rFonts w:ascii="宋体" w:hAnsi="宋体" w:hint="eastAsia"/>
          <w:sz w:val="24"/>
          <w:szCs w:val="24"/>
        </w:rPr>
        <w:t>教室课座椅</w:t>
      </w:r>
      <w:r w:rsidR="00923482" w:rsidRPr="00923482">
        <w:rPr>
          <w:rFonts w:ascii="宋体" w:hAnsi="宋体" w:hint="eastAsia"/>
          <w:sz w:val="24"/>
          <w:szCs w:val="24"/>
        </w:rPr>
        <w:t>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226664">
        <w:rPr>
          <w:rFonts w:ascii="宋体" w:hAnsi="宋体" w:hint="eastAsia"/>
          <w:sz w:val="24"/>
          <w:szCs w:val="24"/>
        </w:rPr>
        <w:t>教室课座椅</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450CA4" w:rsidP="00450CA4">
      <w:pPr>
        <w:spacing w:line="420" w:lineRule="atLeast"/>
        <w:ind w:firstLineChars="200" w:firstLine="480"/>
        <w:jc w:val="left"/>
        <w:textAlignment w:val="auto"/>
        <w:rPr>
          <w:rFonts w:ascii="宋体" w:hAnsi="宋体" w:cs="宋体"/>
          <w:b/>
          <w:color w:val="FF0000"/>
          <w:sz w:val="24"/>
          <w:szCs w:val="24"/>
        </w:rPr>
      </w:pPr>
      <w:r>
        <w:rPr>
          <w:rFonts w:ascii="宋体" w:hAnsi="宋体" w:hint="eastAsia"/>
          <w:sz w:val="24"/>
          <w:szCs w:val="24"/>
        </w:rPr>
        <w:t>本项目采购</w:t>
      </w:r>
      <w:r w:rsidR="00226664">
        <w:rPr>
          <w:rFonts w:ascii="宋体" w:hAnsi="宋体" w:hint="eastAsia"/>
          <w:sz w:val="24"/>
          <w:szCs w:val="24"/>
        </w:rPr>
        <w:t>教室课座椅1300套</w:t>
      </w:r>
      <w:r w:rsidR="00C813B3" w:rsidRPr="00791A0B">
        <w:rPr>
          <w:rFonts w:ascii="宋体" w:hAnsi="宋体" w:hint="eastAsia"/>
          <w:sz w:val="24"/>
          <w:szCs w:val="24"/>
        </w:rPr>
        <w:t>。</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00923482" w:rsidRPr="002E152A">
        <w:rPr>
          <w:rFonts w:ascii="宋体" w:hAnsi="宋体" w:cs="宋体"/>
          <w:color w:val="auto"/>
          <w:sz w:val="24"/>
          <w:szCs w:val="24"/>
        </w:rPr>
        <w:t>XZCIT202</w:t>
      </w:r>
      <w:r w:rsidR="00E27044" w:rsidRPr="002E152A">
        <w:rPr>
          <w:rFonts w:ascii="宋体" w:hAnsi="宋体" w:cs="宋体" w:hint="eastAsia"/>
          <w:color w:val="auto"/>
          <w:sz w:val="24"/>
          <w:szCs w:val="24"/>
        </w:rPr>
        <w:t>1</w:t>
      </w:r>
      <w:r w:rsidR="00923482" w:rsidRPr="002E152A">
        <w:rPr>
          <w:rFonts w:ascii="宋体" w:hAnsi="宋体" w:cs="宋体"/>
          <w:color w:val="auto"/>
          <w:sz w:val="24"/>
          <w:szCs w:val="24"/>
        </w:rPr>
        <w:t>HW0</w:t>
      </w:r>
      <w:r w:rsidR="00E27044" w:rsidRPr="002E152A">
        <w:rPr>
          <w:rFonts w:ascii="宋体" w:hAnsi="宋体" w:cs="宋体" w:hint="eastAsia"/>
          <w:color w:val="auto"/>
          <w:sz w:val="24"/>
          <w:szCs w:val="24"/>
        </w:rPr>
        <w:t>15</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2F38EC" w:rsidRPr="00226664" w:rsidRDefault="002F38EC" w:rsidP="00C813B3">
      <w:pPr>
        <w:spacing w:line="420" w:lineRule="atLeast"/>
        <w:ind w:firstLineChars="210" w:firstLine="504"/>
        <w:jc w:val="left"/>
        <w:textAlignment w:val="auto"/>
        <w:rPr>
          <w:rFonts w:ascii="宋体" w:hAnsi="宋体" w:cs="宋体"/>
          <w:color w:val="FF0000"/>
          <w:sz w:val="24"/>
          <w:szCs w:val="24"/>
        </w:rPr>
      </w:pPr>
      <w:r w:rsidRPr="002E152A">
        <w:rPr>
          <w:rFonts w:ascii="宋体" w:hAnsi="宋体" w:cs="宋体" w:hint="eastAsia"/>
          <w:color w:val="auto"/>
          <w:sz w:val="24"/>
          <w:szCs w:val="24"/>
        </w:rPr>
        <w:t>3、</w:t>
      </w:r>
      <w:r w:rsidR="00C3095E" w:rsidRPr="00791A0B">
        <w:rPr>
          <w:rFonts w:ascii="宋体" w:hAnsi="宋体" w:hint="eastAsia"/>
          <w:color w:val="auto"/>
          <w:sz w:val="24"/>
          <w:szCs w:val="24"/>
        </w:rPr>
        <w:t>近三年内没有因违法、违规行为被国家有关部门予以处罚和不良记录的声明文件</w:t>
      </w:r>
      <w:r w:rsidR="00C3095E" w:rsidRPr="00791A0B">
        <w:rPr>
          <w:rFonts w:ascii="宋体" w:hAnsi="宋体" w:cs="宋体" w:hint="eastAsia"/>
          <w:color w:val="auto"/>
          <w:sz w:val="24"/>
          <w:szCs w:val="24"/>
        </w:rPr>
        <w:t>（盖公章）；</w:t>
      </w:r>
    </w:p>
    <w:p w:rsidR="00C813B3" w:rsidRPr="00791A0B" w:rsidRDefault="002F38EC"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4</w:t>
      </w:r>
      <w:r w:rsidR="00C813B3" w:rsidRPr="00791A0B">
        <w:rPr>
          <w:rFonts w:ascii="宋体" w:hAnsi="宋体" w:cs="宋体" w:hint="eastAsia"/>
          <w:color w:val="auto"/>
          <w:sz w:val="24"/>
          <w:szCs w:val="24"/>
        </w:rPr>
        <w:t>、</w:t>
      </w:r>
      <w:r w:rsidR="00C3095E" w:rsidRPr="00791A0B">
        <w:rPr>
          <w:rFonts w:ascii="宋体" w:hAnsi="宋体" w:cs="宋体" w:hint="eastAsia"/>
          <w:color w:val="auto"/>
          <w:sz w:val="24"/>
          <w:szCs w:val="24"/>
        </w:rPr>
        <w:t>本项目不接受联合体投标；</w:t>
      </w:r>
    </w:p>
    <w:p w:rsidR="00C813B3" w:rsidRPr="00791A0B" w:rsidRDefault="002F38EC" w:rsidP="00C813B3">
      <w:pPr>
        <w:spacing w:line="420" w:lineRule="atLeast"/>
        <w:ind w:firstLineChars="210" w:firstLine="504"/>
        <w:jc w:val="left"/>
        <w:textAlignment w:val="auto"/>
        <w:rPr>
          <w:rFonts w:ascii="宋体" w:hAnsi="宋体"/>
          <w:color w:val="auto"/>
          <w:sz w:val="24"/>
          <w:szCs w:val="24"/>
        </w:rPr>
      </w:pPr>
      <w:r>
        <w:rPr>
          <w:rFonts w:ascii="宋体" w:hAnsi="宋体" w:cs="宋体" w:hint="eastAsia"/>
          <w:color w:val="auto"/>
          <w:sz w:val="24"/>
          <w:szCs w:val="24"/>
        </w:rPr>
        <w:t>5</w:t>
      </w:r>
      <w:r w:rsidR="00C813B3" w:rsidRPr="00791A0B">
        <w:rPr>
          <w:rFonts w:ascii="宋体" w:hAnsi="宋体" w:cs="宋体" w:hint="eastAsia"/>
          <w:color w:val="auto"/>
          <w:sz w:val="24"/>
          <w:szCs w:val="24"/>
        </w:rPr>
        <w:t>、</w:t>
      </w:r>
      <w:r w:rsidR="00C3095E" w:rsidRPr="00791A0B">
        <w:rPr>
          <w:rFonts w:ascii="宋体" w:hAnsi="宋体" w:cs="宋体" w:hint="eastAsia"/>
          <w:color w:val="auto"/>
          <w:sz w:val="24"/>
          <w:szCs w:val="24"/>
        </w:rPr>
        <w:t>本项目采用资格后审（即在开标时首先进行资格审查）。</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2E152A">
        <w:rPr>
          <w:rFonts w:ascii="宋体" w:hAnsi="宋体" w:cs="宋体" w:hint="eastAsia"/>
          <w:color w:val="auto"/>
          <w:sz w:val="24"/>
          <w:szCs w:val="24"/>
        </w:rPr>
        <w:t>6</w:t>
      </w:r>
      <w:r w:rsidRPr="004135FD">
        <w:rPr>
          <w:rFonts w:ascii="宋体" w:hAnsi="宋体" w:cs="宋体" w:hint="eastAsia"/>
          <w:color w:val="auto"/>
          <w:sz w:val="24"/>
          <w:szCs w:val="24"/>
        </w:rPr>
        <w:t>月</w:t>
      </w:r>
      <w:r w:rsidR="006918B0">
        <w:rPr>
          <w:rFonts w:ascii="宋体" w:hAnsi="宋体" w:cs="宋体" w:hint="eastAsia"/>
          <w:color w:val="auto"/>
          <w:sz w:val="24"/>
          <w:szCs w:val="24"/>
        </w:rPr>
        <w:t>24</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F81480">
        <w:rPr>
          <w:rFonts w:ascii="宋体" w:hAnsi="宋体" w:cs="宋体" w:hint="eastAsia"/>
          <w:color w:val="auto"/>
          <w:sz w:val="24"/>
          <w:szCs w:val="24"/>
        </w:rPr>
        <w:t>1</w:t>
      </w:r>
      <w:r w:rsidRPr="004135FD">
        <w:rPr>
          <w:rFonts w:ascii="宋体" w:hAnsi="宋体" w:cs="宋体" w:hint="eastAsia"/>
          <w:color w:val="auto"/>
          <w:sz w:val="24"/>
          <w:szCs w:val="24"/>
        </w:rPr>
        <w:t>年</w:t>
      </w:r>
      <w:r w:rsidR="002E152A">
        <w:rPr>
          <w:rFonts w:ascii="宋体" w:hAnsi="宋体" w:cs="宋体" w:hint="eastAsia"/>
          <w:color w:val="auto"/>
          <w:sz w:val="24"/>
          <w:szCs w:val="24"/>
        </w:rPr>
        <w:t>7</w:t>
      </w:r>
      <w:r w:rsidRPr="004135FD">
        <w:rPr>
          <w:rFonts w:ascii="宋体" w:hAnsi="宋体" w:cs="宋体" w:hint="eastAsia"/>
          <w:color w:val="auto"/>
          <w:sz w:val="24"/>
          <w:szCs w:val="24"/>
        </w:rPr>
        <w:t>月</w:t>
      </w:r>
      <w:r w:rsidR="006918B0">
        <w:rPr>
          <w:rFonts w:ascii="宋体" w:hAnsi="宋体" w:cs="宋体" w:hint="eastAsia"/>
          <w:color w:val="auto"/>
          <w:sz w:val="24"/>
          <w:szCs w:val="24"/>
        </w:rPr>
        <w:t>14</w:t>
      </w:r>
      <w:r w:rsidRPr="004135FD">
        <w:rPr>
          <w:rFonts w:ascii="宋体" w:hAnsi="宋体" w:cs="宋体" w:hint="eastAsia"/>
          <w:color w:val="auto"/>
          <w:sz w:val="24"/>
          <w:szCs w:val="24"/>
        </w:rPr>
        <w:t>日，过期不</w:t>
      </w:r>
      <w:r w:rsidRPr="00791A0B">
        <w:rPr>
          <w:rFonts w:ascii="宋体" w:hAnsi="宋体" w:cs="宋体" w:hint="eastAsia"/>
          <w:sz w:val="24"/>
          <w:szCs w:val="24"/>
        </w:rPr>
        <w:t>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lastRenderedPageBreak/>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4135FD" w:rsidRDefault="00C813B3" w:rsidP="00C813B3">
      <w:pPr>
        <w:snapToGrid w:val="0"/>
        <w:spacing w:line="420" w:lineRule="atLeast"/>
        <w:ind w:firstLineChars="200" w:firstLine="480"/>
        <w:textAlignment w:val="auto"/>
        <w:rPr>
          <w:rFonts w:ascii="宋体" w:hAnsi="宋体"/>
          <w:color w:val="auto"/>
          <w:sz w:val="24"/>
          <w:szCs w:val="24"/>
        </w:rPr>
      </w:pP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6918B0">
        <w:rPr>
          <w:rFonts w:ascii="宋体" w:hAnsi="宋体" w:cs="宋体" w:hint="eastAsia"/>
          <w:color w:val="auto"/>
          <w:sz w:val="24"/>
          <w:szCs w:val="24"/>
        </w:rPr>
        <w:t>6</w:t>
      </w:r>
      <w:r w:rsidRPr="004135FD">
        <w:rPr>
          <w:rFonts w:ascii="宋体" w:hAnsi="宋体" w:cs="宋体" w:hint="eastAsia"/>
          <w:color w:val="auto"/>
          <w:sz w:val="24"/>
          <w:szCs w:val="24"/>
        </w:rPr>
        <w:t>月</w:t>
      </w:r>
      <w:r w:rsidR="006918B0">
        <w:rPr>
          <w:rFonts w:ascii="宋体" w:hAnsi="宋体" w:cs="宋体" w:hint="eastAsia"/>
          <w:color w:val="auto"/>
          <w:sz w:val="24"/>
          <w:szCs w:val="24"/>
        </w:rPr>
        <w:t>24</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6918B0">
        <w:rPr>
          <w:rFonts w:ascii="宋体" w:hAnsi="宋体" w:cs="宋体" w:hint="eastAsia"/>
          <w:color w:val="auto"/>
          <w:sz w:val="24"/>
          <w:szCs w:val="24"/>
        </w:rPr>
        <w:t>7</w:t>
      </w:r>
      <w:r w:rsidRPr="004135FD">
        <w:rPr>
          <w:rFonts w:ascii="宋体" w:hAnsi="宋体" w:cs="宋体" w:hint="eastAsia"/>
          <w:color w:val="auto"/>
          <w:sz w:val="24"/>
          <w:szCs w:val="24"/>
        </w:rPr>
        <w:t>月</w:t>
      </w:r>
      <w:r w:rsidR="006918B0">
        <w:rPr>
          <w:rFonts w:ascii="宋体" w:hAnsi="宋体" w:cs="宋体" w:hint="eastAsia"/>
          <w:color w:val="auto"/>
          <w:sz w:val="24"/>
          <w:szCs w:val="24"/>
        </w:rPr>
        <w:t>14</w:t>
      </w:r>
      <w:r w:rsidRPr="004135FD">
        <w:rPr>
          <w:rFonts w:ascii="宋体" w:hAnsi="宋体" w:cs="宋体" w:hint="eastAsia"/>
          <w:color w:val="auto"/>
          <w:sz w:val="24"/>
          <w:szCs w:val="24"/>
        </w:rPr>
        <w:t>日</w:t>
      </w:r>
      <w:r w:rsidRPr="004135FD">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投标文件开始接收时间：20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6918B0">
        <w:rPr>
          <w:rFonts w:ascii="宋体" w:hAnsi="宋体" w:cs="宋体" w:hint="eastAsia"/>
          <w:color w:val="auto"/>
          <w:sz w:val="24"/>
          <w:szCs w:val="24"/>
        </w:rPr>
        <w:t>7</w:t>
      </w:r>
      <w:r w:rsidRPr="004135FD">
        <w:rPr>
          <w:rFonts w:ascii="宋体" w:hAnsi="宋体" w:cs="宋体" w:hint="eastAsia"/>
          <w:color w:val="auto"/>
          <w:sz w:val="24"/>
          <w:szCs w:val="24"/>
        </w:rPr>
        <w:t>月</w:t>
      </w:r>
      <w:r w:rsidR="00732EAD">
        <w:rPr>
          <w:rFonts w:ascii="宋体" w:hAnsi="宋体" w:cs="宋体" w:hint="eastAsia"/>
          <w:color w:val="auto"/>
          <w:sz w:val="24"/>
          <w:szCs w:val="24"/>
        </w:rPr>
        <w:t>1</w:t>
      </w:r>
      <w:r w:rsidR="006918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732EAD">
        <w:rPr>
          <w:rFonts w:ascii="宋体" w:hAnsi="宋体" w:cs="宋体" w:hint="eastAsia"/>
          <w:color w:val="auto"/>
          <w:sz w:val="24"/>
          <w:szCs w:val="24"/>
        </w:rPr>
        <w:t>上</w:t>
      </w:r>
      <w:r w:rsidRPr="004135FD">
        <w:rPr>
          <w:rFonts w:ascii="宋体" w:hAnsi="宋体" w:cs="宋体" w:hint="eastAsia"/>
          <w:color w:val="auto"/>
          <w:sz w:val="24"/>
          <w:szCs w:val="24"/>
        </w:rPr>
        <w:t>午</w:t>
      </w:r>
      <w:r w:rsidR="00732EAD">
        <w:rPr>
          <w:rFonts w:ascii="宋体" w:hAnsi="宋体" w:cs="宋体" w:hint="eastAsia"/>
          <w:color w:val="auto"/>
          <w:sz w:val="24"/>
          <w:szCs w:val="24"/>
        </w:rPr>
        <w:t>9</w:t>
      </w:r>
      <w:r w:rsidRPr="004135FD">
        <w:rPr>
          <w:rFonts w:ascii="宋体" w:hAnsi="宋体" w:cs="宋体" w:hint="eastAsia"/>
          <w:color w:val="auto"/>
          <w:sz w:val="24"/>
          <w:szCs w:val="24"/>
        </w:rPr>
        <w:t>：</w:t>
      </w:r>
      <w:r w:rsidR="00732EAD">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投标文件接收截止时间：20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6918B0">
        <w:rPr>
          <w:rFonts w:ascii="宋体" w:hAnsi="宋体" w:cs="宋体" w:hint="eastAsia"/>
          <w:color w:val="auto"/>
          <w:sz w:val="24"/>
          <w:szCs w:val="24"/>
        </w:rPr>
        <w:t>7</w:t>
      </w:r>
      <w:r w:rsidRPr="004135FD">
        <w:rPr>
          <w:rFonts w:ascii="宋体" w:hAnsi="宋体" w:cs="宋体" w:hint="eastAsia"/>
          <w:color w:val="auto"/>
          <w:sz w:val="24"/>
          <w:szCs w:val="24"/>
        </w:rPr>
        <w:t>月</w:t>
      </w:r>
      <w:r w:rsidR="00732EAD">
        <w:rPr>
          <w:rFonts w:ascii="宋体" w:hAnsi="宋体" w:cs="宋体" w:hint="eastAsia"/>
          <w:color w:val="auto"/>
          <w:sz w:val="24"/>
          <w:szCs w:val="24"/>
        </w:rPr>
        <w:t>1</w:t>
      </w:r>
      <w:r w:rsidR="006918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732EAD">
        <w:rPr>
          <w:rFonts w:ascii="宋体" w:hAnsi="宋体" w:cs="宋体" w:hint="eastAsia"/>
          <w:color w:val="auto"/>
          <w:sz w:val="24"/>
          <w:szCs w:val="24"/>
        </w:rPr>
        <w:t>上</w:t>
      </w:r>
      <w:r w:rsidRPr="004135FD">
        <w:rPr>
          <w:rFonts w:ascii="宋体" w:hAnsi="宋体" w:cs="宋体" w:hint="eastAsia"/>
          <w:color w:val="auto"/>
          <w:sz w:val="24"/>
          <w:szCs w:val="24"/>
        </w:rPr>
        <w:t>午</w:t>
      </w:r>
      <w:r w:rsidR="00732EAD">
        <w:rPr>
          <w:rFonts w:ascii="宋体" w:hAnsi="宋体" w:cs="宋体" w:hint="eastAsia"/>
          <w:color w:val="auto"/>
          <w:sz w:val="24"/>
          <w:szCs w:val="24"/>
        </w:rPr>
        <w:t>9</w:t>
      </w:r>
      <w:r w:rsidRPr="004135FD">
        <w:rPr>
          <w:rFonts w:ascii="宋体" w:hAnsi="宋体" w:cs="宋体" w:hint="eastAsia"/>
          <w:color w:val="auto"/>
          <w:sz w:val="24"/>
          <w:szCs w:val="24"/>
        </w:rPr>
        <w:t>：</w:t>
      </w:r>
      <w:r w:rsidR="00732EAD">
        <w:rPr>
          <w:rFonts w:ascii="宋体" w:hAnsi="宋体" w:cs="宋体" w:hint="eastAsia"/>
          <w:color w:val="auto"/>
          <w:sz w:val="24"/>
          <w:szCs w:val="24"/>
        </w:rPr>
        <w:t>30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6D478E">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八、开标的有关信息：</w:t>
      </w:r>
    </w:p>
    <w:p w:rsidR="00C813B3" w:rsidRPr="004135FD" w:rsidRDefault="00C813B3" w:rsidP="00C813B3">
      <w:pPr>
        <w:spacing w:line="420" w:lineRule="atLeast"/>
        <w:ind w:firstLineChars="200" w:firstLine="480"/>
        <w:jc w:val="left"/>
        <w:textAlignment w:val="auto"/>
        <w:rPr>
          <w:rFonts w:ascii="宋体" w:hAnsi="宋体" w:cs="宋体"/>
          <w:color w:val="auto"/>
          <w:sz w:val="24"/>
          <w:szCs w:val="24"/>
        </w:rPr>
      </w:pPr>
      <w:r w:rsidRPr="004135FD">
        <w:rPr>
          <w:rFonts w:ascii="宋体" w:hAnsi="宋体" w:cs="宋体" w:hint="eastAsia"/>
          <w:color w:val="auto"/>
          <w:sz w:val="24"/>
          <w:szCs w:val="24"/>
        </w:rPr>
        <w:t>开标时间：20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6918B0">
        <w:rPr>
          <w:rFonts w:ascii="宋体" w:hAnsi="宋体" w:cs="宋体" w:hint="eastAsia"/>
          <w:color w:val="auto"/>
          <w:sz w:val="24"/>
          <w:szCs w:val="24"/>
        </w:rPr>
        <w:t>7</w:t>
      </w:r>
      <w:r w:rsidRPr="004135FD">
        <w:rPr>
          <w:rFonts w:ascii="宋体" w:hAnsi="宋体" w:cs="宋体" w:hint="eastAsia"/>
          <w:color w:val="auto"/>
          <w:sz w:val="24"/>
          <w:szCs w:val="24"/>
        </w:rPr>
        <w:t>月</w:t>
      </w:r>
      <w:r w:rsidR="00732EAD">
        <w:rPr>
          <w:rFonts w:ascii="宋体" w:hAnsi="宋体" w:cs="宋体" w:hint="eastAsia"/>
          <w:color w:val="auto"/>
          <w:sz w:val="24"/>
          <w:szCs w:val="24"/>
        </w:rPr>
        <w:t>1</w:t>
      </w:r>
      <w:r w:rsidR="006918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732EAD">
        <w:rPr>
          <w:rFonts w:ascii="宋体" w:hAnsi="宋体" w:cs="宋体" w:hint="eastAsia"/>
          <w:color w:val="auto"/>
          <w:sz w:val="24"/>
          <w:szCs w:val="24"/>
        </w:rPr>
        <w:t>上</w:t>
      </w:r>
      <w:r w:rsidRPr="004135FD">
        <w:rPr>
          <w:rFonts w:ascii="宋体" w:hAnsi="宋体" w:cs="宋体" w:hint="eastAsia"/>
          <w:color w:val="auto"/>
          <w:sz w:val="24"/>
          <w:szCs w:val="24"/>
        </w:rPr>
        <w:t>午</w:t>
      </w:r>
      <w:r w:rsidR="00732EAD">
        <w:rPr>
          <w:rFonts w:ascii="宋体" w:hAnsi="宋体" w:cs="宋体" w:hint="eastAsia"/>
          <w:color w:val="auto"/>
          <w:sz w:val="24"/>
          <w:szCs w:val="24"/>
        </w:rPr>
        <w:t>9</w:t>
      </w:r>
      <w:r w:rsidRPr="004135FD">
        <w:rPr>
          <w:rFonts w:ascii="宋体" w:hAnsi="宋体" w:cs="宋体" w:hint="eastAsia"/>
          <w:color w:val="auto"/>
          <w:sz w:val="24"/>
          <w:szCs w:val="24"/>
        </w:rPr>
        <w:t>：</w:t>
      </w:r>
      <w:r w:rsidR="00732EAD">
        <w:rPr>
          <w:rFonts w:ascii="宋体" w:hAnsi="宋体" w:cs="宋体" w:hint="eastAsia"/>
          <w:color w:val="auto"/>
          <w:sz w:val="24"/>
          <w:szCs w:val="24"/>
        </w:rPr>
        <w:t>3</w:t>
      </w:r>
      <w:r w:rsidRPr="004135FD">
        <w:rPr>
          <w:rFonts w:ascii="宋体" w:hAnsi="宋体" w:cs="宋体" w:hint="eastAsia"/>
          <w:color w:val="auto"/>
          <w:sz w:val="24"/>
          <w:szCs w:val="24"/>
        </w:rPr>
        <w:t>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6D478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lastRenderedPageBreak/>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827E69" w:rsidP="00827E69">
      <w:pPr>
        <w:spacing w:line="420" w:lineRule="atLeast"/>
        <w:ind w:firstLineChars="189" w:firstLine="454"/>
        <w:jc w:val="left"/>
        <w:rPr>
          <w:rFonts w:ascii="宋体" w:hAnsi="宋体"/>
          <w:color w:val="auto"/>
          <w:sz w:val="30"/>
          <w:szCs w:val="30"/>
        </w:rPr>
      </w:pPr>
      <w:r w:rsidRPr="00827E69">
        <w:rPr>
          <w:rFonts w:ascii="宋体" w:hAnsi="宋体" w:hint="eastAsia"/>
          <w:color w:val="auto"/>
          <w:sz w:val="24"/>
        </w:rPr>
        <w:t>本项目采购</w:t>
      </w:r>
      <w:r w:rsidR="00226664">
        <w:rPr>
          <w:rFonts w:ascii="宋体" w:hAnsi="宋体" w:hint="eastAsia"/>
          <w:color w:val="auto"/>
          <w:sz w:val="24"/>
        </w:rPr>
        <w:t>教室课座椅1300套</w:t>
      </w:r>
      <w:r w:rsidR="00C813B3">
        <w:rPr>
          <w:rFonts w:ascii="宋体" w:hAnsi="宋体" w:hint="eastAsia"/>
          <w:color w:val="auto"/>
          <w:sz w:val="24"/>
        </w:rPr>
        <w:t>。详细采购清单及相关技术要求、服务要求等采购需求如下：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一、采购清单与质量要求、规格及技术指标：</w:t>
      </w:r>
    </w:p>
    <w:tbl>
      <w:tblPr>
        <w:tblpPr w:leftFromText="180" w:rightFromText="180" w:vertAnchor="text" w:horzAnchor="margin" w:tblpXSpec="center" w:tblpY="26"/>
        <w:tblOverlap w:val="neve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753"/>
        <w:gridCol w:w="2375"/>
        <w:gridCol w:w="1843"/>
        <w:gridCol w:w="4111"/>
      </w:tblGrid>
      <w:tr w:rsidR="00E27044" w:rsidRPr="004D0A45" w:rsidTr="00E27044">
        <w:trPr>
          <w:trHeight w:val="556"/>
        </w:trPr>
        <w:tc>
          <w:tcPr>
            <w:tcW w:w="817" w:type="dxa"/>
            <w:vMerge w:val="restart"/>
            <w:vAlign w:val="center"/>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序号</w:t>
            </w:r>
          </w:p>
        </w:tc>
        <w:tc>
          <w:tcPr>
            <w:tcW w:w="851" w:type="dxa"/>
            <w:vMerge w:val="restart"/>
            <w:vAlign w:val="center"/>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名称</w:t>
            </w:r>
          </w:p>
        </w:tc>
        <w:tc>
          <w:tcPr>
            <w:tcW w:w="753" w:type="dxa"/>
            <w:vMerge w:val="restart"/>
            <w:vAlign w:val="center"/>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数量</w:t>
            </w:r>
          </w:p>
        </w:tc>
        <w:tc>
          <w:tcPr>
            <w:tcW w:w="8329" w:type="dxa"/>
            <w:gridSpan w:val="3"/>
            <w:vAlign w:val="center"/>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技术规格(技术性能)要求</w:t>
            </w:r>
          </w:p>
        </w:tc>
      </w:tr>
      <w:tr w:rsidR="00E27044" w:rsidRPr="004D0A45" w:rsidTr="00E27044">
        <w:trPr>
          <w:trHeight w:val="424"/>
        </w:trPr>
        <w:tc>
          <w:tcPr>
            <w:tcW w:w="817" w:type="dxa"/>
            <w:vMerge/>
            <w:vAlign w:val="center"/>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p>
        </w:tc>
        <w:tc>
          <w:tcPr>
            <w:tcW w:w="851" w:type="dxa"/>
            <w:vMerge/>
            <w:vAlign w:val="center"/>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p>
        </w:tc>
        <w:tc>
          <w:tcPr>
            <w:tcW w:w="753" w:type="dxa"/>
            <w:vMerge/>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p>
        </w:tc>
        <w:tc>
          <w:tcPr>
            <w:tcW w:w="2375" w:type="dxa"/>
            <w:vAlign w:val="center"/>
          </w:tcPr>
          <w:p w:rsidR="00E27044" w:rsidRPr="004D0A45" w:rsidRDefault="00E27044" w:rsidP="00E27044">
            <w:pPr>
              <w:widowControl w:val="0"/>
              <w:autoSpaceDE w:val="0"/>
              <w:autoSpaceDN w:val="0"/>
              <w:adjustRightInd w:val="0"/>
              <w:spacing w:line="240" w:lineRule="auto"/>
              <w:textAlignment w:val="auto"/>
              <w:rPr>
                <w:rFonts w:ascii="宋体" w:hAnsi="宋体"/>
                <w:color w:val="auto"/>
                <w:kern w:val="2"/>
                <w:sz w:val="24"/>
                <w:szCs w:val="24"/>
              </w:rPr>
            </w:pPr>
            <w:r w:rsidRPr="004D0A45">
              <w:rPr>
                <w:rFonts w:ascii="宋体" w:hAnsi="宋体" w:hint="eastAsia"/>
                <w:color w:val="auto"/>
                <w:kern w:val="2"/>
                <w:sz w:val="24"/>
                <w:szCs w:val="24"/>
              </w:rPr>
              <w:t>样式及颜色参考图片（可参看实物）</w:t>
            </w:r>
          </w:p>
        </w:tc>
        <w:tc>
          <w:tcPr>
            <w:tcW w:w="1843" w:type="dxa"/>
            <w:vAlign w:val="center"/>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规格尺寸:</w:t>
            </w:r>
          </w:p>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 xml:space="preserve"> (W)长*(D)宽*(H)高单位:mm</w:t>
            </w:r>
          </w:p>
        </w:tc>
        <w:tc>
          <w:tcPr>
            <w:tcW w:w="4111" w:type="dxa"/>
            <w:vAlign w:val="center"/>
          </w:tcPr>
          <w:p w:rsidR="00E27044" w:rsidRPr="004D0A45" w:rsidRDefault="00E27044" w:rsidP="00E27044">
            <w:pPr>
              <w:widowControl w:val="0"/>
              <w:autoSpaceDE w:val="0"/>
              <w:autoSpaceDN w:val="0"/>
              <w:adjustRightInd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技术参数要求</w:t>
            </w:r>
          </w:p>
        </w:tc>
      </w:tr>
      <w:tr w:rsidR="00E27044" w:rsidRPr="004D0A45" w:rsidTr="00E27044">
        <w:trPr>
          <w:trHeight w:val="867"/>
        </w:trPr>
        <w:tc>
          <w:tcPr>
            <w:tcW w:w="817" w:type="dxa"/>
            <w:vAlign w:val="center"/>
          </w:tcPr>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1</w:t>
            </w:r>
          </w:p>
        </w:tc>
        <w:tc>
          <w:tcPr>
            <w:tcW w:w="851" w:type="dxa"/>
            <w:vAlign w:val="center"/>
          </w:tcPr>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教室用钢木桌</w:t>
            </w:r>
          </w:p>
        </w:tc>
        <w:tc>
          <w:tcPr>
            <w:tcW w:w="753" w:type="dxa"/>
            <w:vAlign w:val="center"/>
          </w:tcPr>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1300</w:t>
            </w:r>
          </w:p>
        </w:tc>
        <w:tc>
          <w:tcPr>
            <w:tcW w:w="2375" w:type="dxa"/>
            <w:vAlign w:val="center"/>
          </w:tcPr>
          <w:p w:rsidR="00E27044" w:rsidRPr="004D0A45" w:rsidRDefault="005E7F09" w:rsidP="00E27044">
            <w:pPr>
              <w:widowControl w:val="0"/>
              <w:spacing w:line="240" w:lineRule="auto"/>
              <w:jc w:val="center"/>
              <w:textAlignment w:val="auto"/>
              <w:rPr>
                <w:rFonts w:ascii="宋体" w:hAnsi="宋体"/>
                <w:color w:val="auto"/>
                <w:kern w:val="2"/>
                <w:sz w:val="24"/>
                <w:szCs w:val="24"/>
              </w:rPr>
            </w:pPr>
            <w:r>
              <w:rPr>
                <w:rFonts w:ascii="宋体" w:hAnsi="宋体"/>
                <w:color w:val="auto"/>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5pt;height:94.15pt">
                  <v:imagedata r:id="rId16" o:title=""/>
                </v:shape>
              </w:pict>
            </w:r>
          </w:p>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(图中桌子)</w:t>
            </w:r>
          </w:p>
        </w:tc>
        <w:tc>
          <w:tcPr>
            <w:tcW w:w="1843" w:type="dxa"/>
            <w:vAlign w:val="center"/>
          </w:tcPr>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color w:val="auto"/>
                <w:kern w:val="2"/>
                <w:sz w:val="24"/>
                <w:szCs w:val="24"/>
              </w:rPr>
              <w:t>600*450</w:t>
            </w:r>
            <w:r w:rsidRPr="004D0A45">
              <w:rPr>
                <w:rFonts w:ascii="宋体" w:hAnsi="宋体" w:hint="eastAsia"/>
                <w:color w:val="auto"/>
                <w:kern w:val="2"/>
                <w:sz w:val="24"/>
                <w:szCs w:val="24"/>
              </w:rPr>
              <w:t>*</w:t>
            </w:r>
            <w:r w:rsidRPr="004D0A45">
              <w:rPr>
                <w:rFonts w:ascii="宋体" w:hAnsi="宋体"/>
                <w:color w:val="auto"/>
                <w:kern w:val="2"/>
                <w:sz w:val="24"/>
                <w:szCs w:val="24"/>
              </w:rPr>
              <w:t xml:space="preserve"> </w:t>
            </w:r>
            <w:r w:rsidRPr="004D0A45">
              <w:rPr>
                <w:rFonts w:ascii="宋体" w:hAnsi="宋体" w:hint="eastAsia"/>
                <w:color w:val="auto"/>
                <w:kern w:val="2"/>
                <w:sz w:val="24"/>
                <w:szCs w:val="24"/>
              </w:rPr>
              <w:t>（</w:t>
            </w:r>
            <w:r w:rsidRPr="004D0A45">
              <w:rPr>
                <w:rFonts w:ascii="宋体" w:hAnsi="宋体"/>
                <w:color w:val="auto"/>
                <w:kern w:val="2"/>
                <w:sz w:val="24"/>
                <w:szCs w:val="24"/>
              </w:rPr>
              <w:t>680-770</w:t>
            </w:r>
            <w:r w:rsidRPr="004D0A45">
              <w:rPr>
                <w:rFonts w:ascii="宋体" w:hAnsi="宋体" w:hint="eastAsia"/>
                <w:color w:val="auto"/>
                <w:kern w:val="2"/>
                <w:sz w:val="24"/>
                <w:szCs w:val="24"/>
              </w:rPr>
              <w:t>）</w:t>
            </w:r>
          </w:p>
        </w:tc>
        <w:tc>
          <w:tcPr>
            <w:tcW w:w="4111" w:type="dxa"/>
            <w:vAlign w:val="center"/>
          </w:tcPr>
          <w:p w:rsidR="00E27044" w:rsidRPr="004D0A45" w:rsidRDefault="00E27044" w:rsidP="00E27044">
            <w:pPr>
              <w:widowControl w:val="0"/>
              <w:autoSpaceDE w:val="0"/>
              <w:autoSpaceDN w:val="0"/>
              <w:adjustRightInd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桌面：600*450mm</w:t>
            </w:r>
            <w:r w:rsidRPr="004D0A45">
              <w:rPr>
                <w:rFonts w:ascii="宋体" w:hAnsi="宋体" w:hint="eastAsia"/>
                <w:color w:val="auto"/>
                <w:kern w:val="2"/>
                <w:sz w:val="24"/>
                <w:szCs w:val="24"/>
              </w:rPr>
              <w:t>，</w:t>
            </w:r>
            <w:r w:rsidRPr="004D0A45">
              <w:rPr>
                <w:rFonts w:ascii="宋体" w:hAnsi="宋体"/>
                <w:color w:val="auto"/>
                <w:kern w:val="2"/>
                <w:sz w:val="24"/>
                <w:szCs w:val="24"/>
              </w:rPr>
              <w:t>采用</w:t>
            </w:r>
            <w:proofErr w:type="gramStart"/>
            <w:r w:rsidRPr="004D0A45">
              <w:rPr>
                <w:rFonts w:ascii="宋体" w:hAnsi="宋体"/>
                <w:color w:val="auto"/>
                <w:kern w:val="2"/>
                <w:sz w:val="24"/>
                <w:szCs w:val="24"/>
              </w:rPr>
              <w:t>高密度板贴双面</w:t>
            </w:r>
            <w:proofErr w:type="gramEnd"/>
            <w:r w:rsidRPr="004D0A45">
              <w:rPr>
                <w:rFonts w:ascii="宋体" w:hAnsi="宋体"/>
                <w:color w:val="auto"/>
                <w:kern w:val="2"/>
                <w:sz w:val="24"/>
                <w:szCs w:val="24"/>
              </w:rPr>
              <w:t>三聚氰胺</w:t>
            </w:r>
            <w:r w:rsidRPr="004D0A45">
              <w:rPr>
                <w:rFonts w:ascii="宋体" w:hAnsi="宋体" w:hint="eastAsia"/>
                <w:color w:val="auto"/>
                <w:kern w:val="2"/>
                <w:sz w:val="24"/>
                <w:szCs w:val="24"/>
              </w:rPr>
              <w:t>，</w:t>
            </w:r>
            <w:r w:rsidRPr="004D0A45">
              <w:rPr>
                <w:rFonts w:ascii="宋体" w:hAnsi="宋体"/>
                <w:color w:val="auto"/>
                <w:kern w:val="2"/>
                <w:sz w:val="24"/>
                <w:szCs w:val="24"/>
              </w:rPr>
              <w:t>面厚18mm，</w:t>
            </w:r>
            <w:proofErr w:type="gramStart"/>
            <w:r w:rsidRPr="004D0A45">
              <w:rPr>
                <w:rFonts w:ascii="宋体" w:hAnsi="宋体"/>
                <w:color w:val="auto"/>
                <w:kern w:val="2"/>
                <w:sz w:val="24"/>
                <w:szCs w:val="24"/>
              </w:rPr>
              <w:t>封边采用</w:t>
            </w:r>
            <w:proofErr w:type="gramEnd"/>
            <w:r w:rsidRPr="004D0A45">
              <w:rPr>
                <w:rFonts w:ascii="宋体" w:hAnsi="宋体"/>
                <w:color w:val="auto"/>
                <w:kern w:val="2"/>
                <w:sz w:val="24"/>
                <w:szCs w:val="24"/>
              </w:rPr>
              <w:t>PU塑料一次成型，</w:t>
            </w:r>
            <w:proofErr w:type="gramStart"/>
            <w:r w:rsidRPr="004D0A45">
              <w:rPr>
                <w:rFonts w:ascii="宋体" w:hAnsi="宋体"/>
                <w:color w:val="auto"/>
                <w:kern w:val="2"/>
                <w:sz w:val="24"/>
                <w:szCs w:val="24"/>
              </w:rPr>
              <w:t>无缝注型成型</w:t>
            </w:r>
            <w:proofErr w:type="gramEnd"/>
            <w:r w:rsidRPr="004D0A45">
              <w:rPr>
                <w:rFonts w:ascii="宋体" w:hAnsi="宋体"/>
                <w:color w:val="auto"/>
                <w:kern w:val="2"/>
                <w:sz w:val="24"/>
                <w:szCs w:val="24"/>
              </w:rPr>
              <w:t>，有安全圆角，且不易脱落，带笔槽</w:t>
            </w:r>
            <w:r w:rsidRPr="004D0A45">
              <w:rPr>
                <w:rFonts w:ascii="宋体" w:hAnsi="宋体" w:hint="eastAsia"/>
                <w:color w:val="auto"/>
                <w:kern w:val="2"/>
                <w:sz w:val="24"/>
                <w:szCs w:val="24"/>
              </w:rPr>
              <w:t>,</w:t>
            </w:r>
            <w:r w:rsidRPr="004D0A45">
              <w:rPr>
                <w:rFonts w:ascii="宋体" w:hAnsi="宋体"/>
                <w:color w:val="auto"/>
                <w:kern w:val="2"/>
                <w:sz w:val="24"/>
                <w:szCs w:val="24"/>
              </w:rPr>
              <w:t>可升降</w:t>
            </w:r>
            <w:r w:rsidRPr="004D0A45">
              <w:rPr>
                <w:rFonts w:ascii="宋体" w:hAnsi="宋体" w:hint="eastAsia"/>
                <w:color w:val="auto"/>
                <w:kern w:val="2"/>
                <w:sz w:val="24"/>
                <w:szCs w:val="24"/>
              </w:rPr>
              <w:t>，升降高度范围</w:t>
            </w:r>
            <w:r w:rsidRPr="004D0A45">
              <w:rPr>
                <w:rFonts w:ascii="宋体" w:hAnsi="宋体"/>
                <w:color w:val="auto"/>
                <w:kern w:val="2"/>
                <w:sz w:val="24"/>
                <w:szCs w:val="24"/>
              </w:rPr>
              <w:t>680</w:t>
            </w:r>
            <w:r w:rsidRPr="004D0A45">
              <w:rPr>
                <w:rFonts w:ascii="宋体" w:hAnsi="宋体" w:hint="eastAsia"/>
                <w:color w:val="auto"/>
                <w:kern w:val="2"/>
                <w:sz w:val="24"/>
                <w:szCs w:val="24"/>
              </w:rPr>
              <w:t>mm</w:t>
            </w:r>
            <w:r w:rsidRPr="004D0A45">
              <w:rPr>
                <w:rFonts w:ascii="宋体" w:hAnsi="宋体"/>
                <w:color w:val="auto"/>
                <w:kern w:val="2"/>
                <w:sz w:val="24"/>
                <w:szCs w:val="24"/>
              </w:rPr>
              <w:t>-770</w:t>
            </w:r>
            <w:r w:rsidRPr="004D0A45">
              <w:rPr>
                <w:rFonts w:ascii="宋体" w:hAnsi="宋体" w:hint="eastAsia"/>
                <w:color w:val="auto"/>
                <w:kern w:val="2"/>
                <w:sz w:val="24"/>
                <w:szCs w:val="24"/>
              </w:rPr>
              <w:t>mm;</w:t>
            </w:r>
          </w:p>
          <w:p w:rsidR="00E27044" w:rsidRPr="004D0A45" w:rsidRDefault="00E27044" w:rsidP="00E27044">
            <w:pPr>
              <w:widowControl w:val="0"/>
              <w:autoSpaceDE w:val="0"/>
              <w:autoSpaceDN w:val="0"/>
              <w:adjustRightInd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桌斗：采用0.8mm厚冷轧钢板冲压成型</w:t>
            </w:r>
            <w:r w:rsidRPr="004D0A45">
              <w:rPr>
                <w:rFonts w:ascii="宋体" w:hAnsi="宋体" w:hint="eastAsia"/>
                <w:color w:val="auto"/>
                <w:kern w:val="2"/>
                <w:sz w:val="24"/>
                <w:szCs w:val="24"/>
              </w:rPr>
              <w:t>;</w:t>
            </w:r>
          </w:p>
          <w:p w:rsidR="00E27044" w:rsidRPr="004D0A45" w:rsidRDefault="00E27044" w:rsidP="00E27044">
            <w:pPr>
              <w:widowControl w:val="0"/>
              <w:autoSpaceDE w:val="0"/>
              <w:autoSpaceDN w:val="0"/>
              <w:adjustRightInd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升降片：采用1.0</w:t>
            </w:r>
            <w:r w:rsidRPr="004D0A45">
              <w:rPr>
                <w:rFonts w:ascii="宋体" w:hAnsi="宋体" w:hint="eastAsia"/>
                <w:color w:val="auto"/>
                <w:kern w:val="2"/>
                <w:sz w:val="24"/>
                <w:szCs w:val="24"/>
              </w:rPr>
              <w:t>mm</w:t>
            </w:r>
            <w:r w:rsidRPr="004D0A45">
              <w:rPr>
                <w:rFonts w:ascii="宋体" w:hAnsi="宋体"/>
                <w:color w:val="auto"/>
                <w:kern w:val="2"/>
                <w:sz w:val="24"/>
                <w:szCs w:val="24"/>
              </w:rPr>
              <w:t>厚冷轧钢板冲压成型，8孔升降，升降</w:t>
            </w:r>
            <w:proofErr w:type="gramStart"/>
            <w:r w:rsidRPr="004D0A45">
              <w:rPr>
                <w:rFonts w:ascii="宋体" w:hAnsi="宋体"/>
                <w:color w:val="auto"/>
                <w:kern w:val="2"/>
                <w:sz w:val="24"/>
                <w:szCs w:val="24"/>
              </w:rPr>
              <w:t>孔采用</w:t>
            </w:r>
            <w:proofErr w:type="gramEnd"/>
            <w:r w:rsidRPr="004D0A45">
              <w:rPr>
                <w:rFonts w:ascii="宋体" w:hAnsi="宋体"/>
                <w:color w:val="auto"/>
                <w:kern w:val="2"/>
                <w:sz w:val="24"/>
                <w:szCs w:val="24"/>
              </w:rPr>
              <w:t>独特模具方孔，配马车螺丝及防松螺帽固定，侧面带加强筋</w:t>
            </w:r>
            <w:r w:rsidRPr="004D0A45">
              <w:rPr>
                <w:rFonts w:ascii="宋体" w:hAnsi="宋体" w:hint="eastAsia"/>
                <w:color w:val="auto"/>
                <w:kern w:val="2"/>
                <w:sz w:val="24"/>
                <w:szCs w:val="24"/>
              </w:rPr>
              <w:t>;</w:t>
            </w:r>
          </w:p>
          <w:p w:rsidR="00E27044" w:rsidRPr="004D0A45" w:rsidRDefault="00E27044" w:rsidP="00E27044">
            <w:pPr>
              <w:widowControl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桌架：30*50*1.5mm椭圆管</w:t>
            </w:r>
            <w:r w:rsidRPr="004D0A45">
              <w:rPr>
                <w:rFonts w:ascii="宋体" w:hAnsi="宋体" w:hint="eastAsia"/>
                <w:color w:val="auto"/>
                <w:kern w:val="2"/>
                <w:sz w:val="24"/>
                <w:szCs w:val="24"/>
              </w:rPr>
              <w:t>，</w:t>
            </w:r>
            <w:r w:rsidRPr="004D0A45">
              <w:rPr>
                <w:rFonts w:ascii="宋体" w:hAnsi="宋体"/>
                <w:color w:val="auto"/>
                <w:kern w:val="2"/>
                <w:sz w:val="24"/>
                <w:szCs w:val="24"/>
              </w:rPr>
              <w:t>拉撑管采用30*50*1.5mm椭圆管</w:t>
            </w:r>
            <w:r w:rsidRPr="004D0A45">
              <w:rPr>
                <w:rFonts w:ascii="宋体" w:hAnsi="宋体" w:hint="eastAsia"/>
                <w:color w:val="auto"/>
                <w:kern w:val="2"/>
                <w:sz w:val="24"/>
                <w:szCs w:val="24"/>
              </w:rPr>
              <w:t>;</w:t>
            </w:r>
          </w:p>
          <w:p w:rsidR="00E27044" w:rsidRPr="004D0A45" w:rsidRDefault="00E27044" w:rsidP="00E27044">
            <w:pPr>
              <w:widowControl w:val="0"/>
              <w:autoSpaceDE w:val="0"/>
              <w:autoSpaceDN w:val="0"/>
              <w:adjustRightInd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脚垫：PVC塑料一次成型。</w:t>
            </w:r>
          </w:p>
        </w:tc>
      </w:tr>
      <w:tr w:rsidR="00E27044" w:rsidRPr="004D0A45" w:rsidTr="00E27044">
        <w:trPr>
          <w:trHeight w:val="990"/>
        </w:trPr>
        <w:tc>
          <w:tcPr>
            <w:tcW w:w="817" w:type="dxa"/>
            <w:vAlign w:val="center"/>
          </w:tcPr>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2</w:t>
            </w:r>
          </w:p>
        </w:tc>
        <w:tc>
          <w:tcPr>
            <w:tcW w:w="851" w:type="dxa"/>
            <w:vAlign w:val="center"/>
          </w:tcPr>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教室用金属骨架为主的椅凳</w:t>
            </w:r>
          </w:p>
        </w:tc>
        <w:tc>
          <w:tcPr>
            <w:tcW w:w="753" w:type="dxa"/>
            <w:vAlign w:val="center"/>
          </w:tcPr>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1300</w:t>
            </w:r>
          </w:p>
        </w:tc>
        <w:tc>
          <w:tcPr>
            <w:tcW w:w="2375" w:type="dxa"/>
            <w:vAlign w:val="center"/>
          </w:tcPr>
          <w:p w:rsidR="00E27044" w:rsidRPr="004D0A45" w:rsidRDefault="005E7F09" w:rsidP="00E27044">
            <w:pPr>
              <w:widowControl w:val="0"/>
              <w:spacing w:line="240" w:lineRule="auto"/>
              <w:jc w:val="center"/>
              <w:textAlignment w:val="auto"/>
              <w:rPr>
                <w:rFonts w:ascii="宋体" w:hAnsi="宋体"/>
                <w:color w:val="auto"/>
                <w:kern w:val="2"/>
                <w:sz w:val="24"/>
                <w:szCs w:val="24"/>
              </w:rPr>
            </w:pPr>
            <w:r>
              <w:rPr>
                <w:rFonts w:ascii="宋体" w:hAnsi="宋体"/>
                <w:color w:val="auto"/>
                <w:kern w:val="2"/>
                <w:sz w:val="24"/>
                <w:szCs w:val="24"/>
              </w:rPr>
              <w:pict>
                <v:shape id="_x0000_i1026" type="#_x0000_t75" style="width:109.65pt;height:94.15pt">
                  <v:imagedata r:id="rId16" o:title=""/>
                </v:shape>
              </w:pict>
            </w:r>
          </w:p>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hint="eastAsia"/>
                <w:color w:val="auto"/>
                <w:kern w:val="2"/>
                <w:sz w:val="24"/>
                <w:szCs w:val="24"/>
              </w:rPr>
              <w:t>（图中椅子）</w:t>
            </w:r>
          </w:p>
        </w:tc>
        <w:tc>
          <w:tcPr>
            <w:tcW w:w="1843" w:type="dxa"/>
            <w:vAlign w:val="center"/>
          </w:tcPr>
          <w:p w:rsidR="00E27044" w:rsidRPr="004D0A45" w:rsidRDefault="00E27044" w:rsidP="00E27044">
            <w:pPr>
              <w:widowControl w:val="0"/>
              <w:spacing w:line="240" w:lineRule="auto"/>
              <w:jc w:val="center"/>
              <w:textAlignment w:val="auto"/>
              <w:rPr>
                <w:rFonts w:ascii="宋体" w:hAnsi="宋体"/>
                <w:color w:val="auto"/>
                <w:kern w:val="2"/>
                <w:sz w:val="24"/>
                <w:szCs w:val="24"/>
              </w:rPr>
            </w:pPr>
            <w:r w:rsidRPr="004D0A45">
              <w:rPr>
                <w:rFonts w:ascii="宋体" w:hAnsi="宋体"/>
                <w:color w:val="auto"/>
                <w:kern w:val="2"/>
                <w:sz w:val="24"/>
                <w:szCs w:val="24"/>
              </w:rPr>
              <w:t>400*355</w:t>
            </w:r>
            <w:r w:rsidRPr="004D0A45">
              <w:rPr>
                <w:rFonts w:ascii="宋体" w:hAnsi="宋体" w:hint="eastAsia"/>
                <w:color w:val="auto"/>
                <w:kern w:val="2"/>
                <w:sz w:val="24"/>
                <w:szCs w:val="24"/>
              </w:rPr>
              <w:t>*（</w:t>
            </w:r>
            <w:r w:rsidRPr="004D0A45">
              <w:rPr>
                <w:rFonts w:ascii="宋体" w:hAnsi="宋体"/>
                <w:color w:val="auto"/>
                <w:kern w:val="2"/>
                <w:sz w:val="24"/>
                <w:szCs w:val="24"/>
              </w:rPr>
              <w:t>380-450</w:t>
            </w:r>
            <w:r w:rsidRPr="004D0A45">
              <w:rPr>
                <w:rFonts w:ascii="宋体" w:hAnsi="宋体" w:hint="eastAsia"/>
                <w:color w:val="auto"/>
                <w:kern w:val="2"/>
                <w:sz w:val="24"/>
                <w:szCs w:val="24"/>
              </w:rPr>
              <w:t>）</w:t>
            </w:r>
          </w:p>
        </w:tc>
        <w:tc>
          <w:tcPr>
            <w:tcW w:w="4111" w:type="dxa"/>
            <w:vAlign w:val="center"/>
          </w:tcPr>
          <w:p w:rsidR="00E27044" w:rsidRPr="004D0A45" w:rsidRDefault="00E27044" w:rsidP="00E27044">
            <w:pPr>
              <w:widowControl w:val="0"/>
              <w:autoSpaceDE w:val="0"/>
              <w:autoSpaceDN w:val="0"/>
              <w:adjustRightInd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椅</w:t>
            </w:r>
            <w:r w:rsidRPr="004D0A45">
              <w:rPr>
                <w:rFonts w:ascii="宋体" w:hAnsi="宋体" w:hint="eastAsia"/>
                <w:color w:val="auto"/>
                <w:kern w:val="2"/>
                <w:sz w:val="24"/>
                <w:szCs w:val="24"/>
              </w:rPr>
              <w:t>面：</w:t>
            </w:r>
            <w:r w:rsidRPr="004D0A45">
              <w:rPr>
                <w:rFonts w:ascii="宋体" w:hAnsi="宋体"/>
                <w:color w:val="auto"/>
                <w:kern w:val="2"/>
                <w:sz w:val="24"/>
                <w:szCs w:val="24"/>
              </w:rPr>
              <w:t>400*355mm，靠板</w:t>
            </w:r>
            <w:r w:rsidRPr="004D0A45">
              <w:rPr>
                <w:rFonts w:ascii="宋体" w:hAnsi="宋体" w:hint="eastAsia"/>
                <w:color w:val="auto"/>
                <w:kern w:val="2"/>
                <w:sz w:val="24"/>
                <w:szCs w:val="24"/>
              </w:rPr>
              <w:t>：</w:t>
            </w:r>
            <w:r w:rsidRPr="004D0A45">
              <w:rPr>
                <w:rFonts w:ascii="宋体" w:hAnsi="宋体"/>
                <w:color w:val="auto"/>
                <w:kern w:val="2"/>
                <w:sz w:val="24"/>
                <w:szCs w:val="24"/>
              </w:rPr>
              <w:t>390*170mm（±2mm偏差）</w:t>
            </w:r>
            <w:r w:rsidRPr="004D0A45">
              <w:rPr>
                <w:rFonts w:ascii="宋体" w:hAnsi="宋体" w:hint="eastAsia"/>
                <w:color w:val="auto"/>
                <w:kern w:val="2"/>
                <w:sz w:val="24"/>
                <w:szCs w:val="24"/>
              </w:rPr>
              <w:t>均</w:t>
            </w:r>
            <w:r w:rsidRPr="004D0A45">
              <w:rPr>
                <w:rFonts w:ascii="宋体" w:hAnsi="宋体"/>
                <w:color w:val="auto"/>
                <w:kern w:val="2"/>
                <w:sz w:val="24"/>
                <w:szCs w:val="24"/>
              </w:rPr>
              <w:t>采用</w:t>
            </w:r>
            <w:proofErr w:type="gramStart"/>
            <w:r w:rsidRPr="004D0A45">
              <w:rPr>
                <w:rFonts w:ascii="宋体" w:hAnsi="宋体"/>
                <w:color w:val="auto"/>
                <w:kern w:val="2"/>
                <w:sz w:val="24"/>
                <w:szCs w:val="24"/>
              </w:rPr>
              <w:t>高密度板贴双面</w:t>
            </w:r>
            <w:proofErr w:type="gramEnd"/>
            <w:r w:rsidRPr="004D0A45">
              <w:rPr>
                <w:rFonts w:ascii="宋体" w:hAnsi="宋体"/>
                <w:color w:val="auto"/>
                <w:kern w:val="2"/>
                <w:sz w:val="24"/>
                <w:szCs w:val="24"/>
              </w:rPr>
              <w:t>三聚氰胺</w:t>
            </w:r>
            <w:r w:rsidRPr="004D0A45">
              <w:rPr>
                <w:rFonts w:ascii="宋体" w:hAnsi="宋体" w:hint="eastAsia"/>
                <w:color w:val="auto"/>
                <w:kern w:val="2"/>
                <w:sz w:val="24"/>
                <w:szCs w:val="24"/>
              </w:rPr>
              <w:t>,</w:t>
            </w:r>
            <w:r w:rsidRPr="004D0A45">
              <w:rPr>
                <w:rFonts w:ascii="宋体" w:hAnsi="宋体"/>
                <w:color w:val="auto"/>
                <w:kern w:val="2"/>
                <w:sz w:val="24"/>
                <w:szCs w:val="24"/>
              </w:rPr>
              <w:t>面厚18mm，</w:t>
            </w:r>
            <w:proofErr w:type="gramStart"/>
            <w:r w:rsidRPr="004D0A45">
              <w:rPr>
                <w:rFonts w:ascii="宋体" w:hAnsi="宋体"/>
                <w:color w:val="auto"/>
                <w:kern w:val="2"/>
                <w:sz w:val="24"/>
                <w:szCs w:val="24"/>
              </w:rPr>
              <w:t>封边采用</w:t>
            </w:r>
            <w:proofErr w:type="gramEnd"/>
            <w:r w:rsidRPr="004D0A45">
              <w:rPr>
                <w:rFonts w:ascii="宋体" w:hAnsi="宋体"/>
                <w:color w:val="auto"/>
                <w:kern w:val="2"/>
                <w:sz w:val="24"/>
                <w:szCs w:val="24"/>
              </w:rPr>
              <w:t>PU塑料一次成型，</w:t>
            </w:r>
            <w:proofErr w:type="gramStart"/>
            <w:r w:rsidRPr="004D0A45">
              <w:rPr>
                <w:rFonts w:ascii="宋体" w:hAnsi="宋体"/>
                <w:color w:val="auto"/>
                <w:kern w:val="2"/>
                <w:sz w:val="24"/>
                <w:szCs w:val="24"/>
              </w:rPr>
              <w:t>无缝注型成型</w:t>
            </w:r>
            <w:proofErr w:type="gramEnd"/>
            <w:r w:rsidRPr="004D0A45">
              <w:rPr>
                <w:rFonts w:ascii="宋体" w:hAnsi="宋体"/>
                <w:color w:val="auto"/>
                <w:kern w:val="2"/>
                <w:sz w:val="24"/>
                <w:szCs w:val="24"/>
              </w:rPr>
              <w:t>，有安全圆角，且不易脱落</w:t>
            </w:r>
            <w:r w:rsidRPr="004D0A45">
              <w:rPr>
                <w:rFonts w:ascii="宋体" w:hAnsi="宋体" w:hint="eastAsia"/>
                <w:color w:val="auto"/>
                <w:kern w:val="2"/>
                <w:sz w:val="24"/>
                <w:szCs w:val="24"/>
              </w:rPr>
              <w:t>。可升降，升降高度范围</w:t>
            </w:r>
            <w:r w:rsidRPr="004D0A45">
              <w:rPr>
                <w:rFonts w:ascii="宋体" w:hAnsi="宋体"/>
                <w:color w:val="auto"/>
                <w:kern w:val="2"/>
                <w:sz w:val="24"/>
                <w:szCs w:val="24"/>
              </w:rPr>
              <w:t>380</w:t>
            </w:r>
            <w:r w:rsidRPr="004D0A45">
              <w:rPr>
                <w:rFonts w:ascii="宋体" w:hAnsi="宋体" w:hint="eastAsia"/>
                <w:color w:val="auto"/>
                <w:kern w:val="2"/>
                <w:sz w:val="24"/>
                <w:szCs w:val="24"/>
              </w:rPr>
              <w:t>mm</w:t>
            </w:r>
            <w:r w:rsidRPr="004D0A45">
              <w:rPr>
                <w:rFonts w:ascii="宋体" w:hAnsi="宋体"/>
                <w:color w:val="auto"/>
                <w:kern w:val="2"/>
                <w:sz w:val="24"/>
                <w:szCs w:val="24"/>
              </w:rPr>
              <w:t>-450mm</w:t>
            </w:r>
            <w:r w:rsidRPr="004D0A45">
              <w:rPr>
                <w:rFonts w:ascii="宋体" w:hAnsi="宋体" w:hint="eastAsia"/>
                <w:color w:val="auto"/>
                <w:kern w:val="2"/>
                <w:sz w:val="24"/>
                <w:szCs w:val="24"/>
              </w:rPr>
              <w:t>;</w:t>
            </w:r>
          </w:p>
          <w:p w:rsidR="00E27044" w:rsidRPr="004D0A45" w:rsidRDefault="00E27044" w:rsidP="00E27044">
            <w:pPr>
              <w:widowControl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升降片</w:t>
            </w:r>
            <w:r w:rsidRPr="004D0A45">
              <w:rPr>
                <w:rFonts w:ascii="宋体" w:hAnsi="宋体" w:hint="eastAsia"/>
                <w:color w:val="auto"/>
                <w:kern w:val="2"/>
                <w:sz w:val="24"/>
                <w:szCs w:val="24"/>
              </w:rPr>
              <w:t>：</w:t>
            </w:r>
            <w:r w:rsidRPr="004D0A45">
              <w:rPr>
                <w:rFonts w:ascii="宋体" w:hAnsi="宋体"/>
                <w:color w:val="auto"/>
                <w:kern w:val="2"/>
                <w:sz w:val="24"/>
                <w:szCs w:val="24"/>
              </w:rPr>
              <w:t>采用1.0</w:t>
            </w:r>
            <w:r w:rsidRPr="004D0A45">
              <w:rPr>
                <w:rFonts w:ascii="宋体" w:hAnsi="宋体" w:hint="eastAsia"/>
                <w:color w:val="auto"/>
                <w:kern w:val="2"/>
                <w:sz w:val="24"/>
                <w:szCs w:val="24"/>
              </w:rPr>
              <w:t>mm</w:t>
            </w:r>
            <w:r w:rsidRPr="004D0A45">
              <w:rPr>
                <w:rFonts w:ascii="宋体" w:hAnsi="宋体"/>
                <w:color w:val="auto"/>
                <w:kern w:val="2"/>
                <w:sz w:val="24"/>
                <w:szCs w:val="24"/>
              </w:rPr>
              <w:t>厚冷轧钢板冲压成型，8孔升降，每档20mm,上宽178mm，下宽80mm，高210mm,升降</w:t>
            </w:r>
            <w:proofErr w:type="gramStart"/>
            <w:r w:rsidRPr="004D0A45">
              <w:rPr>
                <w:rFonts w:ascii="宋体" w:hAnsi="宋体"/>
                <w:color w:val="auto"/>
                <w:kern w:val="2"/>
                <w:sz w:val="24"/>
                <w:szCs w:val="24"/>
              </w:rPr>
              <w:t>孔采用</w:t>
            </w:r>
            <w:proofErr w:type="gramEnd"/>
            <w:r w:rsidRPr="004D0A45">
              <w:rPr>
                <w:rFonts w:ascii="宋体" w:hAnsi="宋体"/>
                <w:color w:val="auto"/>
                <w:kern w:val="2"/>
                <w:sz w:val="24"/>
                <w:szCs w:val="24"/>
              </w:rPr>
              <w:t>独特模具方孔，配马车螺丝及防松螺帽固定，侧面带加强筋</w:t>
            </w:r>
            <w:r w:rsidRPr="004D0A45">
              <w:rPr>
                <w:rFonts w:ascii="宋体" w:hAnsi="宋体" w:hint="eastAsia"/>
                <w:color w:val="auto"/>
                <w:kern w:val="2"/>
                <w:sz w:val="24"/>
                <w:szCs w:val="24"/>
              </w:rPr>
              <w:t>;</w:t>
            </w:r>
          </w:p>
          <w:p w:rsidR="00E27044" w:rsidRPr="004D0A45" w:rsidRDefault="00E27044" w:rsidP="00E27044">
            <w:pPr>
              <w:widowControl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椅架：30*50*1.5mm椭圆管</w:t>
            </w:r>
            <w:r w:rsidRPr="004D0A45">
              <w:rPr>
                <w:rFonts w:ascii="宋体" w:hAnsi="宋体" w:hint="eastAsia"/>
                <w:color w:val="auto"/>
                <w:kern w:val="2"/>
                <w:sz w:val="24"/>
                <w:szCs w:val="24"/>
              </w:rPr>
              <w:t>，</w:t>
            </w:r>
            <w:r w:rsidRPr="004D0A45">
              <w:rPr>
                <w:rFonts w:ascii="宋体" w:hAnsi="宋体"/>
                <w:color w:val="auto"/>
                <w:kern w:val="2"/>
                <w:sz w:val="24"/>
                <w:szCs w:val="24"/>
              </w:rPr>
              <w:t>拉撑管采用30*50*1.5mm椭圆管，靠背管采用20*20*1.5mm方管</w:t>
            </w:r>
            <w:r w:rsidRPr="004D0A45">
              <w:rPr>
                <w:rFonts w:ascii="宋体" w:hAnsi="宋体" w:hint="eastAsia"/>
                <w:color w:val="auto"/>
                <w:kern w:val="2"/>
                <w:sz w:val="24"/>
                <w:szCs w:val="24"/>
              </w:rPr>
              <w:t>;</w:t>
            </w:r>
          </w:p>
          <w:p w:rsidR="00E27044" w:rsidRPr="004D0A45" w:rsidRDefault="00E27044" w:rsidP="00E27044">
            <w:pPr>
              <w:widowControl w:val="0"/>
              <w:autoSpaceDE w:val="0"/>
              <w:autoSpaceDN w:val="0"/>
              <w:adjustRightInd w:val="0"/>
              <w:spacing w:line="240" w:lineRule="auto"/>
              <w:jc w:val="left"/>
              <w:textAlignment w:val="auto"/>
              <w:rPr>
                <w:rFonts w:ascii="宋体" w:hAnsi="宋体"/>
                <w:color w:val="auto"/>
                <w:kern w:val="2"/>
                <w:sz w:val="24"/>
                <w:szCs w:val="24"/>
              </w:rPr>
            </w:pPr>
            <w:r w:rsidRPr="004D0A45">
              <w:rPr>
                <w:rFonts w:ascii="宋体" w:hAnsi="宋体"/>
                <w:color w:val="auto"/>
                <w:kern w:val="2"/>
                <w:sz w:val="24"/>
                <w:szCs w:val="24"/>
              </w:rPr>
              <w:t>脚垫： PVC塑料一次成型。</w:t>
            </w: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C813B3"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t>2、采购清单所需</w:t>
      </w:r>
      <w:r>
        <w:rPr>
          <w:rFonts w:ascii="宋体" w:hAnsi="宋体" w:cs="宋体" w:hint="eastAsia"/>
          <w:b/>
          <w:color w:val="auto"/>
          <w:sz w:val="24"/>
          <w:szCs w:val="24"/>
        </w:rPr>
        <w:t>产品技术指标不得负偏离。</w:t>
      </w:r>
    </w:p>
    <w:p w:rsidR="002F38EC" w:rsidRPr="00E27044" w:rsidRDefault="002F38EC" w:rsidP="002F38EC">
      <w:pPr>
        <w:spacing w:line="420" w:lineRule="atLeast"/>
        <w:ind w:firstLineChars="200" w:firstLine="482"/>
        <w:rPr>
          <w:rFonts w:ascii="宋体" w:hAnsi="宋体" w:cs="宋体"/>
          <w:b/>
          <w:color w:val="FF0000"/>
          <w:sz w:val="24"/>
          <w:szCs w:val="24"/>
        </w:rPr>
      </w:pPr>
      <w:r>
        <w:rPr>
          <w:rFonts w:ascii="宋体" w:hAnsi="宋体" w:cs="宋体" w:hint="eastAsia"/>
          <w:b/>
          <w:color w:val="auto"/>
          <w:sz w:val="24"/>
          <w:szCs w:val="24"/>
        </w:rPr>
        <w:t>3</w:t>
      </w:r>
      <w:r w:rsidRPr="002F38EC">
        <w:rPr>
          <w:rFonts w:ascii="宋体" w:hAnsi="宋体" w:cs="宋体" w:hint="eastAsia"/>
          <w:b/>
          <w:color w:val="auto"/>
          <w:sz w:val="24"/>
          <w:szCs w:val="24"/>
        </w:rPr>
        <w:t>、</w:t>
      </w:r>
      <w:r w:rsidR="005E7F09" w:rsidRPr="00566702">
        <w:rPr>
          <w:rFonts w:ascii="宋体" w:hAnsi="宋体" w:cs="宋体" w:hint="eastAsia"/>
          <w:b/>
          <w:color w:val="auto"/>
          <w:sz w:val="24"/>
          <w:szCs w:val="24"/>
        </w:rPr>
        <w:t>参考图上的颜色是为了方便表述而定的，具体颜色和款式应以实物（B18-602）为准。</w:t>
      </w:r>
    </w:p>
    <w:p w:rsidR="002F38EC" w:rsidRDefault="002F38EC" w:rsidP="002F38EC">
      <w:pPr>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4</w:t>
      </w:r>
      <w:r w:rsidRPr="002F38EC">
        <w:rPr>
          <w:rFonts w:ascii="宋体" w:hAnsi="宋体" w:cs="宋体" w:hint="eastAsia"/>
          <w:b/>
          <w:color w:val="auto"/>
          <w:sz w:val="24"/>
          <w:szCs w:val="24"/>
        </w:rPr>
        <w:t>、</w:t>
      </w:r>
      <w:r w:rsidR="00E27044" w:rsidRPr="002F38EC">
        <w:rPr>
          <w:rFonts w:ascii="宋体" w:hAnsi="宋体" w:cs="宋体" w:hint="eastAsia"/>
          <w:b/>
          <w:color w:val="auto"/>
          <w:sz w:val="24"/>
          <w:szCs w:val="24"/>
        </w:rPr>
        <w:t>必须提供详细的设计图纸（含各部件的尺寸）及效果图。</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lastRenderedPageBreak/>
        <w:t>二、服务要求：</w:t>
      </w:r>
    </w:p>
    <w:p w:rsidR="00C813B3" w:rsidRDefault="00C813B3" w:rsidP="00C813B3">
      <w:pPr>
        <w:pStyle w:val="20"/>
        <w:keepNext w:val="0"/>
        <w:keepLines w:val="0"/>
        <w:numPr>
          <w:ilvl w:val="1"/>
          <w:numId w:val="0"/>
        </w:numPr>
        <w:tabs>
          <w:tab w:val="left" w:pos="2740"/>
        </w:tabs>
        <w:spacing w:line="420" w:lineRule="atLeast"/>
        <w:ind w:leftChars="221" w:left="704" w:hangingChars="100" w:hanging="240"/>
        <w:rPr>
          <w:rFonts w:ascii="宋体" w:hAnsi="宋体" w:cs="Arial"/>
          <w:szCs w:val="24"/>
        </w:rPr>
      </w:pPr>
      <w:r>
        <w:rPr>
          <w:rFonts w:ascii="宋体" w:hAnsi="宋体" w:hint="eastAsia"/>
          <w:szCs w:val="24"/>
        </w:rPr>
        <w:t xml:space="preserve">1、交货期（工期）: </w:t>
      </w:r>
      <w:r w:rsidRPr="00107302">
        <w:rPr>
          <w:rFonts w:ascii="宋体" w:hAnsi="宋体" w:cs="Arial" w:hint="eastAsia"/>
          <w:szCs w:val="24"/>
        </w:rPr>
        <w:t>合同签订之日起</w:t>
      </w:r>
      <w:r w:rsidR="00DB3E6B">
        <w:rPr>
          <w:rFonts w:ascii="宋体" w:hAnsi="宋体" w:cs="Arial" w:hint="eastAsia"/>
          <w:szCs w:val="24"/>
        </w:rPr>
        <w:t>3</w:t>
      </w:r>
      <w:r w:rsidR="00913C1B">
        <w:rPr>
          <w:rFonts w:ascii="宋体" w:hAnsi="宋体" w:cs="Arial" w:hint="eastAsia"/>
          <w:szCs w:val="24"/>
        </w:rPr>
        <w:t>0</w:t>
      </w:r>
      <w:r w:rsidRPr="00107302">
        <w:rPr>
          <w:rFonts w:ascii="宋体" w:hAnsi="宋体" w:cs="Arial" w:hint="eastAsia"/>
          <w:szCs w:val="24"/>
        </w:rPr>
        <w:t>日</w:t>
      </w:r>
      <w:r w:rsidR="003730F7">
        <w:rPr>
          <w:rFonts w:ascii="宋体" w:hAnsi="宋体" w:cs="Arial" w:hint="eastAsia"/>
          <w:szCs w:val="24"/>
        </w:rPr>
        <w:t>内设备供货、安装、调试</w:t>
      </w:r>
      <w:r>
        <w:rPr>
          <w:rFonts w:ascii="宋体" w:hAnsi="宋体" w:cs="Arial" w:hint="eastAsia"/>
          <w:szCs w:val="24"/>
        </w:rPr>
        <w:t>完毕并交付使</w:t>
      </w:r>
    </w:p>
    <w:p w:rsidR="00C813B3" w:rsidRDefault="00C813B3" w:rsidP="00C813B3">
      <w:pPr>
        <w:pStyle w:val="20"/>
        <w:keepNext w:val="0"/>
        <w:keepLines w:val="0"/>
        <w:numPr>
          <w:ilvl w:val="1"/>
          <w:numId w:val="0"/>
        </w:numPr>
        <w:tabs>
          <w:tab w:val="left" w:pos="2740"/>
        </w:tabs>
        <w:spacing w:line="420" w:lineRule="atLeast"/>
        <w:rPr>
          <w:rFonts w:ascii="宋体" w:hAnsi="宋体" w:cs="Arial"/>
          <w:szCs w:val="24"/>
        </w:rPr>
      </w:pPr>
      <w:r>
        <w:rPr>
          <w:rFonts w:ascii="宋体" w:hAnsi="宋体" w:cs="Arial" w:hint="eastAsia"/>
          <w:szCs w:val="24"/>
        </w:rPr>
        <w:t>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2、送货、安装、调试地点：徐州工业职业技术学院指定地点</w:t>
      </w:r>
    </w:p>
    <w:p w:rsidR="00913C1B" w:rsidRPr="00913C1B" w:rsidRDefault="00913C1B" w:rsidP="00C813B3">
      <w:pPr>
        <w:pStyle w:val="af1"/>
        <w:adjustRightInd w:val="0"/>
        <w:snapToGrid w:val="0"/>
        <w:spacing w:line="420" w:lineRule="atLeast"/>
        <w:ind w:firstLineChars="200" w:firstLine="480"/>
        <w:rPr>
          <w:rFonts w:hAnsi="宋体" w:cs="宋体"/>
          <w:kern w:val="1"/>
          <w:sz w:val="24"/>
          <w:szCs w:val="24"/>
        </w:rPr>
      </w:pPr>
      <w:r w:rsidRPr="00913C1B">
        <w:rPr>
          <w:rFonts w:hAnsi="宋体" w:cs="宋体" w:hint="eastAsia"/>
          <w:kern w:val="1"/>
          <w:sz w:val="24"/>
          <w:szCs w:val="24"/>
        </w:rPr>
        <w:t>3</w:t>
      </w:r>
      <w:r w:rsidR="00C813B3" w:rsidRPr="00913C1B">
        <w:rPr>
          <w:rFonts w:hAnsi="宋体" w:cs="宋体" w:hint="eastAsia"/>
          <w:kern w:val="1"/>
          <w:sz w:val="24"/>
          <w:szCs w:val="24"/>
        </w:rPr>
        <w:t>、</w:t>
      </w:r>
      <w:r w:rsidRPr="00913C1B">
        <w:rPr>
          <w:rFonts w:hAnsi="宋体" w:cs="宋体" w:hint="eastAsia"/>
          <w:kern w:val="1"/>
          <w:sz w:val="24"/>
          <w:szCs w:val="24"/>
        </w:rPr>
        <w:t>中标人须提供</w:t>
      </w:r>
      <w:r w:rsidR="003D2E17">
        <w:rPr>
          <w:rFonts w:hAnsi="宋体" w:cs="宋体" w:hint="eastAsia"/>
          <w:kern w:val="1"/>
          <w:sz w:val="24"/>
          <w:szCs w:val="24"/>
        </w:rPr>
        <w:t>至少5</w:t>
      </w:r>
      <w:r w:rsidRPr="00913C1B">
        <w:rPr>
          <w:rFonts w:hAnsi="宋体" w:cs="宋体" w:hint="eastAsia"/>
          <w:kern w:val="1"/>
          <w:sz w:val="24"/>
          <w:szCs w:val="24"/>
        </w:rPr>
        <w:t>年免费质保服务，</w:t>
      </w:r>
      <w:r w:rsidR="003D2E17" w:rsidRPr="003D2E17">
        <w:rPr>
          <w:rFonts w:hAnsi="宋体" w:cs="宋体" w:hint="eastAsia"/>
          <w:kern w:val="1"/>
          <w:sz w:val="24"/>
          <w:szCs w:val="24"/>
        </w:rPr>
        <w:t>从验收之日起起算，一年内出现质量问题（人为因素除外）只换不修。</w:t>
      </w:r>
      <w:r w:rsidR="00E27044" w:rsidRPr="00E27044">
        <w:rPr>
          <w:rFonts w:hAnsi="宋体" w:cs="宋体" w:hint="eastAsia"/>
          <w:kern w:val="1"/>
          <w:sz w:val="24"/>
          <w:szCs w:val="24"/>
        </w:rPr>
        <w:t>课桌椅的脚垫每年暑假期间全面检查一次，损坏的免费更换。</w:t>
      </w:r>
      <w:r w:rsidRPr="00913C1B">
        <w:rPr>
          <w:rFonts w:hAnsi="宋体" w:cs="宋体" w:hint="eastAsia"/>
          <w:kern w:val="1"/>
          <w:sz w:val="24"/>
          <w:szCs w:val="24"/>
        </w:rPr>
        <w:t>所有质保费用均已包含在投标报价中，质保期满后，应提供优先的有偿售后服务及按不高于投标文件中主要配件、易损件清单所报价格供应原厂零配件等。</w:t>
      </w:r>
    </w:p>
    <w:p w:rsidR="003D2E17" w:rsidRDefault="005C03C3" w:rsidP="00C813B3">
      <w:pPr>
        <w:pStyle w:val="af1"/>
        <w:adjustRightInd w:val="0"/>
        <w:snapToGrid w:val="0"/>
        <w:spacing w:line="420" w:lineRule="atLeast"/>
        <w:ind w:firstLineChars="200" w:firstLine="480"/>
        <w:rPr>
          <w:rFonts w:hAnsi="宋体"/>
          <w:sz w:val="24"/>
        </w:rPr>
      </w:pPr>
      <w:r>
        <w:rPr>
          <w:rFonts w:hAnsi="宋体" w:hint="eastAsia"/>
          <w:sz w:val="24"/>
        </w:rPr>
        <w:t>4</w:t>
      </w:r>
      <w:r w:rsidR="003D2E17">
        <w:rPr>
          <w:rFonts w:hAnsi="宋体" w:hint="eastAsia"/>
          <w:sz w:val="24"/>
        </w:rPr>
        <w:t>、</w:t>
      </w:r>
      <w:r w:rsidR="00E27044" w:rsidRPr="005E7F09">
        <w:rPr>
          <w:rFonts w:hAnsi="宋体" w:hint="eastAsia"/>
          <w:sz w:val="24"/>
        </w:rPr>
        <w:t>采用符合国家标准的优质环保板材，必须有国家有关部门无污染鉴定书或环保鉴定书，中标人在供货前应将鉴定书原件、企业生产的课桌椅</w:t>
      </w:r>
      <w:r w:rsidR="004D0A45" w:rsidRPr="005E7F09">
        <w:rPr>
          <w:rFonts w:hAnsi="宋体" w:hint="eastAsia"/>
          <w:sz w:val="24"/>
        </w:rPr>
        <w:t>成品</w:t>
      </w:r>
      <w:r w:rsidR="00E27044" w:rsidRPr="005E7F09">
        <w:rPr>
          <w:rFonts w:hAnsi="宋体" w:hint="eastAsia"/>
          <w:sz w:val="24"/>
        </w:rPr>
        <w:t>市级及市级以上的检测报告原件交采购人审核，否则采购人有权拒收货物，中标人承担由此产生的一切责任。</w:t>
      </w:r>
    </w:p>
    <w:p w:rsidR="00C813B3" w:rsidRPr="00913C1B" w:rsidRDefault="005C03C3" w:rsidP="00C813B3">
      <w:pPr>
        <w:pStyle w:val="af1"/>
        <w:adjustRightInd w:val="0"/>
        <w:snapToGrid w:val="0"/>
        <w:spacing w:line="420" w:lineRule="atLeast"/>
        <w:ind w:firstLineChars="200" w:firstLine="480"/>
        <w:rPr>
          <w:rFonts w:hAnsi="宋体"/>
          <w:sz w:val="24"/>
        </w:rPr>
      </w:pPr>
      <w:r>
        <w:rPr>
          <w:rFonts w:hAnsi="宋体" w:hint="eastAsia"/>
          <w:sz w:val="24"/>
        </w:rPr>
        <w:t>5</w:t>
      </w:r>
      <w:r w:rsidR="00C813B3" w:rsidRPr="00913C1B">
        <w:rPr>
          <w:rFonts w:hAnsi="宋体" w:hint="eastAsia"/>
          <w:sz w:val="24"/>
        </w:rPr>
        <w:t>、中标人须设有维修服务电话，负责解答用户在设备使用中遇到的问题，及时提出解决问题的建议和操作方法。</w:t>
      </w:r>
    </w:p>
    <w:p w:rsidR="00C813B3" w:rsidRPr="00913C1B" w:rsidRDefault="005C03C3" w:rsidP="00C813B3">
      <w:pPr>
        <w:pStyle w:val="af1"/>
        <w:adjustRightInd w:val="0"/>
        <w:snapToGrid w:val="0"/>
        <w:spacing w:line="420" w:lineRule="atLeast"/>
        <w:ind w:firstLineChars="200" w:firstLine="480"/>
        <w:rPr>
          <w:rFonts w:hAnsi="宋体"/>
          <w:sz w:val="24"/>
        </w:rPr>
      </w:pPr>
      <w:r>
        <w:rPr>
          <w:rFonts w:hAnsi="宋体" w:hint="eastAsia"/>
          <w:sz w:val="24"/>
        </w:rPr>
        <w:t>6</w:t>
      </w:r>
      <w:r w:rsidR="00C813B3" w:rsidRPr="00913C1B">
        <w:rPr>
          <w:rFonts w:hAnsi="宋体" w:hint="eastAsia"/>
          <w:sz w:val="24"/>
        </w:rPr>
        <w:t>、投标人为本项目提供专业技术服务（含售后和培训）的人员。售后服务响应时间：如设备出现故障，电话响应无法解决，中标人必须在接报修电话</w:t>
      </w:r>
      <w:r>
        <w:rPr>
          <w:rFonts w:hAnsi="宋体" w:hint="eastAsia"/>
          <w:sz w:val="24"/>
        </w:rPr>
        <w:t>24</w:t>
      </w:r>
      <w:r w:rsidR="00C813B3" w:rsidRPr="00913C1B">
        <w:rPr>
          <w:rFonts w:hAnsi="宋体" w:hint="eastAsia"/>
          <w:sz w:val="24"/>
        </w:rPr>
        <w:t>小时内到现场并解决问题。</w:t>
      </w:r>
    </w:p>
    <w:p w:rsidR="00C813B3" w:rsidRDefault="005C03C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C813B3">
        <w:rPr>
          <w:rFonts w:ascii="宋体" w:hAnsi="宋体" w:hint="eastAsia"/>
          <w:color w:val="auto"/>
          <w:sz w:val="24"/>
          <w:szCs w:val="24"/>
        </w:rPr>
        <w:t>、中标人在供货时需免费提供技术培训（具体培训方式按校方要求）直至其能熟练独立操作及日常维护与保养，简单故障诊断与排除。</w:t>
      </w:r>
    </w:p>
    <w:p w:rsidR="005C03C3" w:rsidRPr="005C03C3" w:rsidRDefault="005C03C3" w:rsidP="005C03C3">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Pr="005C03C3">
        <w:rPr>
          <w:rFonts w:ascii="宋体" w:hAnsi="宋体" w:hint="eastAsia"/>
          <w:color w:val="auto"/>
          <w:sz w:val="24"/>
          <w:szCs w:val="24"/>
        </w:rPr>
        <w:t>、投标人应列出详细的配送和安装方案，包含送货方式、安装计划、验收方案，必须指派具有丰富经验的安装人员安装。</w:t>
      </w:r>
    </w:p>
    <w:p w:rsidR="005C03C3" w:rsidRDefault="005C03C3" w:rsidP="005C03C3">
      <w:pPr>
        <w:spacing w:line="420" w:lineRule="atLeast"/>
        <w:ind w:firstLineChars="200" w:firstLine="480"/>
        <w:rPr>
          <w:rFonts w:ascii="宋体" w:hAnsi="宋体"/>
          <w:color w:val="auto"/>
          <w:sz w:val="24"/>
          <w:szCs w:val="24"/>
        </w:rPr>
      </w:pPr>
      <w:r>
        <w:rPr>
          <w:rFonts w:ascii="宋体" w:hAnsi="宋体" w:hint="eastAsia"/>
          <w:color w:val="auto"/>
          <w:sz w:val="24"/>
          <w:szCs w:val="24"/>
        </w:rPr>
        <w:t>9</w:t>
      </w:r>
      <w:r w:rsidRPr="005C03C3">
        <w:rPr>
          <w:rFonts w:ascii="宋体" w:hAnsi="宋体" w:hint="eastAsia"/>
          <w:color w:val="auto"/>
          <w:sz w:val="24"/>
          <w:szCs w:val="24"/>
        </w:rPr>
        <w:t>、货物送到项目实施现场后，中标人与采购人一起按合同货物清单依合同标准进行货物</w:t>
      </w:r>
      <w:r w:rsidR="00C33D6B">
        <w:rPr>
          <w:rFonts w:ascii="宋体" w:hAnsi="宋体" w:hint="eastAsia"/>
          <w:color w:val="auto"/>
          <w:sz w:val="24"/>
          <w:szCs w:val="24"/>
        </w:rPr>
        <w:t>查验</w:t>
      </w:r>
      <w:r w:rsidRPr="005C03C3">
        <w:rPr>
          <w:rFonts w:ascii="宋体" w:hAnsi="宋体" w:hint="eastAsia"/>
          <w:color w:val="auto"/>
          <w:sz w:val="24"/>
          <w:szCs w:val="24"/>
        </w:rPr>
        <w:t>。</w:t>
      </w:r>
      <w:r w:rsidR="00C33D6B">
        <w:rPr>
          <w:rFonts w:ascii="宋体" w:hAnsi="宋体" w:hint="eastAsia"/>
          <w:color w:val="auto"/>
          <w:sz w:val="24"/>
          <w:szCs w:val="24"/>
        </w:rPr>
        <w:t>查验</w:t>
      </w:r>
      <w:r w:rsidRPr="005C03C3">
        <w:rPr>
          <w:rFonts w:ascii="宋体" w:hAnsi="宋体" w:hint="eastAsia"/>
          <w:color w:val="auto"/>
          <w:sz w:val="24"/>
          <w:szCs w:val="24"/>
        </w:rPr>
        <w:t>中发现货物达不到验收标准或合同规定的性能指标，中标人必须更换，并且赔偿由此给采购人造成的损失。</w:t>
      </w:r>
    </w:p>
    <w:p w:rsidR="00913C1B" w:rsidRDefault="005C03C3" w:rsidP="005C03C3">
      <w:pPr>
        <w:spacing w:line="420" w:lineRule="atLeast"/>
        <w:ind w:firstLineChars="200" w:firstLine="480"/>
        <w:rPr>
          <w:rFonts w:ascii="宋体" w:hAnsi="宋体"/>
          <w:color w:val="auto"/>
          <w:sz w:val="24"/>
          <w:szCs w:val="24"/>
        </w:rPr>
      </w:pPr>
      <w:r>
        <w:rPr>
          <w:rFonts w:ascii="宋体" w:hAnsi="宋体" w:hint="eastAsia"/>
          <w:color w:val="auto"/>
          <w:sz w:val="24"/>
          <w:szCs w:val="24"/>
        </w:rPr>
        <w:t>10</w:t>
      </w:r>
      <w:r w:rsidR="00913C1B">
        <w:rPr>
          <w:rFonts w:ascii="宋体" w:hAnsi="宋体" w:hint="eastAsia"/>
          <w:color w:val="auto"/>
          <w:sz w:val="24"/>
          <w:szCs w:val="24"/>
        </w:rPr>
        <w:t>、</w:t>
      </w:r>
      <w:r>
        <w:rPr>
          <w:rFonts w:ascii="宋体" w:hAnsi="宋体" w:hint="eastAsia"/>
          <w:color w:val="auto"/>
          <w:sz w:val="24"/>
          <w:szCs w:val="24"/>
        </w:rPr>
        <w:t>货物的生产、安装、维修、检验、验收等按照以下原则执行：有国家标准的执行国家标准，</w:t>
      </w:r>
      <w:r w:rsidR="00913C1B" w:rsidRPr="00913C1B">
        <w:rPr>
          <w:rFonts w:ascii="宋体" w:hAnsi="宋体" w:hint="eastAsia"/>
          <w:color w:val="auto"/>
          <w:sz w:val="24"/>
          <w:szCs w:val="24"/>
        </w:rPr>
        <w:t>没有国家标准的按行业标准验收，无行业标准的按地方或企业标准验收，中标人予以配合。</w:t>
      </w:r>
      <w:r>
        <w:rPr>
          <w:rFonts w:ascii="宋体" w:hAnsi="宋体" w:hint="eastAsia"/>
          <w:color w:val="auto"/>
          <w:sz w:val="24"/>
          <w:szCs w:val="24"/>
        </w:rPr>
        <w:t>生产制造所需要的所有主材和辅助材料的质量、安全符合国家规定。</w:t>
      </w:r>
    </w:p>
    <w:p w:rsidR="003F5098" w:rsidRDefault="003F5098" w:rsidP="005C03C3">
      <w:pPr>
        <w:spacing w:line="420" w:lineRule="atLeast"/>
        <w:ind w:firstLineChars="200" w:firstLine="480"/>
        <w:rPr>
          <w:rFonts w:ascii="宋体" w:hAnsi="宋体"/>
          <w:color w:val="auto"/>
          <w:sz w:val="24"/>
          <w:szCs w:val="24"/>
        </w:rPr>
      </w:pPr>
      <w:r>
        <w:rPr>
          <w:rFonts w:ascii="宋体" w:hAnsi="宋体" w:hint="eastAsia"/>
          <w:color w:val="auto"/>
          <w:sz w:val="24"/>
          <w:szCs w:val="24"/>
        </w:rPr>
        <w:t>11、中标人应服从采购人的管理，保证产品及人身安全，只能在项目实施现场操作，不得进入采购人其他场所，不得损坏采购人财务，如有损坏由中标人照价赔偿。</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w:t>
      </w:r>
      <w:r w:rsidRPr="003F5098">
        <w:rPr>
          <w:rFonts w:ascii="宋体" w:hAnsi="宋体" w:cs="宋体" w:hint="eastAsia"/>
          <w:b/>
          <w:color w:val="auto"/>
          <w:sz w:val="24"/>
          <w:szCs w:val="24"/>
        </w:rPr>
        <w:t>样品要求：</w:t>
      </w:r>
    </w:p>
    <w:p w:rsidR="003F5098" w:rsidRPr="003F5098" w:rsidRDefault="0058245C" w:rsidP="003F5098">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投标人在评标现场需</w:t>
      </w:r>
      <w:r w:rsidR="003F5098" w:rsidRPr="003F5098">
        <w:rPr>
          <w:rFonts w:ascii="宋体" w:hAnsi="宋体" w:cs="宋体" w:hint="eastAsia"/>
          <w:b/>
          <w:color w:val="auto"/>
          <w:sz w:val="24"/>
          <w:szCs w:val="24"/>
        </w:rPr>
        <w:t>提供以下产品小样：</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sidRPr="003F5098">
        <w:rPr>
          <w:rFonts w:ascii="宋体" w:hAnsi="宋体" w:cs="宋体" w:hint="eastAsia"/>
          <w:b/>
          <w:color w:val="auto"/>
          <w:sz w:val="24"/>
          <w:szCs w:val="24"/>
        </w:rPr>
        <w:t>1、</w:t>
      </w:r>
      <w:r w:rsidR="00E27044" w:rsidRPr="00E27044">
        <w:rPr>
          <w:rFonts w:ascii="宋体" w:hAnsi="宋体" w:cs="宋体" w:hint="eastAsia"/>
          <w:b/>
          <w:color w:val="auto"/>
          <w:sz w:val="24"/>
          <w:szCs w:val="24"/>
        </w:rPr>
        <w:t>桌面</w:t>
      </w:r>
      <w:r w:rsidRPr="003F5098">
        <w:rPr>
          <w:rFonts w:ascii="宋体" w:hAnsi="宋体" w:cs="宋体" w:hint="eastAsia"/>
          <w:b/>
          <w:color w:val="auto"/>
          <w:sz w:val="24"/>
          <w:szCs w:val="24"/>
        </w:rPr>
        <w:t>；</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sidRPr="003F5098">
        <w:rPr>
          <w:rFonts w:ascii="宋体" w:hAnsi="宋体" w:cs="宋体" w:hint="eastAsia"/>
          <w:b/>
          <w:color w:val="auto"/>
          <w:sz w:val="24"/>
          <w:szCs w:val="24"/>
        </w:rPr>
        <w:t>2、</w:t>
      </w:r>
      <w:r w:rsidR="00E27044" w:rsidRPr="00E27044">
        <w:rPr>
          <w:rFonts w:ascii="宋体" w:hAnsi="宋体" w:cs="宋体" w:hint="eastAsia"/>
          <w:b/>
          <w:color w:val="auto"/>
          <w:sz w:val="24"/>
          <w:szCs w:val="24"/>
        </w:rPr>
        <w:t>椅面</w:t>
      </w:r>
      <w:r w:rsidRPr="003F5098">
        <w:rPr>
          <w:rFonts w:ascii="宋体" w:hAnsi="宋体" w:cs="宋体" w:hint="eastAsia"/>
          <w:b/>
          <w:color w:val="auto"/>
          <w:sz w:val="24"/>
          <w:szCs w:val="24"/>
        </w:rPr>
        <w:t>；</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sidRPr="003F5098">
        <w:rPr>
          <w:rFonts w:ascii="宋体" w:hAnsi="宋体" w:cs="宋体" w:hint="eastAsia"/>
          <w:b/>
          <w:color w:val="auto"/>
          <w:sz w:val="24"/>
          <w:szCs w:val="24"/>
        </w:rPr>
        <w:t>3、</w:t>
      </w:r>
      <w:r w:rsidR="00E27044" w:rsidRPr="00E27044">
        <w:rPr>
          <w:rFonts w:ascii="宋体" w:hAnsi="宋体" w:cs="宋体" w:hint="eastAsia"/>
          <w:b/>
          <w:color w:val="auto"/>
          <w:sz w:val="24"/>
          <w:szCs w:val="24"/>
        </w:rPr>
        <w:t>桌架</w:t>
      </w:r>
      <w:r w:rsidRPr="003F5098">
        <w:rPr>
          <w:rFonts w:ascii="宋体" w:hAnsi="宋体" w:cs="宋体" w:hint="eastAsia"/>
          <w:b/>
          <w:color w:val="auto"/>
          <w:sz w:val="24"/>
          <w:szCs w:val="24"/>
        </w:rPr>
        <w:t>；</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sidRPr="003F5098">
        <w:rPr>
          <w:rFonts w:ascii="宋体" w:hAnsi="宋体" w:cs="宋体" w:hint="eastAsia"/>
          <w:b/>
          <w:color w:val="auto"/>
          <w:sz w:val="24"/>
          <w:szCs w:val="24"/>
        </w:rPr>
        <w:t>4、</w:t>
      </w:r>
      <w:r w:rsidR="00E27044" w:rsidRPr="00E27044">
        <w:rPr>
          <w:rFonts w:ascii="宋体" w:hAnsi="宋体" w:cs="宋体" w:hint="eastAsia"/>
          <w:b/>
          <w:color w:val="auto"/>
          <w:sz w:val="24"/>
          <w:szCs w:val="24"/>
        </w:rPr>
        <w:t>椅架</w:t>
      </w:r>
      <w:r w:rsidRPr="003F5098">
        <w:rPr>
          <w:rFonts w:ascii="宋体" w:hAnsi="宋体" w:cs="宋体" w:hint="eastAsia"/>
          <w:b/>
          <w:color w:val="auto"/>
          <w:sz w:val="24"/>
          <w:szCs w:val="24"/>
        </w:rPr>
        <w:t>；</w:t>
      </w:r>
    </w:p>
    <w:p w:rsidR="003F5098" w:rsidRDefault="003F5098" w:rsidP="003F5098">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lastRenderedPageBreak/>
        <w:t>投标人提交的</w:t>
      </w:r>
      <w:r w:rsidRPr="003F5098">
        <w:rPr>
          <w:rFonts w:ascii="宋体" w:hAnsi="宋体" w:cs="宋体" w:hint="eastAsia"/>
          <w:b/>
          <w:color w:val="auto"/>
          <w:sz w:val="24"/>
          <w:szCs w:val="24"/>
        </w:rPr>
        <w:t>样品</w:t>
      </w:r>
      <w:r>
        <w:rPr>
          <w:rFonts w:ascii="宋体" w:hAnsi="宋体" w:cs="宋体" w:hint="eastAsia"/>
          <w:b/>
          <w:color w:val="auto"/>
          <w:sz w:val="24"/>
          <w:szCs w:val="24"/>
        </w:rPr>
        <w:t>统一包装后</w:t>
      </w:r>
      <w:r w:rsidRPr="003F5098">
        <w:rPr>
          <w:rFonts w:ascii="宋体" w:hAnsi="宋体" w:cs="宋体" w:hint="eastAsia"/>
          <w:b/>
          <w:color w:val="auto"/>
          <w:sz w:val="24"/>
          <w:szCs w:val="24"/>
        </w:rPr>
        <w:t>应注明投标人名称，与标书同时送达开标室；中标人的所有样品由采购人封存作为验收依据，未中标的样品在宣布评标结果后当日取回，当日</w:t>
      </w:r>
      <w:proofErr w:type="gramStart"/>
      <w:r w:rsidRPr="003F5098">
        <w:rPr>
          <w:rFonts w:ascii="宋体" w:hAnsi="宋体" w:cs="宋体" w:hint="eastAsia"/>
          <w:b/>
          <w:color w:val="auto"/>
          <w:sz w:val="24"/>
          <w:szCs w:val="24"/>
        </w:rPr>
        <w:t>不</w:t>
      </w:r>
      <w:proofErr w:type="gramEnd"/>
      <w:r w:rsidRPr="003F5098">
        <w:rPr>
          <w:rFonts w:ascii="宋体" w:hAnsi="宋体" w:cs="宋体" w:hint="eastAsia"/>
          <w:b/>
          <w:color w:val="auto"/>
          <w:sz w:val="24"/>
          <w:szCs w:val="24"/>
        </w:rPr>
        <w:t>取回的交由采购人处理。</w:t>
      </w:r>
    </w:p>
    <w:p w:rsidR="00C813B3" w:rsidRDefault="003F5098"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四</w:t>
      </w:r>
      <w:r w:rsidR="00C813B3">
        <w:rPr>
          <w:rFonts w:ascii="宋体" w:hAnsi="宋体" w:cs="宋体" w:hint="eastAsia"/>
          <w:b/>
          <w:color w:val="auto"/>
          <w:sz w:val="24"/>
          <w:szCs w:val="24"/>
        </w:rPr>
        <w:t>、付款方式：</w:t>
      </w:r>
    </w:p>
    <w:p w:rsidR="00C813B3" w:rsidRDefault="001054CD" w:rsidP="0082593E">
      <w:pPr>
        <w:spacing w:line="360" w:lineRule="auto"/>
        <w:ind w:firstLineChars="250" w:firstLine="600"/>
        <w:rPr>
          <w:sz w:val="24"/>
        </w:rPr>
      </w:pPr>
      <w:r w:rsidRPr="001054CD">
        <w:rPr>
          <w:rFonts w:ascii="宋体" w:hAnsi="宋体" w:hint="eastAsia"/>
          <w:sz w:val="24"/>
          <w:szCs w:val="24"/>
        </w:rPr>
        <w:t>本项目无预付款和进度款，货物运送至校方指定地点，安装调试完毕并经验收合格，校方自收到成交人提供的全额增值税专用发票（发票联和抵扣联）之日起20个工作日内,一次性支付全部货款。</w:t>
      </w: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3730F7">
        <w:trPr>
          <w:cantSplit/>
          <w:trHeight w:val="41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内容</w:t>
            </w:r>
          </w:p>
        </w:tc>
      </w:tr>
      <w:tr w:rsidR="00C813B3" w:rsidTr="003730F7">
        <w:trPr>
          <w:cantSplit/>
          <w:trHeight w:val="42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223543" w:rsidP="00450CA4">
            <w:pPr>
              <w:pStyle w:val="af1"/>
              <w:spacing w:line="360" w:lineRule="exact"/>
              <w:rPr>
                <w:rFonts w:hAnsi="宋体"/>
                <w:color w:val="FF0000"/>
                <w:sz w:val="24"/>
                <w:szCs w:val="24"/>
              </w:rPr>
            </w:pPr>
            <w:r>
              <w:rPr>
                <w:rFonts w:hAnsi="宋体" w:hint="eastAsia"/>
                <w:sz w:val="24"/>
                <w:szCs w:val="24"/>
              </w:rPr>
              <w:t>教室课座椅</w:t>
            </w:r>
          </w:p>
        </w:tc>
      </w:tr>
      <w:tr w:rsidR="00C813B3" w:rsidTr="003730F7">
        <w:trPr>
          <w:cantSplit/>
          <w:trHeight w:val="532"/>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891C5D" w:rsidP="004D0A45">
            <w:pPr>
              <w:pStyle w:val="af1"/>
              <w:tabs>
                <w:tab w:val="left" w:pos="2277"/>
              </w:tabs>
              <w:spacing w:line="360" w:lineRule="exact"/>
              <w:rPr>
                <w:rFonts w:hAnsi="宋体" w:cs="宋体"/>
                <w:color w:val="FF0000"/>
                <w:sz w:val="24"/>
                <w:szCs w:val="24"/>
              </w:rPr>
            </w:pPr>
            <w:r w:rsidRPr="00891C5D">
              <w:rPr>
                <w:rFonts w:hAnsi="宋体" w:cs="宋体"/>
                <w:sz w:val="24"/>
                <w:szCs w:val="24"/>
              </w:rPr>
              <w:t>XZCIT202</w:t>
            </w:r>
            <w:r w:rsidR="004D0A45">
              <w:rPr>
                <w:rFonts w:hAnsi="宋体" w:cs="宋体" w:hint="eastAsia"/>
                <w:sz w:val="24"/>
                <w:szCs w:val="24"/>
              </w:rPr>
              <w:t>1</w:t>
            </w:r>
            <w:r w:rsidRPr="00891C5D">
              <w:rPr>
                <w:rFonts w:hAnsi="宋体" w:cs="宋体"/>
                <w:sz w:val="24"/>
                <w:szCs w:val="24"/>
              </w:rPr>
              <w:t>HW0</w:t>
            </w:r>
            <w:r w:rsidR="004D0A45">
              <w:rPr>
                <w:rFonts w:hAnsi="宋体" w:cs="宋体" w:hint="eastAsia"/>
                <w:sz w:val="24"/>
                <w:szCs w:val="24"/>
              </w:rPr>
              <w:t>15</w:t>
            </w:r>
          </w:p>
        </w:tc>
      </w:tr>
      <w:tr w:rsidR="00C813B3" w:rsidTr="003730F7">
        <w:trPr>
          <w:cantSplit/>
          <w:trHeight w:val="69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项目预算价</w:t>
            </w:r>
          </w:p>
          <w:p w:rsidR="00C813B3" w:rsidRDefault="00C813B3" w:rsidP="00450CA4">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4D0A45">
            <w:pPr>
              <w:pStyle w:val="af1"/>
              <w:tabs>
                <w:tab w:val="left" w:pos="2277"/>
              </w:tabs>
              <w:spacing w:line="360" w:lineRule="exact"/>
              <w:rPr>
                <w:rFonts w:hAnsi="宋体" w:cs="宋体"/>
                <w:b/>
                <w:sz w:val="24"/>
                <w:szCs w:val="24"/>
              </w:rPr>
            </w:pPr>
            <w:r>
              <w:rPr>
                <w:rFonts w:hAnsi="宋体" w:cs="宋体" w:hint="eastAsia"/>
                <w:sz w:val="24"/>
                <w:szCs w:val="24"/>
              </w:rPr>
              <w:t xml:space="preserve"> </w:t>
            </w:r>
            <w:r w:rsidR="00500B8B">
              <w:rPr>
                <w:rFonts w:hAnsi="宋体" w:cs="宋体" w:hint="eastAsia"/>
                <w:b/>
                <w:sz w:val="24"/>
                <w:szCs w:val="24"/>
              </w:rPr>
              <w:t>2</w:t>
            </w:r>
            <w:r w:rsidR="004D0A45">
              <w:rPr>
                <w:rFonts w:hAnsi="宋体" w:cs="宋体" w:hint="eastAsia"/>
                <w:b/>
                <w:sz w:val="24"/>
                <w:szCs w:val="24"/>
              </w:rPr>
              <w:t>8.6</w:t>
            </w:r>
            <w:r>
              <w:rPr>
                <w:rFonts w:hAnsi="宋体" w:cs="宋体" w:hint="eastAsia"/>
                <w:b/>
                <w:sz w:val="24"/>
                <w:szCs w:val="24"/>
              </w:rPr>
              <w:t>万元</w:t>
            </w:r>
          </w:p>
        </w:tc>
      </w:tr>
      <w:tr w:rsidR="00C813B3" w:rsidTr="003730F7">
        <w:trPr>
          <w:cantSplit/>
          <w:trHeight w:val="488"/>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3730F7">
            <w:pPr>
              <w:pStyle w:val="af1"/>
              <w:spacing w:line="360" w:lineRule="exact"/>
              <w:rPr>
                <w:rFonts w:hAnsi="宋体"/>
                <w:sz w:val="24"/>
                <w:szCs w:val="24"/>
              </w:rPr>
            </w:pPr>
            <w:r>
              <w:rPr>
                <w:rFonts w:hAnsi="宋体" w:hint="eastAsia"/>
                <w:sz w:val="24"/>
                <w:szCs w:val="24"/>
              </w:rPr>
              <w:t>联系人：</w:t>
            </w:r>
            <w:r w:rsidR="003730F7">
              <w:rPr>
                <w:rFonts w:hAnsi="宋体" w:hint="eastAsia"/>
                <w:sz w:val="24"/>
                <w:szCs w:val="24"/>
              </w:rPr>
              <w:t>李</w:t>
            </w:r>
            <w:r>
              <w:rPr>
                <w:rFonts w:hAnsi="宋体" w:hint="eastAsia"/>
                <w:sz w:val="24"/>
                <w:szCs w:val="24"/>
              </w:rPr>
              <w:t>老师   电话：0516-85782688</w:t>
            </w:r>
          </w:p>
        </w:tc>
      </w:tr>
      <w:tr w:rsidR="00C813B3" w:rsidTr="003730F7">
        <w:trPr>
          <w:cantSplit/>
          <w:trHeight w:val="60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3730F7">
        <w:trPr>
          <w:cantSplit/>
          <w:trHeight w:val="48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3730F7">
        <w:trPr>
          <w:cantSplit/>
          <w:trHeight w:val="2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C813B3" w:rsidRDefault="00FE273B" w:rsidP="00450CA4">
            <w:pPr>
              <w:spacing w:line="240" w:lineRule="auto"/>
              <w:ind w:firstLineChars="210" w:firstLine="504"/>
              <w:jc w:val="left"/>
              <w:rPr>
                <w:rFonts w:ascii="宋体" w:hAnsi="宋体" w:cs="宋体"/>
                <w:color w:val="auto"/>
                <w:sz w:val="24"/>
                <w:szCs w:val="24"/>
              </w:rPr>
            </w:pPr>
            <w:r>
              <w:rPr>
                <w:rFonts w:ascii="宋体" w:hAnsi="宋体" w:cs="宋体" w:hint="eastAsia"/>
                <w:color w:val="auto"/>
                <w:sz w:val="24"/>
                <w:szCs w:val="24"/>
              </w:rPr>
              <w:t>3</w:t>
            </w:r>
            <w:r w:rsidR="00C813B3">
              <w:rPr>
                <w:rFonts w:ascii="宋体" w:hAnsi="宋体" w:cs="宋体" w:hint="eastAsia"/>
                <w:color w:val="auto"/>
                <w:sz w:val="24"/>
                <w:szCs w:val="24"/>
              </w:rPr>
              <w:t>、</w:t>
            </w:r>
            <w:r w:rsidR="00C813B3">
              <w:rPr>
                <w:rFonts w:ascii="宋体" w:hAnsi="宋体" w:hint="eastAsia"/>
                <w:color w:val="auto"/>
                <w:sz w:val="24"/>
                <w:szCs w:val="24"/>
              </w:rPr>
              <w:t>近三年内没有因违法、违规行为被国家有关部门予以处罚和不良记录的声明文件；</w:t>
            </w:r>
          </w:p>
          <w:p w:rsidR="00C813B3" w:rsidRDefault="00FE273B"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sidR="00C813B3">
              <w:rPr>
                <w:rFonts w:ascii="宋体" w:hAnsi="宋体"/>
                <w:color w:val="auto"/>
                <w:sz w:val="24"/>
                <w:szCs w:val="24"/>
              </w:rPr>
              <w:t>、法定代表人授权书</w:t>
            </w:r>
            <w:r w:rsidR="00C813B3">
              <w:rPr>
                <w:rFonts w:ascii="宋体" w:hAnsi="宋体" w:hint="eastAsia"/>
                <w:color w:val="auto"/>
                <w:sz w:val="24"/>
                <w:szCs w:val="24"/>
              </w:rPr>
              <w:t>（复印件，盖印章；原件放入投标文件正本中）</w:t>
            </w:r>
            <w:r w:rsidR="00C813B3">
              <w:rPr>
                <w:rFonts w:ascii="宋体" w:hAnsi="宋体"/>
                <w:color w:val="auto"/>
                <w:sz w:val="24"/>
                <w:szCs w:val="24"/>
              </w:rPr>
              <w:t>。</w:t>
            </w:r>
          </w:p>
          <w:p w:rsidR="00C813B3" w:rsidRDefault="00FE273B"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5</w:t>
            </w:r>
            <w:r w:rsidR="00C813B3">
              <w:rPr>
                <w:rFonts w:ascii="宋体" w:hAnsi="宋体" w:hint="eastAsia"/>
                <w:color w:val="auto"/>
                <w:sz w:val="24"/>
                <w:szCs w:val="24"/>
              </w:rPr>
              <w:t>、投标法定代表人或其委托代理人有效身份证原件。</w:t>
            </w:r>
          </w:p>
          <w:p w:rsidR="00C813B3" w:rsidRDefault="00C813B3" w:rsidP="00450CA4">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450CA4">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3730F7">
        <w:trPr>
          <w:cantSplit/>
          <w:trHeight w:val="671"/>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450CA4">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3730F7">
        <w:trPr>
          <w:cantSplit/>
          <w:trHeight w:val="53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3730F7">
        <w:trPr>
          <w:cantSplit/>
          <w:trHeight w:val="671"/>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0</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450CA4">
            <w:pPr>
              <w:pStyle w:val="af1"/>
              <w:spacing w:line="360" w:lineRule="exact"/>
              <w:jc w:val="center"/>
              <w:rPr>
                <w:rFonts w:hAnsi="宋体" w:cs="宋体"/>
                <w:sz w:val="24"/>
                <w:szCs w:val="24"/>
              </w:rPr>
            </w:pPr>
            <w:r>
              <w:rPr>
                <w:rFonts w:hAnsi="宋体" w:cs="宋体" w:hint="eastAsia"/>
                <w:sz w:val="24"/>
                <w:szCs w:val="24"/>
              </w:rPr>
              <w:t>招标文件发布之日起至</w:t>
            </w:r>
            <w:r w:rsidRPr="004135FD">
              <w:rPr>
                <w:rFonts w:hAnsi="宋体" w:cs="宋体"/>
                <w:sz w:val="24"/>
                <w:szCs w:val="24"/>
              </w:rPr>
              <w:t>20</w:t>
            </w:r>
            <w:r w:rsidR="003730F7" w:rsidRPr="004135FD">
              <w:rPr>
                <w:rFonts w:hAnsi="宋体" w:cs="宋体" w:hint="eastAsia"/>
                <w:sz w:val="24"/>
                <w:szCs w:val="24"/>
              </w:rPr>
              <w:t>2</w:t>
            </w:r>
            <w:r w:rsidR="001624E0">
              <w:rPr>
                <w:rFonts w:hAnsi="宋体" w:cs="宋体" w:hint="eastAsia"/>
                <w:sz w:val="24"/>
                <w:szCs w:val="24"/>
              </w:rPr>
              <w:t>1</w:t>
            </w:r>
            <w:r w:rsidRPr="004135FD">
              <w:rPr>
                <w:rFonts w:hAnsi="宋体" w:cs="宋体" w:hint="eastAsia"/>
                <w:sz w:val="24"/>
                <w:szCs w:val="24"/>
              </w:rPr>
              <w:t>年</w:t>
            </w:r>
            <w:r w:rsidR="006918B0">
              <w:rPr>
                <w:rFonts w:hAnsi="宋体" w:cs="宋体" w:hint="eastAsia"/>
                <w:sz w:val="24"/>
                <w:szCs w:val="24"/>
              </w:rPr>
              <w:t>6</w:t>
            </w:r>
            <w:r w:rsidRPr="004135FD">
              <w:rPr>
                <w:rFonts w:hAnsi="宋体" w:cs="宋体" w:hint="eastAsia"/>
                <w:sz w:val="24"/>
                <w:szCs w:val="24"/>
              </w:rPr>
              <w:t>月</w:t>
            </w:r>
            <w:r w:rsidR="006918B0">
              <w:rPr>
                <w:rFonts w:hAnsi="宋体" w:cs="宋体" w:hint="eastAsia"/>
                <w:sz w:val="24"/>
                <w:szCs w:val="24"/>
              </w:rPr>
              <w:t>29</w:t>
            </w:r>
            <w:r w:rsidRPr="004135FD">
              <w:rPr>
                <w:rFonts w:hAnsi="宋体" w:cs="宋体" w:hint="eastAsia"/>
                <w:sz w:val="24"/>
                <w:szCs w:val="24"/>
              </w:rPr>
              <w:t>日下午17：0</w:t>
            </w:r>
            <w:r w:rsidRPr="004135FD">
              <w:rPr>
                <w:rFonts w:hAnsi="宋体" w:cs="宋体"/>
                <w:sz w:val="24"/>
                <w:szCs w:val="24"/>
              </w:rPr>
              <w:t>0</w:t>
            </w:r>
            <w:r w:rsidRPr="004135FD">
              <w:rPr>
                <w:rFonts w:hAnsi="宋体" w:cs="宋体" w:hint="eastAsia"/>
                <w:sz w:val="24"/>
                <w:szCs w:val="24"/>
              </w:rPr>
              <w:t>止。</w:t>
            </w:r>
            <w:r>
              <w:rPr>
                <w:rFonts w:hAnsi="宋体" w:cs="宋体" w:hint="eastAsia"/>
                <w:sz w:val="24"/>
                <w:szCs w:val="24"/>
              </w:rPr>
              <w:t>（如果</w:t>
            </w:r>
          </w:p>
          <w:p w:rsidR="00C813B3" w:rsidRDefault="00C813B3" w:rsidP="00450CA4">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3730F7">
        <w:trPr>
          <w:cantSplit/>
          <w:trHeight w:val="586"/>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450CA4">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4135FD" w:rsidRDefault="00C813B3" w:rsidP="00450CA4">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4135FD">
              <w:rPr>
                <w:rFonts w:ascii="宋体" w:hAnsi="宋体" w:cs="宋体" w:hint="eastAsia"/>
                <w:color w:val="auto"/>
                <w:sz w:val="24"/>
                <w:szCs w:val="24"/>
              </w:rPr>
              <w:t>：20</w:t>
            </w:r>
            <w:r w:rsidR="003730F7" w:rsidRPr="004135FD">
              <w:rPr>
                <w:rFonts w:ascii="宋体" w:hAnsi="宋体" w:cs="宋体" w:hint="eastAsia"/>
                <w:color w:val="auto"/>
                <w:sz w:val="24"/>
                <w:szCs w:val="24"/>
              </w:rPr>
              <w:t>2</w:t>
            </w:r>
            <w:r w:rsidR="001624E0">
              <w:rPr>
                <w:rFonts w:ascii="宋体" w:hAnsi="宋体" w:cs="宋体" w:hint="eastAsia"/>
                <w:color w:val="auto"/>
                <w:sz w:val="24"/>
                <w:szCs w:val="24"/>
              </w:rPr>
              <w:t>1</w:t>
            </w:r>
            <w:r w:rsidRPr="004135FD">
              <w:rPr>
                <w:rFonts w:ascii="宋体" w:hAnsi="宋体" w:cs="宋体" w:hint="eastAsia"/>
                <w:color w:val="auto"/>
                <w:sz w:val="24"/>
                <w:szCs w:val="24"/>
              </w:rPr>
              <w:t>年</w:t>
            </w:r>
            <w:r w:rsidR="006918B0">
              <w:rPr>
                <w:rFonts w:ascii="宋体" w:hAnsi="宋体" w:cs="宋体" w:hint="eastAsia"/>
                <w:color w:val="auto"/>
                <w:sz w:val="24"/>
                <w:szCs w:val="24"/>
              </w:rPr>
              <w:t>7</w:t>
            </w:r>
            <w:r w:rsidRPr="004135FD">
              <w:rPr>
                <w:rFonts w:ascii="宋体" w:hAnsi="宋体" w:cs="宋体" w:hint="eastAsia"/>
                <w:color w:val="auto"/>
                <w:sz w:val="24"/>
                <w:szCs w:val="24"/>
              </w:rPr>
              <w:t>月</w:t>
            </w:r>
            <w:r w:rsidR="002E1016">
              <w:rPr>
                <w:rFonts w:ascii="宋体" w:hAnsi="宋体" w:cs="宋体" w:hint="eastAsia"/>
                <w:color w:val="auto"/>
                <w:sz w:val="24"/>
                <w:szCs w:val="24"/>
              </w:rPr>
              <w:t>1</w:t>
            </w:r>
            <w:r w:rsidR="006918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2E1016">
              <w:rPr>
                <w:rFonts w:ascii="宋体" w:hAnsi="宋体" w:cs="宋体" w:hint="eastAsia"/>
                <w:color w:val="auto"/>
                <w:sz w:val="24"/>
                <w:szCs w:val="24"/>
              </w:rPr>
              <w:t>上</w:t>
            </w:r>
            <w:r w:rsidRPr="004135FD">
              <w:rPr>
                <w:rFonts w:ascii="宋体" w:hAnsi="宋体" w:cs="宋体" w:hint="eastAsia"/>
                <w:color w:val="auto"/>
                <w:sz w:val="24"/>
                <w:szCs w:val="24"/>
              </w:rPr>
              <w:t>午</w:t>
            </w:r>
            <w:r w:rsidR="002E1016">
              <w:rPr>
                <w:rFonts w:ascii="宋体" w:hAnsi="宋体" w:cs="宋体" w:hint="eastAsia"/>
                <w:color w:val="auto"/>
                <w:sz w:val="24"/>
                <w:szCs w:val="24"/>
              </w:rPr>
              <w:t>9</w:t>
            </w:r>
            <w:r w:rsidRPr="004135FD">
              <w:rPr>
                <w:rFonts w:ascii="宋体" w:hAnsi="宋体" w:cs="宋体" w:hint="eastAsia"/>
                <w:color w:val="auto"/>
                <w:sz w:val="24"/>
                <w:szCs w:val="24"/>
              </w:rPr>
              <w:t>：</w:t>
            </w:r>
            <w:r w:rsidR="002E1016">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450CA4">
            <w:pPr>
              <w:rPr>
                <w:rFonts w:ascii="宋体" w:hAnsi="宋体"/>
                <w:color w:val="auto"/>
                <w:sz w:val="24"/>
                <w:szCs w:val="24"/>
              </w:rPr>
            </w:pPr>
            <w:r w:rsidRPr="004135FD">
              <w:rPr>
                <w:rFonts w:ascii="宋体" w:hAnsi="宋体" w:cs="宋体" w:hint="eastAsia"/>
                <w:color w:val="auto"/>
                <w:sz w:val="24"/>
                <w:szCs w:val="24"/>
              </w:rPr>
              <w:t>投标文件接收截止时间：20</w:t>
            </w:r>
            <w:r w:rsidR="003730F7" w:rsidRPr="004135FD">
              <w:rPr>
                <w:rFonts w:ascii="宋体" w:hAnsi="宋体" w:cs="宋体" w:hint="eastAsia"/>
                <w:color w:val="auto"/>
                <w:sz w:val="24"/>
                <w:szCs w:val="24"/>
              </w:rPr>
              <w:t>2</w:t>
            </w:r>
            <w:r w:rsidR="001624E0">
              <w:rPr>
                <w:rFonts w:ascii="宋体" w:hAnsi="宋体" w:cs="宋体" w:hint="eastAsia"/>
                <w:color w:val="auto"/>
                <w:sz w:val="24"/>
                <w:szCs w:val="24"/>
              </w:rPr>
              <w:t>1</w:t>
            </w:r>
            <w:r w:rsidRPr="004135FD">
              <w:rPr>
                <w:rFonts w:ascii="宋体" w:hAnsi="宋体" w:cs="宋体" w:hint="eastAsia"/>
                <w:color w:val="auto"/>
                <w:sz w:val="24"/>
                <w:szCs w:val="24"/>
              </w:rPr>
              <w:t>年</w:t>
            </w:r>
            <w:r w:rsidR="006918B0">
              <w:rPr>
                <w:rFonts w:ascii="宋体" w:hAnsi="宋体" w:cs="宋体" w:hint="eastAsia"/>
                <w:color w:val="auto"/>
                <w:sz w:val="24"/>
                <w:szCs w:val="24"/>
              </w:rPr>
              <w:t>7</w:t>
            </w:r>
            <w:r w:rsidRPr="004135FD">
              <w:rPr>
                <w:rFonts w:ascii="宋体" w:hAnsi="宋体" w:cs="宋体" w:hint="eastAsia"/>
                <w:color w:val="auto"/>
                <w:sz w:val="24"/>
                <w:szCs w:val="24"/>
              </w:rPr>
              <w:t>月</w:t>
            </w:r>
            <w:r w:rsidR="002E1016">
              <w:rPr>
                <w:rFonts w:ascii="宋体" w:hAnsi="宋体" w:cs="宋体" w:hint="eastAsia"/>
                <w:color w:val="auto"/>
                <w:sz w:val="24"/>
                <w:szCs w:val="24"/>
              </w:rPr>
              <w:t>1</w:t>
            </w:r>
            <w:r w:rsidR="006918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2E1016">
              <w:rPr>
                <w:rFonts w:ascii="宋体" w:hAnsi="宋体" w:cs="宋体" w:hint="eastAsia"/>
                <w:color w:val="auto"/>
                <w:sz w:val="24"/>
                <w:szCs w:val="24"/>
              </w:rPr>
              <w:t>上</w:t>
            </w:r>
            <w:r w:rsidRPr="004135FD">
              <w:rPr>
                <w:rFonts w:ascii="宋体" w:hAnsi="宋体" w:cs="宋体" w:hint="eastAsia"/>
                <w:color w:val="auto"/>
                <w:sz w:val="24"/>
                <w:szCs w:val="24"/>
              </w:rPr>
              <w:t>午</w:t>
            </w:r>
            <w:r w:rsidR="002E1016">
              <w:rPr>
                <w:rFonts w:ascii="宋体" w:hAnsi="宋体" w:cs="宋体" w:hint="eastAsia"/>
                <w:color w:val="auto"/>
                <w:sz w:val="24"/>
                <w:szCs w:val="24"/>
              </w:rPr>
              <w:t>9</w:t>
            </w:r>
            <w:r w:rsidRPr="004135FD">
              <w:rPr>
                <w:rFonts w:ascii="宋体" w:hAnsi="宋体" w:cs="宋体" w:hint="eastAsia"/>
                <w:color w:val="auto"/>
                <w:sz w:val="24"/>
                <w:szCs w:val="24"/>
              </w:rPr>
              <w:t>：</w:t>
            </w:r>
            <w:r w:rsidR="002E1016">
              <w:rPr>
                <w:rFonts w:ascii="宋体" w:hAnsi="宋体" w:cs="宋体" w:hint="eastAsia"/>
                <w:color w:val="auto"/>
                <w:sz w:val="24"/>
                <w:szCs w:val="24"/>
              </w:rPr>
              <w:t>3</w:t>
            </w:r>
            <w:r w:rsidRPr="004135FD">
              <w:rPr>
                <w:rFonts w:ascii="宋体" w:hAnsi="宋体" w:cs="宋体" w:hint="eastAsia"/>
                <w:color w:val="auto"/>
                <w:sz w:val="24"/>
                <w:szCs w:val="24"/>
              </w:rPr>
              <w:t>0</w:t>
            </w:r>
            <w:r w:rsidRPr="004135FD">
              <w:rPr>
                <w:rFonts w:ascii="宋体" w:hAnsi="宋体" w:hint="eastAsia"/>
                <w:color w:val="auto"/>
                <w:sz w:val="24"/>
                <w:szCs w:val="24"/>
              </w:rPr>
              <w:t>投标文件接收人：</w:t>
            </w:r>
            <w:r w:rsidR="003730F7" w:rsidRPr="004135FD">
              <w:rPr>
                <w:rFonts w:ascii="宋体" w:hAnsi="宋体" w:hint="eastAsia"/>
                <w:color w:val="auto"/>
                <w:sz w:val="24"/>
                <w:szCs w:val="24"/>
              </w:rPr>
              <w:t>李</w:t>
            </w:r>
            <w:r w:rsidRPr="004135FD">
              <w:rPr>
                <w:rFonts w:ascii="宋体" w:hAnsi="宋体" w:hint="eastAsia"/>
                <w:color w:val="auto"/>
                <w:sz w:val="24"/>
                <w:szCs w:val="24"/>
              </w:rPr>
              <w:t>老师</w:t>
            </w:r>
          </w:p>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3730F7" w:rsidTr="003730F7">
        <w:trPr>
          <w:cantSplit/>
          <w:trHeight w:val="1075"/>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2</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3730F7" w:rsidRPr="00107302" w:rsidRDefault="003730F7" w:rsidP="00450CA4">
            <w:pPr>
              <w:rPr>
                <w:rFonts w:ascii="宋体" w:hAnsi="宋体"/>
                <w:color w:val="auto"/>
                <w:sz w:val="24"/>
                <w:szCs w:val="24"/>
                <w:u w:val="single"/>
              </w:rPr>
            </w:pPr>
            <w:r w:rsidRPr="00107302">
              <w:rPr>
                <w:rFonts w:ascii="宋体" w:hAnsi="宋体" w:hint="eastAsia"/>
                <w:b/>
                <w:color w:val="auto"/>
                <w:sz w:val="24"/>
                <w:szCs w:val="24"/>
              </w:rPr>
              <w:t>开标时间：</w:t>
            </w:r>
            <w:r w:rsidRPr="00107302">
              <w:rPr>
                <w:rFonts w:ascii="宋体" w:hAnsi="宋体" w:cs="宋体" w:hint="eastAsia"/>
                <w:color w:val="auto"/>
                <w:sz w:val="24"/>
                <w:szCs w:val="24"/>
              </w:rPr>
              <w:t>20</w:t>
            </w:r>
            <w:r>
              <w:rPr>
                <w:rFonts w:ascii="宋体" w:hAnsi="宋体" w:cs="宋体" w:hint="eastAsia"/>
                <w:color w:val="auto"/>
                <w:sz w:val="24"/>
                <w:szCs w:val="24"/>
              </w:rPr>
              <w:t>2</w:t>
            </w:r>
            <w:r w:rsidR="00FD34FF">
              <w:rPr>
                <w:rFonts w:ascii="宋体" w:hAnsi="宋体" w:cs="宋体" w:hint="eastAsia"/>
                <w:color w:val="auto"/>
                <w:sz w:val="24"/>
                <w:szCs w:val="24"/>
              </w:rPr>
              <w:t>1</w:t>
            </w:r>
            <w:r w:rsidRPr="00107302">
              <w:rPr>
                <w:rFonts w:ascii="宋体" w:hAnsi="宋体" w:cs="宋体" w:hint="eastAsia"/>
                <w:color w:val="auto"/>
                <w:sz w:val="24"/>
                <w:szCs w:val="24"/>
              </w:rPr>
              <w:t>年</w:t>
            </w:r>
            <w:r w:rsidR="006918B0">
              <w:rPr>
                <w:rFonts w:ascii="宋体" w:hAnsi="宋体" w:cs="宋体" w:hint="eastAsia"/>
                <w:color w:val="auto"/>
                <w:sz w:val="24"/>
                <w:szCs w:val="24"/>
              </w:rPr>
              <w:t>7</w:t>
            </w:r>
            <w:r w:rsidRPr="00107302">
              <w:rPr>
                <w:rFonts w:ascii="宋体" w:hAnsi="宋体" w:cs="宋体" w:hint="eastAsia"/>
                <w:color w:val="auto"/>
                <w:sz w:val="24"/>
                <w:szCs w:val="24"/>
              </w:rPr>
              <w:t>月</w:t>
            </w:r>
            <w:r w:rsidR="002E1016">
              <w:rPr>
                <w:rFonts w:ascii="宋体" w:hAnsi="宋体" w:cs="宋体" w:hint="eastAsia"/>
                <w:color w:val="auto"/>
                <w:sz w:val="24"/>
                <w:szCs w:val="24"/>
              </w:rPr>
              <w:t>1</w:t>
            </w:r>
            <w:r w:rsidR="006918B0">
              <w:rPr>
                <w:rFonts w:ascii="宋体" w:hAnsi="宋体" w:cs="宋体" w:hint="eastAsia"/>
                <w:color w:val="auto"/>
                <w:sz w:val="24"/>
                <w:szCs w:val="24"/>
              </w:rPr>
              <w:t>5</w:t>
            </w:r>
            <w:r w:rsidRPr="00107302">
              <w:rPr>
                <w:rFonts w:ascii="宋体" w:hAnsi="宋体" w:cs="宋体" w:hint="eastAsia"/>
                <w:color w:val="auto"/>
                <w:sz w:val="24"/>
                <w:szCs w:val="24"/>
              </w:rPr>
              <w:t>日北京时间</w:t>
            </w:r>
            <w:r w:rsidR="002E1016">
              <w:rPr>
                <w:rFonts w:ascii="宋体" w:hAnsi="宋体" w:cs="宋体" w:hint="eastAsia"/>
                <w:color w:val="auto"/>
                <w:sz w:val="24"/>
                <w:szCs w:val="24"/>
              </w:rPr>
              <w:t>上</w:t>
            </w:r>
            <w:r w:rsidRPr="00107302">
              <w:rPr>
                <w:rFonts w:ascii="宋体" w:hAnsi="宋体" w:cs="宋体" w:hint="eastAsia"/>
                <w:color w:val="auto"/>
                <w:sz w:val="24"/>
                <w:szCs w:val="24"/>
              </w:rPr>
              <w:t>午</w:t>
            </w:r>
            <w:r w:rsidR="002E1016">
              <w:rPr>
                <w:rFonts w:ascii="宋体" w:hAnsi="宋体" w:cs="宋体" w:hint="eastAsia"/>
                <w:color w:val="auto"/>
                <w:sz w:val="24"/>
                <w:szCs w:val="24"/>
              </w:rPr>
              <w:t>9</w:t>
            </w:r>
            <w:r w:rsidRPr="00107302">
              <w:rPr>
                <w:rFonts w:ascii="宋体" w:hAnsi="宋体" w:cs="宋体" w:hint="eastAsia"/>
                <w:color w:val="auto"/>
                <w:sz w:val="24"/>
                <w:szCs w:val="24"/>
              </w:rPr>
              <w:t>：</w:t>
            </w:r>
            <w:r w:rsidR="002E1016">
              <w:rPr>
                <w:rFonts w:ascii="宋体" w:hAnsi="宋体" w:cs="宋体" w:hint="eastAsia"/>
                <w:color w:val="auto"/>
                <w:sz w:val="24"/>
                <w:szCs w:val="24"/>
              </w:rPr>
              <w:t>3</w:t>
            </w:r>
            <w:r w:rsidRPr="00107302">
              <w:rPr>
                <w:rFonts w:ascii="宋体" w:hAnsi="宋体" w:cs="宋体" w:hint="eastAsia"/>
                <w:color w:val="auto"/>
                <w:sz w:val="24"/>
                <w:szCs w:val="24"/>
              </w:rPr>
              <w:t>0</w:t>
            </w:r>
          </w:p>
          <w:p w:rsidR="003730F7" w:rsidRDefault="003730F7" w:rsidP="00450CA4">
            <w:pPr>
              <w:rPr>
                <w:rFonts w:ascii="宋体" w:hAnsi="宋体"/>
                <w:b/>
                <w:color w:val="FF0000"/>
                <w:sz w:val="24"/>
                <w:szCs w:val="24"/>
              </w:rPr>
            </w:pPr>
            <w:r>
              <w:rPr>
                <w:rFonts w:hAnsi="宋体" w:hint="eastAsia"/>
                <w:sz w:val="24"/>
                <w:szCs w:val="24"/>
              </w:rPr>
              <w:t>开标地点：徐州工业职业技术学院行政楼</w:t>
            </w:r>
            <w:r>
              <w:rPr>
                <w:rFonts w:hAnsi="宋体" w:hint="eastAsia"/>
                <w:sz w:val="24"/>
                <w:szCs w:val="24"/>
              </w:rPr>
              <w:t>215</w:t>
            </w:r>
            <w:proofErr w:type="gramStart"/>
            <w:r>
              <w:rPr>
                <w:rFonts w:hAnsi="宋体" w:hint="eastAsia"/>
                <w:sz w:val="24"/>
                <w:szCs w:val="24"/>
              </w:rPr>
              <w:t>招标室</w:t>
            </w:r>
            <w:proofErr w:type="gramEnd"/>
          </w:p>
        </w:tc>
      </w:tr>
      <w:tr w:rsidR="003730F7" w:rsidTr="003730F7">
        <w:trPr>
          <w:cantSplit/>
          <w:trHeight w:val="750"/>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103C20">
              <w:rPr>
                <w:rFonts w:hAnsi="宋体" w:hint="eastAsia"/>
                <w:color w:val="000000"/>
                <w:sz w:val="24"/>
                <w:szCs w:val="24"/>
              </w:rPr>
              <w:t>3</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3730F7" w:rsidRDefault="003730F7" w:rsidP="00450CA4">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p w:rsidR="003730F7" w:rsidRDefault="007A7F36" w:rsidP="00450CA4">
            <w:pPr>
              <w:pStyle w:val="af1"/>
              <w:spacing w:line="360" w:lineRule="exact"/>
              <w:rPr>
                <w:rFonts w:hAnsi="宋体"/>
                <w:color w:val="000000"/>
                <w:sz w:val="24"/>
                <w:szCs w:val="24"/>
              </w:rPr>
            </w:pPr>
            <w:r>
              <w:rPr>
                <w:rFonts w:hAnsi="宋体"/>
                <w:color w:val="000000"/>
                <w:sz w:val="24"/>
                <w:szCs w:val="24"/>
              </w:rPr>
              <w:t>缴纳方式</w:t>
            </w:r>
            <w:r>
              <w:rPr>
                <w:rFonts w:hAnsi="宋体" w:hint="eastAsia"/>
                <w:color w:val="000000"/>
                <w:sz w:val="24"/>
                <w:szCs w:val="24"/>
              </w:rPr>
              <w:t>：</w:t>
            </w:r>
            <w:r>
              <w:rPr>
                <w:rFonts w:hAnsi="宋体"/>
                <w:color w:val="000000"/>
                <w:sz w:val="24"/>
                <w:szCs w:val="24"/>
              </w:rPr>
              <w:t>银行汇票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FD34FF" w:rsidRPr="00791A0B" w:rsidTr="00E27044">
              <w:trPr>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791A0B" w:rsidRDefault="00FD34FF" w:rsidP="00E2704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FD34FF" w:rsidRPr="00791A0B" w:rsidTr="00E27044">
              <w:trPr>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791A0B" w:rsidRDefault="00FD34FF" w:rsidP="00E2704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FD34FF" w:rsidRPr="00791A0B" w:rsidTr="00E2704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791A0B" w:rsidRDefault="00FD34FF" w:rsidP="00E2704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FD34FF" w:rsidRDefault="00FD34FF" w:rsidP="00450CA4">
            <w:pPr>
              <w:pStyle w:val="af1"/>
              <w:spacing w:line="360" w:lineRule="exact"/>
              <w:rPr>
                <w:rFonts w:hAnsi="宋体"/>
                <w:color w:val="000000"/>
                <w:sz w:val="24"/>
                <w:szCs w:val="24"/>
              </w:rPr>
            </w:pPr>
          </w:p>
        </w:tc>
      </w:tr>
      <w:tr w:rsidR="003730F7" w:rsidTr="00FF2B1F">
        <w:trPr>
          <w:cantSplit/>
          <w:trHeight w:val="823"/>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4</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3730F7" w:rsidRDefault="003730F7" w:rsidP="00450CA4">
            <w:pPr>
              <w:rPr>
                <w:rFonts w:ascii="宋体" w:hAnsi="宋体"/>
                <w:b/>
                <w:color w:val="FF0000"/>
                <w:sz w:val="24"/>
                <w:szCs w:val="24"/>
              </w:rPr>
            </w:pPr>
            <w:r>
              <w:rPr>
                <w:rFonts w:ascii="宋体" w:hAnsi="宋体" w:hint="eastAsia"/>
                <w:sz w:val="24"/>
                <w:szCs w:val="24"/>
              </w:rPr>
              <w:t>徐州工业职业技术学院</w:t>
            </w:r>
          </w:p>
        </w:tc>
      </w:tr>
      <w:tr w:rsidR="00FF2B1F" w:rsidTr="00FF2B1F">
        <w:trPr>
          <w:cantSplit/>
          <w:trHeight w:val="823"/>
          <w:jc w:val="center"/>
        </w:trPr>
        <w:tc>
          <w:tcPr>
            <w:tcW w:w="696" w:type="dxa"/>
            <w:vAlign w:val="center"/>
          </w:tcPr>
          <w:p w:rsidR="00FF2B1F" w:rsidRDefault="00FF2B1F" w:rsidP="00103C20">
            <w:pPr>
              <w:pStyle w:val="af1"/>
              <w:spacing w:line="360" w:lineRule="exact"/>
              <w:jc w:val="center"/>
              <w:rPr>
                <w:rFonts w:hAnsi="宋体"/>
                <w:color w:val="000000"/>
                <w:sz w:val="24"/>
                <w:szCs w:val="24"/>
              </w:rPr>
            </w:pPr>
            <w:r>
              <w:rPr>
                <w:rFonts w:hAnsi="宋体" w:hint="eastAsia"/>
                <w:color w:val="000000"/>
                <w:sz w:val="24"/>
                <w:szCs w:val="24"/>
              </w:rPr>
              <w:t>15</w:t>
            </w:r>
          </w:p>
        </w:tc>
        <w:tc>
          <w:tcPr>
            <w:tcW w:w="2027" w:type="dxa"/>
            <w:vAlign w:val="center"/>
          </w:tcPr>
          <w:p w:rsidR="00FF2B1F" w:rsidRDefault="00FF2B1F" w:rsidP="00450CA4">
            <w:pPr>
              <w:pStyle w:val="af1"/>
              <w:spacing w:line="360" w:lineRule="exact"/>
              <w:rPr>
                <w:rFonts w:hAnsi="宋体"/>
                <w:color w:val="000000"/>
                <w:sz w:val="24"/>
                <w:szCs w:val="24"/>
              </w:rPr>
            </w:pPr>
            <w:r>
              <w:rPr>
                <w:rFonts w:hAnsi="宋体" w:hint="eastAsia"/>
                <w:color w:val="000000"/>
                <w:sz w:val="24"/>
                <w:szCs w:val="24"/>
              </w:rPr>
              <w:t>查看实物时间</w:t>
            </w:r>
          </w:p>
        </w:tc>
        <w:tc>
          <w:tcPr>
            <w:tcW w:w="6860" w:type="dxa"/>
            <w:vAlign w:val="center"/>
          </w:tcPr>
          <w:p w:rsidR="00FF2B1F" w:rsidRPr="00FF2B1F" w:rsidRDefault="00FF2B1F" w:rsidP="00FF2B1F">
            <w:pPr>
              <w:rPr>
                <w:rFonts w:ascii="宋体" w:hAnsi="宋体"/>
                <w:sz w:val="24"/>
                <w:szCs w:val="24"/>
              </w:rPr>
            </w:pPr>
            <w:r w:rsidRPr="00FF2B1F">
              <w:rPr>
                <w:rFonts w:ascii="宋体" w:hAnsi="宋体" w:hint="eastAsia"/>
                <w:sz w:val="24"/>
                <w:szCs w:val="24"/>
              </w:rPr>
              <w:t>时间2021年</w:t>
            </w:r>
            <w:r>
              <w:rPr>
                <w:rFonts w:ascii="宋体" w:hAnsi="宋体" w:hint="eastAsia"/>
                <w:sz w:val="24"/>
                <w:szCs w:val="24"/>
              </w:rPr>
              <w:t>6</w:t>
            </w:r>
            <w:r w:rsidRPr="00FF2B1F">
              <w:rPr>
                <w:rFonts w:ascii="宋体" w:hAnsi="宋体" w:hint="eastAsia"/>
                <w:sz w:val="24"/>
                <w:szCs w:val="24"/>
              </w:rPr>
              <w:t>月</w:t>
            </w:r>
            <w:r w:rsidR="006918B0">
              <w:rPr>
                <w:rFonts w:ascii="宋体" w:hAnsi="宋体" w:hint="eastAsia"/>
                <w:sz w:val="24"/>
                <w:szCs w:val="24"/>
              </w:rPr>
              <w:t>28</w:t>
            </w:r>
            <w:r w:rsidRPr="00FF2B1F">
              <w:rPr>
                <w:rFonts w:ascii="宋体" w:hAnsi="宋体" w:hint="eastAsia"/>
                <w:sz w:val="24"/>
                <w:szCs w:val="24"/>
              </w:rPr>
              <w:t>日</w:t>
            </w:r>
            <w:r w:rsidR="006918B0">
              <w:rPr>
                <w:rFonts w:ascii="宋体" w:hAnsi="宋体" w:hint="eastAsia"/>
                <w:sz w:val="24"/>
                <w:szCs w:val="24"/>
              </w:rPr>
              <w:t xml:space="preserve"> </w:t>
            </w:r>
            <w:r w:rsidRPr="00FF2B1F">
              <w:rPr>
                <w:rFonts w:ascii="宋体" w:hAnsi="宋体" w:hint="eastAsia"/>
                <w:sz w:val="24"/>
                <w:szCs w:val="24"/>
              </w:rPr>
              <w:t>上午8:30—11:30，下午2：30—5:00</w:t>
            </w:r>
          </w:p>
          <w:p w:rsidR="00FF2B1F" w:rsidRDefault="00FF2B1F" w:rsidP="00FF2B1F">
            <w:pPr>
              <w:rPr>
                <w:rFonts w:ascii="宋体" w:hAnsi="宋体"/>
                <w:sz w:val="24"/>
                <w:szCs w:val="24"/>
              </w:rPr>
            </w:pPr>
            <w:r w:rsidRPr="00FF2B1F">
              <w:rPr>
                <w:rFonts w:ascii="宋体" w:hAnsi="宋体" w:hint="eastAsia"/>
                <w:sz w:val="24"/>
                <w:szCs w:val="24"/>
              </w:rPr>
              <w:t>联系人：</w:t>
            </w:r>
            <w:r>
              <w:rPr>
                <w:rFonts w:ascii="宋体" w:hAnsi="宋体" w:hint="eastAsia"/>
                <w:sz w:val="24"/>
                <w:szCs w:val="24"/>
              </w:rPr>
              <w:t>王</w:t>
            </w:r>
            <w:r w:rsidRPr="00FF2B1F">
              <w:rPr>
                <w:rFonts w:ascii="宋体" w:hAnsi="宋体" w:hint="eastAsia"/>
                <w:sz w:val="24"/>
                <w:szCs w:val="24"/>
              </w:rPr>
              <w:t>老师  电话：</w:t>
            </w:r>
            <w:r w:rsidR="005E7F09" w:rsidRPr="005E7F09">
              <w:rPr>
                <w:rFonts w:ascii="宋体" w:hAnsi="宋体"/>
                <w:sz w:val="24"/>
                <w:szCs w:val="24"/>
              </w:rPr>
              <w:t>13033531999</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3730F7">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891C5D" w:rsidRDefault="00891C5D" w:rsidP="00891C5D">
      <w:pPr>
        <w:snapToGrid w:val="0"/>
        <w:spacing w:line="360" w:lineRule="auto"/>
        <w:ind w:firstLineChars="200" w:firstLine="480"/>
        <w:rPr>
          <w:rFonts w:ascii="宋体" w:hAnsi="宋体"/>
          <w:sz w:val="24"/>
          <w:szCs w:val="24"/>
        </w:rPr>
      </w:pPr>
      <w:r w:rsidRPr="00891C5D">
        <w:rPr>
          <w:rFonts w:ascii="宋体" w:hAnsi="宋体" w:hint="eastAsia"/>
          <w:sz w:val="24"/>
          <w:szCs w:val="24"/>
        </w:rPr>
        <w:lastRenderedPageBreak/>
        <w:t>11、招标过程中，因相关法律法规、规章制度等问题产生的质疑纠纷，以采购人所在地的法律法规、规章制度为执行标准。</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Pr="00AD092A" w:rsidRDefault="00C813B3" w:rsidP="00AD092A">
      <w:pPr>
        <w:snapToGrid w:val="0"/>
        <w:spacing w:line="360" w:lineRule="auto"/>
        <w:ind w:firstLineChars="200" w:firstLine="482"/>
        <w:rPr>
          <w:rFonts w:ascii="宋体" w:hAnsi="宋体"/>
          <w:b/>
          <w:bCs/>
          <w:color w:val="auto"/>
          <w:sz w:val="24"/>
          <w:szCs w:val="24"/>
        </w:rPr>
      </w:pPr>
      <w:r w:rsidRPr="00AD092A">
        <w:rPr>
          <w:rFonts w:ascii="宋体" w:hAnsi="宋体" w:hint="eastAsia"/>
          <w:b/>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lastRenderedPageBreak/>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w:t>
      </w:r>
      <w:r w:rsidR="00474468">
        <w:rPr>
          <w:rFonts w:ascii="宋体" w:hAnsi="宋体" w:hint="eastAsia"/>
          <w:b/>
          <w:sz w:val="24"/>
          <w:szCs w:val="24"/>
        </w:rPr>
        <w:t>履约</w:t>
      </w:r>
      <w:r>
        <w:rPr>
          <w:rFonts w:ascii="宋体" w:hAnsi="宋体" w:hint="eastAsia"/>
          <w:b/>
          <w:sz w:val="24"/>
          <w:szCs w:val="24"/>
        </w:rPr>
        <w:t>保证金</w:t>
      </w:r>
    </w:p>
    <w:p w:rsidR="00CA31D5" w:rsidRPr="00CA31D5" w:rsidRDefault="00CA31D5" w:rsidP="00CA31D5">
      <w:pPr>
        <w:spacing w:line="360" w:lineRule="auto"/>
        <w:ind w:firstLineChars="200" w:firstLine="480"/>
        <w:rPr>
          <w:rFonts w:ascii="宋体" w:hAnsi="宋体"/>
          <w:bCs/>
          <w:color w:val="auto"/>
          <w:kern w:val="2"/>
          <w:sz w:val="24"/>
          <w:szCs w:val="24"/>
        </w:rPr>
      </w:pPr>
      <w:r>
        <w:rPr>
          <w:rFonts w:ascii="宋体" w:hAnsi="宋体" w:hint="eastAsia"/>
          <w:bCs/>
          <w:color w:val="auto"/>
          <w:kern w:val="2"/>
          <w:sz w:val="24"/>
          <w:szCs w:val="24"/>
        </w:rPr>
        <w:t>中标人</w:t>
      </w:r>
      <w:r w:rsidRPr="00CA31D5">
        <w:rPr>
          <w:rFonts w:ascii="宋体" w:hAnsi="宋体" w:hint="eastAsia"/>
          <w:bCs/>
          <w:color w:val="auto"/>
          <w:kern w:val="2"/>
          <w:sz w:val="24"/>
          <w:szCs w:val="24"/>
        </w:rPr>
        <w:t>在领取成交通知书后需向采购人缴纳履约保证金，履约保证金为成交价的5%，履约保证金在合同中约定的供货时间完成供货经使用方验收合格后，办理一次性无息退还。</w:t>
      </w:r>
    </w:p>
    <w:p w:rsidR="00CA31D5" w:rsidRPr="00CA31D5" w:rsidRDefault="00CA31D5" w:rsidP="00CA31D5">
      <w:pPr>
        <w:spacing w:line="360" w:lineRule="auto"/>
        <w:ind w:firstLineChars="200" w:firstLine="480"/>
        <w:rPr>
          <w:rFonts w:ascii="宋体" w:hAnsi="宋体"/>
          <w:bCs/>
          <w:color w:val="auto"/>
          <w:kern w:val="2"/>
          <w:sz w:val="24"/>
          <w:szCs w:val="24"/>
        </w:rPr>
      </w:pPr>
      <w:r w:rsidRPr="00CA31D5">
        <w:rPr>
          <w:rFonts w:ascii="宋体" w:hAnsi="宋体" w:hint="eastAsia"/>
          <w:bCs/>
          <w:color w:val="auto"/>
          <w:kern w:val="2"/>
          <w:sz w:val="24"/>
          <w:szCs w:val="24"/>
        </w:rPr>
        <w:t>缴纳方式：银行汇票</w:t>
      </w:r>
    </w:p>
    <w:p w:rsidR="00C813B3" w:rsidRPr="00CA31D5" w:rsidRDefault="00CA31D5" w:rsidP="00CA31D5">
      <w:pPr>
        <w:spacing w:line="360" w:lineRule="auto"/>
        <w:ind w:firstLineChars="200" w:firstLine="480"/>
        <w:rPr>
          <w:rFonts w:ascii="宋体" w:hAnsi="宋体"/>
          <w:color w:val="FF0000"/>
          <w:sz w:val="24"/>
          <w:szCs w:val="24"/>
        </w:rPr>
      </w:pPr>
      <w:r w:rsidRPr="00CA31D5">
        <w:rPr>
          <w:rFonts w:ascii="宋体" w:hAnsi="宋体" w:hint="eastAsia"/>
          <w:bCs/>
          <w:color w:val="auto"/>
          <w:kern w:val="2"/>
          <w:sz w:val="24"/>
          <w:szCs w:val="24"/>
        </w:rPr>
        <w:t>注：请注明履约保证金、项目名称、编号及公司名称。</w:t>
      </w: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bookmarkStart w:id="0" w:name="_GoBack"/>
      <w:bookmarkEnd w:id="0"/>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2、在特殊情况下，在原投标有效期届满之前，招标人可征得投标人的同意延长投标有效期。这种</w:t>
      </w:r>
      <w:r w:rsidR="009C2A22">
        <w:rPr>
          <w:rFonts w:ascii="宋体" w:hAnsi="宋体" w:hint="eastAsia"/>
          <w:sz w:val="24"/>
          <w:szCs w:val="24"/>
        </w:rPr>
        <w:t>要求与答复均应采用书面形式。投标人可以拒绝招标人的这种要求。同意延长投标有效期的投标人既不能要求也不允许修改其投标文件</w:t>
      </w:r>
      <w:r>
        <w:rPr>
          <w:rFonts w:ascii="宋体" w:hAnsi="宋体" w:hint="eastAsia"/>
          <w:sz w:val="24"/>
          <w:szCs w:val="24"/>
        </w:rPr>
        <w:t>。</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Pr="00AD092A" w:rsidRDefault="00C813B3" w:rsidP="00AD092A">
      <w:pPr>
        <w:snapToGrid w:val="0"/>
        <w:spacing w:line="360" w:lineRule="auto"/>
        <w:ind w:firstLineChars="200" w:firstLine="480"/>
        <w:rPr>
          <w:rFonts w:ascii="宋体" w:hAnsi="宋体"/>
          <w:b/>
          <w:color w:val="auto"/>
          <w:sz w:val="24"/>
          <w:szCs w:val="24"/>
        </w:rPr>
      </w:pPr>
      <w:r w:rsidRPr="00AD092A">
        <w:rPr>
          <w:rFonts w:ascii="宋体" w:hAnsi="宋体" w:hint="eastAsia"/>
          <w:color w:val="auto"/>
          <w:sz w:val="24"/>
          <w:szCs w:val="24"/>
        </w:rPr>
        <w:t>3、</w:t>
      </w:r>
      <w:r w:rsidRPr="00AD092A">
        <w:rPr>
          <w:rFonts w:ascii="宋体" w:hAnsi="宋体" w:hint="eastAsia"/>
          <w:b/>
          <w:color w:val="auto"/>
          <w:sz w:val="24"/>
          <w:szCs w:val="24"/>
        </w:rPr>
        <w:t>投标人应按照要求，提供</w:t>
      </w:r>
      <w:r w:rsidRPr="00AD092A">
        <w:rPr>
          <w:rFonts w:ascii="宋体" w:hAnsi="宋体" w:hint="eastAsia"/>
          <w:b/>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lastRenderedPageBreak/>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w:t>
      </w:r>
      <w:r w:rsidR="00014B02">
        <w:rPr>
          <w:rFonts w:ascii="宋体" w:hAnsi="宋体" w:hint="eastAsia"/>
          <w:sz w:val="24"/>
          <w:szCs w:val="24"/>
        </w:rPr>
        <w:t>、资格初审后，评委会将审查投标文件是否完整</w:t>
      </w:r>
      <w:r>
        <w:rPr>
          <w:rFonts w:ascii="宋体" w:hAnsi="宋体" w:hint="eastAsia"/>
          <w:sz w:val="24"/>
          <w:szCs w:val="24"/>
        </w:rPr>
        <w:t>，文件的签署是否符合要求等。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1</w:t>
      </w:r>
      <w:r>
        <w:rPr>
          <w:rFonts w:ascii="宋体" w:hAnsi="宋体" w:hint="eastAsia"/>
          <w:color w:val="auto"/>
          <w:sz w:val="24"/>
          <w:szCs w:val="24"/>
        </w:rPr>
        <w:t>）未按照招标文件规定签署、盖章；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2</w:t>
      </w:r>
      <w:r>
        <w:rPr>
          <w:rFonts w:ascii="宋体" w:hAnsi="宋体" w:hint="eastAsia"/>
          <w:color w:val="auto"/>
          <w:sz w:val="24"/>
          <w:szCs w:val="24"/>
        </w:rPr>
        <w:t>）不具备招标文件中规定资格要求；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3</w:t>
      </w:r>
      <w:r>
        <w:rPr>
          <w:rFonts w:ascii="宋体" w:hAnsi="宋体" w:hint="eastAsia"/>
          <w:color w:val="auto"/>
          <w:sz w:val="24"/>
          <w:szCs w:val="24"/>
        </w:rPr>
        <w:t>）投标货物或服务不满足招标文件的技术配置要求；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4</w:t>
      </w:r>
      <w:r>
        <w:rPr>
          <w:rFonts w:ascii="宋体" w:hAnsi="宋体" w:hint="eastAsia"/>
          <w:color w:val="auto"/>
          <w:sz w:val="24"/>
          <w:szCs w:val="24"/>
        </w:rPr>
        <w:t>）不符合法律、法规和招标文件中规定的其他实质性要求的；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5</w:t>
      </w:r>
      <w:r>
        <w:rPr>
          <w:rFonts w:ascii="宋体" w:hAnsi="宋体" w:hint="eastAsia"/>
          <w:color w:val="auto"/>
          <w:sz w:val="24"/>
          <w:szCs w:val="24"/>
        </w:rPr>
        <w:t>）不响应付款方式的；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6</w:t>
      </w:r>
      <w:r>
        <w:rPr>
          <w:rFonts w:ascii="宋体" w:hAnsi="宋体" w:hint="eastAsia"/>
          <w:color w:val="auto"/>
          <w:sz w:val="24"/>
          <w:szCs w:val="24"/>
        </w:rPr>
        <w:t>）投标报价超出项目总预算的；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本项目采</w:t>
      </w:r>
      <w:r w:rsidRPr="00537436">
        <w:rPr>
          <w:rFonts w:ascii="宋体" w:hAnsi="宋体" w:hint="eastAsia"/>
          <w:color w:val="auto"/>
          <w:sz w:val="24"/>
          <w:szCs w:val="24"/>
        </w:rPr>
        <w:t>用</w:t>
      </w:r>
      <w:r w:rsidRPr="00537436">
        <w:rPr>
          <w:rFonts w:ascii="宋体" w:hAnsi="宋体" w:hint="eastAsia"/>
          <w:b/>
          <w:color w:val="auto"/>
          <w:sz w:val="24"/>
          <w:szCs w:val="24"/>
        </w:rPr>
        <w:t>综合评分法</w:t>
      </w:r>
      <w:r w:rsidRPr="00537436">
        <w:rPr>
          <w:rFonts w:ascii="宋体" w:hAnsi="宋体" w:hint="eastAsia"/>
          <w:sz w:val="24"/>
          <w:szCs w:val="24"/>
        </w:rPr>
        <w:t>进行评审，即按满足招标文件全部实质性要求</w:t>
      </w:r>
      <w:proofErr w:type="gramStart"/>
      <w:r w:rsidRPr="00537436">
        <w:rPr>
          <w:rFonts w:ascii="宋体" w:hAnsi="宋体" w:hint="eastAsia"/>
          <w:sz w:val="24"/>
          <w:szCs w:val="24"/>
        </w:rPr>
        <w:t>且按照</w:t>
      </w:r>
      <w:proofErr w:type="gramEnd"/>
      <w:r w:rsidRPr="00537436">
        <w:rPr>
          <w:rFonts w:ascii="宋体" w:hAnsi="宋体" w:hint="eastAsia"/>
          <w:sz w:val="24"/>
          <w:szCs w:val="24"/>
        </w:rPr>
        <w:t>评标标准的量化指标评审得分最高的供应商为中标候选人的评标办法。</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评审共分为两步：</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（1）</w:t>
      </w:r>
      <w:r w:rsidRPr="00537436">
        <w:rPr>
          <w:rFonts w:ascii="宋体" w:hAnsi="宋体"/>
          <w:sz w:val="24"/>
          <w:szCs w:val="24"/>
        </w:rPr>
        <w:t>初步评审</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sz w:val="24"/>
          <w:szCs w:val="24"/>
        </w:rPr>
        <w:t>评标委员会应当审查每一投标文件是否对招标文件提出的所有实质性要求和条件</w:t>
      </w:r>
      <w:proofErr w:type="gramStart"/>
      <w:r w:rsidRPr="00537436">
        <w:rPr>
          <w:rFonts w:ascii="宋体" w:hAnsi="宋体"/>
          <w:sz w:val="24"/>
          <w:szCs w:val="24"/>
        </w:rPr>
        <w:t>作出</w:t>
      </w:r>
      <w:proofErr w:type="gramEnd"/>
      <w:r w:rsidRPr="00537436">
        <w:rPr>
          <w:rFonts w:ascii="宋体" w:hAnsi="宋体"/>
          <w:sz w:val="24"/>
          <w:szCs w:val="24"/>
        </w:rPr>
        <w:t>响应。未能在实</w:t>
      </w:r>
      <w:r w:rsidRPr="00537436">
        <w:rPr>
          <w:rFonts w:ascii="宋体" w:hAnsi="宋体"/>
          <w:color w:val="auto"/>
          <w:sz w:val="24"/>
          <w:szCs w:val="24"/>
        </w:rPr>
        <w:t>质上响应的投标，</w:t>
      </w:r>
      <w:r w:rsidRPr="00537436">
        <w:rPr>
          <w:rFonts w:ascii="宋体" w:hAnsi="宋体" w:hint="eastAsia"/>
          <w:color w:val="auto"/>
          <w:sz w:val="24"/>
          <w:szCs w:val="24"/>
        </w:rPr>
        <w:t>应当予以否决</w:t>
      </w:r>
      <w:r w:rsidRPr="00537436">
        <w:rPr>
          <w:rFonts w:ascii="宋体" w:hAnsi="宋体"/>
          <w:color w:val="auto"/>
          <w:sz w:val="24"/>
          <w:szCs w:val="24"/>
        </w:rPr>
        <w:t>。</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（2）比较与评价</w:t>
      </w:r>
    </w:p>
    <w:p w:rsidR="00537436" w:rsidRDefault="00537436" w:rsidP="00537436">
      <w:pPr>
        <w:spacing w:line="400" w:lineRule="atLeast"/>
        <w:ind w:firstLineChars="192" w:firstLine="461"/>
        <w:rPr>
          <w:rFonts w:ascii="宋体" w:hAnsi="宋体"/>
          <w:color w:val="auto"/>
          <w:sz w:val="24"/>
          <w:szCs w:val="24"/>
        </w:rPr>
      </w:pPr>
      <w:r w:rsidRPr="00537436">
        <w:rPr>
          <w:rFonts w:ascii="宋体" w:hAnsi="宋体"/>
          <w:color w:val="auto"/>
          <w:sz w:val="24"/>
          <w:szCs w:val="24"/>
        </w:rPr>
        <w:lastRenderedPageBreak/>
        <w:t>经初步评审合格的投标文件，评标委员会应当根据</w:t>
      </w:r>
      <w:r w:rsidRPr="00537436">
        <w:rPr>
          <w:rFonts w:ascii="宋体" w:hAnsi="宋体" w:hint="eastAsia"/>
          <w:color w:val="auto"/>
          <w:sz w:val="24"/>
          <w:szCs w:val="24"/>
        </w:rPr>
        <w:t>评标标准（见下表）</w:t>
      </w:r>
      <w:r w:rsidRPr="00537436">
        <w:rPr>
          <w:rFonts w:ascii="宋体" w:hAnsi="宋体"/>
          <w:color w:val="auto"/>
          <w:sz w:val="24"/>
          <w:szCs w:val="24"/>
        </w:rPr>
        <w:t>，对其技术部分和商务部分作进一步评审、比较</w:t>
      </w:r>
      <w:r w:rsidRPr="00537436">
        <w:rPr>
          <w:rFonts w:ascii="宋体" w:hAnsi="宋体" w:hint="eastAsia"/>
          <w:color w:val="auto"/>
          <w:sz w:val="24"/>
          <w:szCs w:val="24"/>
        </w:rPr>
        <w:t>，</w:t>
      </w:r>
      <w:r w:rsidRPr="00537436">
        <w:rPr>
          <w:rFonts w:ascii="Calibri" w:hAnsi="Calibri" w:hint="eastAsia"/>
          <w:sz w:val="24"/>
          <w:szCs w:val="24"/>
        </w:rPr>
        <w:t>按下表中规定的各项因素进行综合评审后，以评标总得分最高的投标人作为中标候选供应商</w:t>
      </w:r>
      <w:r w:rsidRPr="00537436">
        <w:rPr>
          <w:rFonts w:ascii="宋体" w:hAnsi="宋体"/>
          <w:color w:val="auto"/>
          <w:sz w:val="24"/>
          <w:szCs w:val="24"/>
        </w:rPr>
        <w:t>。</w:t>
      </w:r>
      <w:r w:rsidRPr="00537436">
        <w:rPr>
          <w:rFonts w:ascii="宋体" w:hAnsi="宋体" w:hint="eastAsia"/>
          <w:color w:val="auto"/>
          <w:sz w:val="24"/>
          <w:szCs w:val="24"/>
        </w:rPr>
        <w:t>（注：</w:t>
      </w:r>
      <w:r w:rsidRPr="00537436">
        <w:rPr>
          <w:rFonts w:ascii="Calibri" w:hAnsi="Calibri" w:hint="eastAsia"/>
          <w:sz w:val="24"/>
          <w:szCs w:val="24"/>
        </w:rPr>
        <w:t>采用综合评分法的，按评审后得分由高到低顺序排列。得分相同的，按投标报价由低到高顺序排列。得分且投标报价相同的，按技术指标优劣顺序排列。</w:t>
      </w:r>
      <w:r w:rsidRPr="00537436">
        <w:rPr>
          <w:rFonts w:ascii="宋体" w:hAnsi="宋体"/>
          <w:color w:val="auto"/>
          <w:sz w:val="24"/>
          <w:szCs w:val="24"/>
        </w:rPr>
        <w:t xml:space="preserve"> </w:t>
      </w:r>
      <w:r w:rsidRPr="00537436">
        <w:rPr>
          <w:rFonts w:ascii="宋体" w:hAnsi="宋体" w:hint="eastAsia"/>
          <w:color w:val="auto"/>
          <w:sz w:val="24"/>
          <w:szCs w:val="24"/>
        </w:rPr>
        <w:t>）</w:t>
      </w:r>
    </w:p>
    <w:p w:rsid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评标标准如下：</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18"/>
        <w:gridCol w:w="6786"/>
      </w:tblGrid>
      <w:tr w:rsidR="00880C1B" w:rsidRPr="00880C1B" w:rsidTr="00E27044">
        <w:trPr>
          <w:trHeight w:val="851"/>
        </w:trPr>
        <w:tc>
          <w:tcPr>
            <w:tcW w:w="2678" w:type="dxa"/>
            <w:gridSpan w:val="2"/>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评分项目</w:t>
            </w:r>
          </w:p>
        </w:tc>
        <w:tc>
          <w:tcPr>
            <w:tcW w:w="6786" w:type="dxa"/>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评  分  细  则</w:t>
            </w:r>
          </w:p>
        </w:tc>
      </w:tr>
      <w:tr w:rsidR="00880C1B" w:rsidRPr="00880C1B" w:rsidTr="00E27044">
        <w:trPr>
          <w:trHeight w:val="851"/>
        </w:trPr>
        <w:tc>
          <w:tcPr>
            <w:tcW w:w="2678" w:type="dxa"/>
            <w:gridSpan w:val="2"/>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投标价格</w:t>
            </w:r>
          </w:p>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（30分）</w:t>
            </w:r>
          </w:p>
        </w:tc>
        <w:tc>
          <w:tcPr>
            <w:tcW w:w="6786" w:type="dxa"/>
            <w:vAlign w:val="center"/>
          </w:tcPr>
          <w:p w:rsidR="00880C1B" w:rsidRPr="00AB4EBA" w:rsidRDefault="00880C1B" w:rsidP="00AB4EBA">
            <w:pPr>
              <w:pStyle w:val="af5"/>
              <w:numPr>
                <w:ilvl w:val="0"/>
                <w:numId w:val="16"/>
              </w:numPr>
              <w:spacing w:line="360" w:lineRule="auto"/>
              <w:ind w:firstLineChars="0"/>
              <w:rPr>
                <w:rFonts w:ascii="宋体" w:hAnsi="宋体"/>
                <w:sz w:val="24"/>
              </w:rPr>
            </w:pPr>
            <w:r w:rsidRPr="00AB4EBA">
              <w:rPr>
                <w:rFonts w:ascii="宋体" w:hAnsi="宋体" w:hint="eastAsia"/>
                <w:sz w:val="24"/>
              </w:rPr>
              <w:t>各投标人价格得分=最低报价（投标人的最低评审价格）÷各投标人评审价格×30</w:t>
            </w:r>
            <w:r w:rsidR="00AB4EBA" w:rsidRPr="00AB4EBA">
              <w:rPr>
                <w:rFonts w:ascii="宋体" w:hAnsi="宋体" w:hint="eastAsia"/>
                <w:sz w:val="24"/>
              </w:rPr>
              <w:t>。</w:t>
            </w:r>
          </w:p>
          <w:p w:rsidR="00AB4EBA" w:rsidRPr="00AB4EBA" w:rsidRDefault="00AB4EBA" w:rsidP="00AB4EBA">
            <w:pPr>
              <w:pStyle w:val="af5"/>
              <w:numPr>
                <w:ilvl w:val="0"/>
                <w:numId w:val="16"/>
              </w:numPr>
              <w:spacing w:line="360" w:lineRule="auto"/>
              <w:ind w:firstLineChars="0"/>
              <w:rPr>
                <w:rFonts w:ascii="宋体" w:hAnsi="宋体"/>
                <w:sz w:val="24"/>
              </w:rPr>
            </w:pPr>
            <w:r w:rsidRPr="00AB4EBA">
              <w:rPr>
                <w:rFonts w:ascii="宋体" w:hAnsi="宋体" w:hint="eastAsia"/>
                <w:sz w:val="24"/>
              </w:rPr>
              <w:t>得分四舍五入保留至小数点后两位。</w:t>
            </w:r>
          </w:p>
        </w:tc>
      </w:tr>
      <w:tr w:rsidR="00880C1B" w:rsidRPr="00880C1B" w:rsidTr="00E27044">
        <w:trPr>
          <w:trHeight w:val="851"/>
        </w:trPr>
        <w:tc>
          <w:tcPr>
            <w:tcW w:w="2660" w:type="dxa"/>
            <w:tcBorders>
              <w:bottom w:val="single" w:sz="4" w:space="0" w:color="auto"/>
            </w:tcBorders>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投标人评价（4分）</w:t>
            </w:r>
          </w:p>
        </w:tc>
        <w:tc>
          <w:tcPr>
            <w:tcW w:w="6804" w:type="dxa"/>
            <w:gridSpan w:val="2"/>
            <w:tcBorders>
              <w:bottom w:val="single" w:sz="4" w:space="0" w:color="auto"/>
            </w:tcBorders>
            <w:vAlign w:val="center"/>
          </w:tcPr>
          <w:p w:rsidR="004D0A45" w:rsidRPr="004D0A45" w:rsidRDefault="004D0A45" w:rsidP="004D0A45">
            <w:pPr>
              <w:widowControl w:val="0"/>
              <w:spacing w:line="360" w:lineRule="auto"/>
              <w:textAlignment w:val="auto"/>
              <w:rPr>
                <w:rFonts w:ascii="宋体" w:hAnsi="宋体"/>
                <w:color w:val="auto"/>
                <w:kern w:val="2"/>
                <w:sz w:val="24"/>
                <w:szCs w:val="24"/>
              </w:rPr>
            </w:pPr>
            <w:r w:rsidRPr="004D0A45">
              <w:rPr>
                <w:rFonts w:ascii="宋体" w:hAnsi="宋体" w:hint="eastAsia"/>
                <w:color w:val="auto"/>
                <w:kern w:val="2"/>
                <w:sz w:val="24"/>
                <w:szCs w:val="24"/>
              </w:rPr>
              <w:t>投标人提供所投产品生产厂家的以下证书复印件（开标现场原件核查后方为有效）</w:t>
            </w:r>
          </w:p>
          <w:p w:rsidR="004D0A45" w:rsidRPr="004D0A45" w:rsidRDefault="004D0A45" w:rsidP="004D0A45">
            <w:pPr>
              <w:widowControl w:val="0"/>
              <w:spacing w:line="360" w:lineRule="auto"/>
              <w:textAlignment w:val="auto"/>
              <w:rPr>
                <w:rFonts w:ascii="宋体" w:hAnsi="宋体"/>
                <w:color w:val="auto"/>
                <w:kern w:val="2"/>
                <w:sz w:val="24"/>
                <w:szCs w:val="24"/>
              </w:rPr>
            </w:pPr>
            <w:r w:rsidRPr="004D0A45">
              <w:rPr>
                <w:rFonts w:ascii="宋体" w:hAnsi="宋体" w:hint="eastAsia"/>
                <w:color w:val="auto"/>
                <w:kern w:val="2"/>
                <w:sz w:val="24"/>
                <w:szCs w:val="24"/>
              </w:rPr>
              <w:t>ISO9001质量管理体系认证证书得1分；</w:t>
            </w:r>
          </w:p>
          <w:p w:rsidR="004D0A45" w:rsidRPr="004D0A45" w:rsidRDefault="004D0A45" w:rsidP="004D0A45">
            <w:pPr>
              <w:widowControl w:val="0"/>
              <w:spacing w:line="360" w:lineRule="auto"/>
              <w:textAlignment w:val="auto"/>
              <w:rPr>
                <w:rFonts w:ascii="宋体" w:hAnsi="宋体"/>
                <w:color w:val="auto"/>
                <w:kern w:val="2"/>
                <w:sz w:val="24"/>
                <w:szCs w:val="24"/>
              </w:rPr>
            </w:pPr>
            <w:r w:rsidRPr="004D0A45">
              <w:rPr>
                <w:rFonts w:ascii="宋体" w:hAnsi="宋体" w:hint="eastAsia"/>
                <w:color w:val="auto"/>
                <w:kern w:val="2"/>
                <w:sz w:val="24"/>
                <w:szCs w:val="24"/>
              </w:rPr>
              <w:t>ISO14001环境管理体系认证证书得1分；</w:t>
            </w:r>
          </w:p>
          <w:p w:rsidR="004D0A45" w:rsidRPr="004D0A45" w:rsidRDefault="004D0A45" w:rsidP="004D0A45">
            <w:pPr>
              <w:widowControl w:val="0"/>
              <w:spacing w:line="360" w:lineRule="auto"/>
              <w:textAlignment w:val="auto"/>
              <w:rPr>
                <w:rFonts w:ascii="宋体" w:hAnsi="宋体"/>
                <w:color w:val="auto"/>
                <w:kern w:val="2"/>
                <w:sz w:val="24"/>
                <w:szCs w:val="24"/>
              </w:rPr>
            </w:pPr>
            <w:r w:rsidRPr="004D0A45">
              <w:rPr>
                <w:rFonts w:ascii="宋体" w:hAnsi="宋体" w:hint="eastAsia"/>
                <w:color w:val="auto"/>
                <w:kern w:val="2"/>
                <w:sz w:val="24"/>
                <w:szCs w:val="24"/>
              </w:rPr>
              <w:t>OHSAS18001职业健康安全管理体系认证书得1分；</w:t>
            </w:r>
          </w:p>
          <w:p w:rsidR="004D0A45" w:rsidRPr="004D0A45" w:rsidRDefault="004D0A45" w:rsidP="004D0A45">
            <w:pPr>
              <w:widowControl w:val="0"/>
              <w:spacing w:line="360" w:lineRule="auto"/>
              <w:textAlignment w:val="auto"/>
              <w:rPr>
                <w:rFonts w:ascii="宋体" w:hAnsi="宋体"/>
                <w:color w:val="auto"/>
                <w:kern w:val="2"/>
                <w:sz w:val="24"/>
                <w:szCs w:val="24"/>
              </w:rPr>
            </w:pPr>
            <w:r w:rsidRPr="004D0A45">
              <w:rPr>
                <w:rFonts w:ascii="宋体" w:hAnsi="宋体" w:hint="eastAsia"/>
                <w:color w:val="auto"/>
                <w:kern w:val="2"/>
                <w:sz w:val="24"/>
                <w:szCs w:val="24"/>
              </w:rPr>
              <w:t>属“环境标志产品”（必须是有效期内）的得1分。</w:t>
            </w:r>
          </w:p>
          <w:p w:rsidR="00880C1B" w:rsidRPr="00880C1B" w:rsidRDefault="004D0A45" w:rsidP="004D0A45">
            <w:pPr>
              <w:widowControl w:val="0"/>
              <w:spacing w:line="360" w:lineRule="auto"/>
              <w:textAlignment w:val="auto"/>
              <w:rPr>
                <w:rFonts w:ascii="宋体" w:hAnsi="宋体"/>
                <w:color w:val="auto"/>
                <w:kern w:val="2"/>
                <w:sz w:val="24"/>
                <w:szCs w:val="24"/>
              </w:rPr>
            </w:pPr>
            <w:r w:rsidRPr="004D0A45">
              <w:rPr>
                <w:rFonts w:ascii="宋体" w:hAnsi="宋体" w:hint="eastAsia"/>
                <w:color w:val="auto"/>
                <w:kern w:val="2"/>
                <w:sz w:val="24"/>
                <w:szCs w:val="24"/>
              </w:rPr>
              <w:t>以上证书在投标文件中提交复印件，原件核查后方为有效。</w:t>
            </w:r>
          </w:p>
        </w:tc>
      </w:tr>
      <w:tr w:rsidR="00880C1B" w:rsidRPr="00880C1B" w:rsidTr="00E27044">
        <w:trPr>
          <w:trHeight w:val="851"/>
        </w:trPr>
        <w:tc>
          <w:tcPr>
            <w:tcW w:w="2660" w:type="dxa"/>
            <w:tcBorders>
              <w:top w:val="single" w:sz="4" w:space="0" w:color="auto"/>
            </w:tcBorders>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投标人业绩（6分）</w:t>
            </w:r>
          </w:p>
        </w:tc>
        <w:tc>
          <w:tcPr>
            <w:tcW w:w="6804" w:type="dxa"/>
            <w:gridSpan w:val="2"/>
            <w:tcBorders>
              <w:top w:val="single" w:sz="4" w:space="0" w:color="auto"/>
            </w:tcBorders>
            <w:vAlign w:val="center"/>
          </w:tcPr>
          <w:p w:rsidR="00880C1B" w:rsidRPr="00880C1B" w:rsidRDefault="004D0A45" w:rsidP="00880C1B">
            <w:pPr>
              <w:widowControl w:val="0"/>
              <w:spacing w:line="360" w:lineRule="auto"/>
              <w:textAlignment w:val="auto"/>
              <w:rPr>
                <w:rFonts w:ascii="宋体" w:hAnsi="宋体"/>
                <w:color w:val="auto"/>
                <w:kern w:val="2"/>
                <w:sz w:val="24"/>
                <w:szCs w:val="24"/>
              </w:rPr>
            </w:pPr>
            <w:r w:rsidRPr="004D0A45">
              <w:rPr>
                <w:rFonts w:ascii="宋体" w:hAnsi="宋体" w:hint="eastAsia"/>
                <w:color w:val="auto"/>
                <w:kern w:val="2"/>
                <w:sz w:val="24"/>
                <w:szCs w:val="24"/>
              </w:rPr>
              <w:t>投标文件中提供投标人为卖方（乙方），合同签订日期在2018年1月1日以后，合同内容为教室课桌椅类似项目合同复印件：合同总金额大于10万元的，每提供一份有效合同，得2分，本项最高分为6分。（注意：投标文件中必须提供合同及发票记账联复印件，评标现场提供原件核查后方为有效，否则不得分。）</w:t>
            </w:r>
          </w:p>
        </w:tc>
      </w:tr>
      <w:tr w:rsidR="00880C1B" w:rsidRPr="00880C1B" w:rsidTr="00E27044">
        <w:trPr>
          <w:trHeight w:val="851"/>
        </w:trPr>
        <w:tc>
          <w:tcPr>
            <w:tcW w:w="2660" w:type="dxa"/>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技术规格</w:t>
            </w:r>
          </w:p>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（24分）</w:t>
            </w:r>
          </w:p>
        </w:tc>
        <w:tc>
          <w:tcPr>
            <w:tcW w:w="6804" w:type="dxa"/>
            <w:gridSpan w:val="2"/>
            <w:vAlign w:val="center"/>
          </w:tcPr>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完全满足招标文件要求得19分。有实质性正偏离、经评委会统一商定确有实用价值且为用户所需，每项加1分，否则不加分，最多5分。</w:t>
            </w:r>
          </w:p>
        </w:tc>
      </w:tr>
      <w:tr w:rsidR="00880C1B" w:rsidRPr="00880C1B" w:rsidTr="00E27044">
        <w:trPr>
          <w:trHeight w:val="851"/>
        </w:trPr>
        <w:tc>
          <w:tcPr>
            <w:tcW w:w="2660" w:type="dxa"/>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样品</w:t>
            </w:r>
          </w:p>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（16分）</w:t>
            </w:r>
          </w:p>
        </w:tc>
        <w:tc>
          <w:tcPr>
            <w:tcW w:w="6804" w:type="dxa"/>
            <w:gridSpan w:val="2"/>
            <w:vAlign w:val="center"/>
          </w:tcPr>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color w:val="auto"/>
                <w:kern w:val="2"/>
                <w:sz w:val="24"/>
                <w:szCs w:val="24"/>
              </w:rPr>
              <w:t>根据</w:t>
            </w:r>
            <w:r w:rsidRPr="00880C1B">
              <w:rPr>
                <w:rFonts w:ascii="宋体" w:hAnsi="宋体" w:hint="eastAsia"/>
                <w:color w:val="auto"/>
                <w:kern w:val="2"/>
                <w:sz w:val="24"/>
                <w:szCs w:val="24"/>
              </w:rPr>
              <w:t>投标人提供的产品小样的规格、颜色、工艺、环保及整体效果评分，优16-12分，良11-8分，一般7－4分，差3-0分。</w:t>
            </w:r>
            <w:r w:rsidR="00517CA3" w:rsidRPr="000D1B0D">
              <w:rPr>
                <w:rFonts w:ascii="宋体" w:hAnsi="宋体" w:hint="eastAsia"/>
                <w:color w:val="auto"/>
                <w:kern w:val="2"/>
                <w:sz w:val="24"/>
                <w:szCs w:val="24"/>
              </w:rPr>
              <w:t>（未提供样品或所提供样品不满足（不符合）采购文件需求的，本项不得分。）</w:t>
            </w:r>
          </w:p>
        </w:tc>
      </w:tr>
      <w:tr w:rsidR="00880C1B" w:rsidRPr="00880C1B" w:rsidTr="00E27044">
        <w:trPr>
          <w:trHeight w:val="1569"/>
        </w:trPr>
        <w:tc>
          <w:tcPr>
            <w:tcW w:w="2660" w:type="dxa"/>
            <w:tcBorders>
              <w:top w:val="single" w:sz="4" w:space="0" w:color="auto"/>
            </w:tcBorders>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color w:val="auto"/>
                <w:kern w:val="2"/>
                <w:sz w:val="24"/>
                <w:szCs w:val="24"/>
              </w:rPr>
              <w:lastRenderedPageBreak/>
              <w:t>配送和安装方案</w:t>
            </w:r>
            <w:r w:rsidRPr="00880C1B">
              <w:rPr>
                <w:rFonts w:ascii="宋体" w:hAnsi="宋体" w:hint="eastAsia"/>
                <w:color w:val="auto"/>
                <w:kern w:val="2"/>
                <w:sz w:val="24"/>
                <w:szCs w:val="24"/>
              </w:rPr>
              <w:t>(10分)</w:t>
            </w:r>
          </w:p>
        </w:tc>
        <w:tc>
          <w:tcPr>
            <w:tcW w:w="6804" w:type="dxa"/>
            <w:gridSpan w:val="2"/>
            <w:tcBorders>
              <w:top w:val="single" w:sz="4" w:space="0" w:color="auto"/>
            </w:tcBorders>
            <w:vAlign w:val="center"/>
          </w:tcPr>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 xml:space="preserve">根据方案的完整性、合理性进行评分，方案安排科学、合理、细致、易操作得10-6分，方案安排基本科学、合理、细致、易操作得5-2分，不够合理、不易操作得1-0分。 </w:t>
            </w:r>
          </w:p>
        </w:tc>
      </w:tr>
      <w:tr w:rsidR="00880C1B" w:rsidRPr="00880C1B" w:rsidTr="007A50F6">
        <w:trPr>
          <w:trHeight w:val="477"/>
        </w:trPr>
        <w:tc>
          <w:tcPr>
            <w:tcW w:w="2660" w:type="dxa"/>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售后服务方案（10分）</w:t>
            </w:r>
          </w:p>
        </w:tc>
        <w:tc>
          <w:tcPr>
            <w:tcW w:w="6804" w:type="dxa"/>
            <w:gridSpan w:val="2"/>
            <w:vAlign w:val="center"/>
          </w:tcPr>
          <w:p w:rsidR="00880C1B" w:rsidRPr="00880C1B" w:rsidRDefault="00880C1B" w:rsidP="00880C1B">
            <w:pPr>
              <w:widowControl w:val="0"/>
              <w:numPr>
                <w:ilvl w:val="0"/>
                <w:numId w:val="15"/>
              </w:numPr>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在满足招标文件规定的基础上，每增加1年免费质保及上门维修服务的得1分，最多得2分。未提供承诺的不得分。</w:t>
            </w:r>
          </w:p>
          <w:p w:rsidR="00880C1B" w:rsidRPr="00880C1B" w:rsidRDefault="00880C1B" w:rsidP="00880C1B">
            <w:pPr>
              <w:widowControl w:val="0"/>
              <w:numPr>
                <w:ilvl w:val="0"/>
                <w:numId w:val="15"/>
              </w:numPr>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对售后服务方案、售后服务承诺、免费质保期限、到达故障现场时间及定期维护、定期回访等进行评价，</w:t>
            </w:r>
            <w:proofErr w:type="gramStart"/>
            <w:r w:rsidRPr="00880C1B">
              <w:rPr>
                <w:rFonts w:ascii="宋体" w:hAnsi="宋体" w:hint="eastAsia"/>
                <w:color w:val="auto"/>
                <w:kern w:val="2"/>
                <w:sz w:val="24"/>
                <w:szCs w:val="24"/>
              </w:rPr>
              <w:t>优得</w:t>
            </w:r>
            <w:proofErr w:type="gramEnd"/>
            <w:r w:rsidRPr="00880C1B">
              <w:rPr>
                <w:rFonts w:ascii="宋体" w:hAnsi="宋体" w:hint="eastAsia"/>
                <w:color w:val="auto"/>
                <w:kern w:val="2"/>
                <w:sz w:val="24"/>
                <w:szCs w:val="24"/>
              </w:rPr>
              <w:t>8-6分，</w:t>
            </w:r>
            <w:proofErr w:type="gramStart"/>
            <w:r w:rsidRPr="00880C1B">
              <w:rPr>
                <w:rFonts w:ascii="宋体" w:hAnsi="宋体" w:hint="eastAsia"/>
                <w:color w:val="auto"/>
                <w:kern w:val="2"/>
                <w:sz w:val="24"/>
                <w:szCs w:val="24"/>
              </w:rPr>
              <w:t>良得</w:t>
            </w:r>
            <w:proofErr w:type="gramEnd"/>
            <w:r w:rsidRPr="00880C1B">
              <w:rPr>
                <w:rFonts w:ascii="宋体" w:hAnsi="宋体" w:hint="eastAsia"/>
                <w:color w:val="auto"/>
                <w:kern w:val="2"/>
                <w:sz w:val="24"/>
                <w:szCs w:val="24"/>
              </w:rPr>
              <w:t>5-3分，差得2-0分。</w:t>
            </w:r>
          </w:p>
        </w:tc>
      </w:tr>
    </w:tbl>
    <w:p w:rsidR="00537436" w:rsidRPr="00880C1B" w:rsidRDefault="00537436" w:rsidP="00537436">
      <w:pPr>
        <w:spacing w:line="400" w:lineRule="atLeast"/>
        <w:ind w:firstLineChars="192" w:firstLine="461"/>
        <w:rPr>
          <w:rFonts w:ascii="宋体" w:hAnsi="宋体"/>
          <w:sz w:val="24"/>
          <w:szCs w:val="24"/>
        </w:rPr>
      </w:pPr>
    </w:p>
    <w:p w:rsidR="00C813B3" w:rsidRDefault="00C813B3" w:rsidP="00C813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（2）如</w:t>
      </w:r>
      <w:r w:rsidR="00B3415C">
        <w:rPr>
          <w:rFonts w:ascii="宋体" w:hAnsi="宋体" w:hint="eastAsia"/>
          <w:sz w:val="24"/>
          <w:szCs w:val="24"/>
        </w:rPr>
        <w:t>果中标人未能按规定领取中标通知书并签约，招标人将取消其中标资格</w:t>
      </w:r>
      <w:r>
        <w:rPr>
          <w:rFonts w:ascii="宋体" w:hAnsi="宋体" w:hint="eastAsia"/>
          <w:sz w:val="24"/>
          <w:szCs w:val="24"/>
        </w:rPr>
        <w:t>。在此情况下将另选中标人或重新采购。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，甲方委托乙方全权办理设备采购事宜，按下述条款和条件签订本合同。</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第一条  产品名称及数量</w:t>
      </w:r>
    </w:p>
    <w:p w:rsidR="00F931CC" w:rsidRPr="00F931CC"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乙方根据甲方需求提供</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详细产品清单、数量及规格型号见附件“产品清单及报价”。</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第二条  价款</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合同项下产品总价款为人民币大写：</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b/>
          <w:color w:val="auto"/>
          <w:kern w:val="2"/>
          <w:sz w:val="24"/>
          <w:szCs w:val="24"/>
        </w:rPr>
        <w:t>元整</w:t>
      </w:r>
      <w:r w:rsidRPr="00F931CC">
        <w:rPr>
          <w:rFonts w:asciiTheme="minorEastAsia" w:eastAsiaTheme="minorEastAsia" w:hAnsiTheme="minorEastAsia" w:hint="eastAsia"/>
          <w:color w:val="auto"/>
          <w:kern w:val="2"/>
          <w:sz w:val="24"/>
          <w:szCs w:val="24"/>
          <w:u w:val="single"/>
        </w:rPr>
        <w:t>（小写：</w:t>
      </w:r>
      <w:r w:rsidRPr="00F931CC">
        <w:rPr>
          <w:rFonts w:asciiTheme="minorEastAsia" w:eastAsiaTheme="minorEastAsia" w:hAnsiTheme="minorEastAsia" w:hint="eastAsia"/>
          <w:b/>
          <w:color w:val="auto"/>
          <w:kern w:val="2"/>
          <w:sz w:val="24"/>
          <w:szCs w:val="24"/>
          <w:u w:val="single"/>
        </w:rPr>
        <w:t>￥      元</w:t>
      </w:r>
      <w:r w:rsidRPr="00F931CC">
        <w:rPr>
          <w:rFonts w:asciiTheme="minorEastAsia" w:eastAsiaTheme="minorEastAsia" w:hAnsiTheme="minorEastAsia" w:hint="eastAsia"/>
          <w:color w:val="auto"/>
          <w:kern w:val="2"/>
          <w:sz w:val="24"/>
          <w:szCs w:val="24"/>
          <w:u w:val="single"/>
        </w:rPr>
        <w:t>）</w:t>
      </w:r>
      <w:r w:rsidRPr="00F931CC">
        <w:rPr>
          <w:rFonts w:asciiTheme="minorEastAsia" w:eastAsiaTheme="minorEastAsia" w:hAnsiTheme="minorEastAsia" w:hint="eastAsia"/>
          <w:color w:val="auto"/>
          <w:kern w:val="2"/>
          <w:sz w:val="24"/>
          <w:szCs w:val="24"/>
        </w:rPr>
        <w:t>，分项价款见附件“产品清单及报价”。</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2</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售后服务费用等，此外甲方无须再另行支付任何费用。</w:t>
      </w:r>
    </w:p>
    <w:p w:rsidR="00F931CC" w:rsidRPr="00F931CC"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第四条  质量标准及保证</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lastRenderedPageBreak/>
        <w:t>2.</w:t>
      </w:r>
      <w:r w:rsidRPr="00F931CC">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乙方对提供所投产品原厂</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天</w:t>
      </w:r>
      <w:r w:rsidRPr="00F931CC">
        <w:rPr>
          <w:rFonts w:asciiTheme="minorEastAsia" w:eastAsiaTheme="minorEastAsia" w:hAnsiTheme="minorEastAsia"/>
          <w:color w:val="auto"/>
          <w:kern w:val="2"/>
          <w:sz w:val="24"/>
          <w:szCs w:val="24"/>
        </w:rPr>
        <w:t>*24</w:t>
      </w:r>
      <w:r w:rsidRPr="00F931CC">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小时内响应，如需技术人员到现场，技术人员于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小时内到达甲方现场，</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货物来源的证明材料</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货物报关单、完税证明及商检证明等材料，并在验收时交付给甲方。</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第五条  交货和验收、验收标准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合同签订之日起</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内交货并安装调试完毕并验收合格。</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交货、调试地点：徐州工业职业技术学院甲方指定地点。</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货物初验：甲方应当在到货后</w:t>
      </w:r>
      <w:r w:rsidRPr="00F931CC">
        <w:rPr>
          <w:rFonts w:asciiTheme="minorEastAsia" w:eastAsiaTheme="minorEastAsia" w:hAnsiTheme="minorEastAsia"/>
          <w:b/>
          <w:color w:val="auto"/>
          <w:kern w:val="2"/>
          <w:sz w:val="24"/>
          <w:szCs w:val="24"/>
        </w:rPr>
        <w:t>2</w:t>
      </w:r>
      <w:r w:rsidRPr="00F931CC">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货物验收：甲方应当在乙方安装调试完成后</w:t>
      </w:r>
      <w:r w:rsidRPr="00F931CC">
        <w:rPr>
          <w:rFonts w:asciiTheme="minorEastAsia" w:eastAsiaTheme="minorEastAsia" w:hAnsiTheme="minorEastAsia"/>
          <w:b/>
          <w:color w:val="auto"/>
          <w:kern w:val="2"/>
          <w:sz w:val="24"/>
          <w:szCs w:val="24"/>
        </w:rPr>
        <w:t>10</w:t>
      </w:r>
      <w:r w:rsidRPr="00F931CC">
        <w:rPr>
          <w:rFonts w:asciiTheme="minorEastAsia" w:eastAsiaTheme="minorEastAsia" w:hAnsiTheme="minorEastAsia" w:hint="eastAsia"/>
          <w:color w:val="auto"/>
          <w:kern w:val="2"/>
          <w:sz w:val="24"/>
          <w:szCs w:val="24"/>
        </w:rPr>
        <w:t>个工作日内对货物进行整体验收。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货物安装验收的标准：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）执行第四条标准。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）货物在验收时，</w:t>
      </w:r>
      <w:r w:rsidRPr="00F931CC">
        <w:rPr>
          <w:rFonts w:asciiTheme="minorEastAsia" w:eastAsiaTheme="minorEastAsia" w:hAnsiTheme="minorEastAsia" w:hint="eastAsia"/>
          <w:bCs/>
          <w:color w:val="auto"/>
          <w:kern w:val="2"/>
          <w:sz w:val="24"/>
          <w:szCs w:val="24"/>
        </w:rPr>
        <w:t>乙方提供进出口货物征免税证明复印件、</w:t>
      </w:r>
      <w:r w:rsidRPr="00F931CC">
        <w:rPr>
          <w:rFonts w:asciiTheme="minorEastAsia" w:eastAsiaTheme="minorEastAsia" w:hAnsiTheme="minorEastAsia" w:hint="eastAsia"/>
          <w:color w:val="auto"/>
          <w:kern w:val="2"/>
          <w:sz w:val="24"/>
          <w:szCs w:val="24"/>
        </w:rPr>
        <w:t>制造厂家出具的产品合格证书、装箱清单等</w:t>
      </w:r>
      <w:r w:rsidRPr="00F931CC">
        <w:rPr>
          <w:rFonts w:asciiTheme="minorEastAsia" w:eastAsiaTheme="minorEastAsia" w:hAnsiTheme="minorEastAsia"/>
          <w:color w:val="auto"/>
          <w:kern w:val="2"/>
          <w:sz w:val="24"/>
          <w:szCs w:val="24"/>
        </w:rPr>
        <w:t xml:space="preserve">, </w:t>
      </w:r>
      <w:r w:rsidRPr="00F931CC">
        <w:rPr>
          <w:rFonts w:asciiTheme="minorEastAsia" w:eastAsiaTheme="minorEastAsia" w:hAnsiTheme="minorEastAsia" w:hint="eastAsia"/>
          <w:color w:val="auto"/>
          <w:kern w:val="2"/>
          <w:sz w:val="24"/>
          <w:szCs w:val="24"/>
        </w:rPr>
        <w:t>涉及进口的产品、部件、配件等须提供中国海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货物报关单、免税证明及商检证明等材料。</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提供有关货物的操作规程和使用说明书，维护手册、保养修理所需的各种随机工具</w:t>
      </w:r>
      <w:r w:rsidRPr="00F931CC">
        <w:rPr>
          <w:rFonts w:asciiTheme="minorEastAsia" w:eastAsiaTheme="minorEastAsia" w:hAnsiTheme="minorEastAsia" w:hint="eastAsia"/>
          <w:color w:val="auto"/>
          <w:kern w:val="2"/>
          <w:sz w:val="24"/>
          <w:szCs w:val="24"/>
        </w:rPr>
        <w:lastRenderedPageBreak/>
        <w:t>及相关设计、制造、检验、安装、技术性指导等文件和应由供货商提供的必要文件。</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color w:val="auto"/>
          <w:kern w:val="2"/>
          <w:sz w:val="24"/>
          <w:szCs w:val="24"/>
        </w:rPr>
        <w:t>8.</w:t>
      </w:r>
      <w:r w:rsidRPr="00F931CC">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F931CC" w:rsidRPr="00F931CC"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第六条  伴随服务</w:t>
      </w:r>
      <w:r w:rsidRPr="00F931CC">
        <w:rPr>
          <w:rFonts w:asciiTheme="minorEastAsia" w:eastAsiaTheme="minorEastAsia" w:hAnsiTheme="minorEastAsia"/>
          <w:b/>
          <w:bCs/>
          <w:color w:val="auto"/>
          <w:kern w:val="2"/>
          <w:sz w:val="24"/>
          <w:szCs w:val="24"/>
        </w:rPr>
        <w:t>/</w:t>
      </w:r>
      <w:r w:rsidRPr="00F931CC">
        <w:rPr>
          <w:rFonts w:asciiTheme="minorEastAsia" w:eastAsiaTheme="minorEastAsia" w:hAnsiTheme="minorEastAsia" w:hint="eastAsia"/>
          <w:b/>
          <w:bCs/>
          <w:color w:val="auto"/>
          <w:kern w:val="2"/>
          <w:sz w:val="24"/>
          <w:szCs w:val="24"/>
        </w:rPr>
        <w:t>售后服务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F931CC">
        <w:rPr>
          <w:rFonts w:asciiTheme="minorEastAsia" w:eastAsiaTheme="minorEastAsia" w:hAnsiTheme="minorEastAsia" w:hint="eastAsia"/>
          <w:bCs/>
          <w:color w:val="auto"/>
          <w:kern w:val="2"/>
          <w:sz w:val="24"/>
          <w:szCs w:val="24"/>
        </w:rPr>
        <w:t>维保期满</w:t>
      </w:r>
      <w:proofErr w:type="gramEnd"/>
      <w:r w:rsidRPr="00F931CC">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乙方所有安装调试维修人员均应持证上岗，并向甲方出示相关证书原件。</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接到用户报修电话，乙方维保人员必须在</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小时内赶到现场并解决问题。</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6.</w:t>
      </w:r>
      <w:r w:rsidRPr="00F931CC">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若投标文件不包含有关伴随服务或售后服务承诺，双方作如下约定：</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7.1</w:t>
      </w:r>
      <w:r w:rsidRPr="00F931CC">
        <w:rPr>
          <w:rFonts w:asciiTheme="minorEastAsia" w:eastAsiaTheme="minorEastAsia" w:hAnsiTheme="minorEastAsia" w:hint="eastAsia"/>
          <w:color w:val="auto"/>
          <w:kern w:val="2"/>
          <w:sz w:val="24"/>
          <w:szCs w:val="24"/>
        </w:rPr>
        <w:t>所购产品按乙方投标承诺提供免费维护和质量保证，保修费计入总价款。</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7.2</w:t>
      </w:r>
      <w:r w:rsidRPr="00F931CC">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7.3</w:t>
      </w:r>
      <w:r w:rsidRPr="00F931CC">
        <w:rPr>
          <w:rFonts w:asciiTheme="minorEastAsia" w:eastAsiaTheme="minorEastAsia" w:hAnsiTheme="minorEastAsia" w:hint="eastAsia"/>
          <w:color w:val="auto"/>
          <w:kern w:val="2"/>
          <w:sz w:val="24"/>
          <w:szCs w:val="24"/>
        </w:rPr>
        <w:t>货物故障报修的响应时间、产品质量更换的响应时间按乙方投标承诺执行。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7.4</w:t>
      </w:r>
      <w:r w:rsidRPr="00F931CC">
        <w:rPr>
          <w:rFonts w:asciiTheme="minorEastAsia" w:eastAsiaTheme="minorEastAsia" w:hAnsiTheme="minorEastAsia" w:hint="eastAsia"/>
          <w:color w:val="auto"/>
          <w:kern w:val="2"/>
          <w:sz w:val="24"/>
          <w:szCs w:val="24"/>
        </w:rPr>
        <w:t>若货物故障在检修</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工作小时后仍无法排除，乙方应在</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第七条  货款支付</w:t>
      </w:r>
    </w:p>
    <w:p w:rsidR="00F931CC" w:rsidRPr="00F931CC" w:rsidRDefault="00AC4C52" w:rsidP="00AC4C52">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AC4C52">
        <w:rPr>
          <w:rFonts w:asciiTheme="minorEastAsia" w:eastAsiaTheme="minorEastAsia" w:hAnsiTheme="minorEastAsia" w:hint="eastAsia"/>
          <w:color w:val="auto"/>
          <w:kern w:val="2"/>
          <w:sz w:val="24"/>
          <w:szCs w:val="24"/>
        </w:rPr>
        <w:t>本项目无预付款和进度款，货物运送至校方指定地点，安装调试完毕并经验收合格，校方自收到成交人提供的全额增值税专用发票（发票联和抵扣联）之日起20个工作日内,一次性支付全部货款。</w:t>
      </w:r>
    </w:p>
    <w:p w:rsidR="00F931CC" w:rsidRPr="00F931CC"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第八条  违约责任</w:t>
      </w:r>
    </w:p>
    <w:p w:rsidR="00F931CC" w:rsidRPr="00F931CC"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
          <w:bCs/>
          <w:color w:val="auto"/>
          <w:kern w:val="2"/>
          <w:sz w:val="24"/>
          <w:szCs w:val="24"/>
        </w:rPr>
        <w:t>甲方责任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无正当理由拒收货物、拒付货物款的，由甲方向乙方偿付合同总价的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未按合同规定期限向乙方支付货款的，每逾期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天甲方向乙方偿付欠款总额的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‰违约金，但累计违约金总额不超过欠款的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lastRenderedPageBreak/>
        <w:t>3.</w:t>
      </w:r>
      <w:r w:rsidRPr="00F931CC">
        <w:rPr>
          <w:rFonts w:asciiTheme="minorEastAsia" w:eastAsiaTheme="minorEastAsia" w:hAnsiTheme="minorEastAsia" w:hint="eastAsia"/>
          <w:bCs/>
          <w:color w:val="auto"/>
          <w:kern w:val="2"/>
          <w:sz w:val="24"/>
          <w:szCs w:val="24"/>
        </w:rPr>
        <w:t>甲方配合办理采购过程中的免税手续。</w:t>
      </w:r>
    </w:p>
    <w:p w:rsidR="00F931CC" w:rsidRPr="00F931CC"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乙方责任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1.乙方负责办理采购过程中的所有手续。</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2.乙方逾期交付产品的，每逾期一天，按货款总额的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‰承担违约责任。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3.乙方未按本合同规定和“服务承诺”及时提供伴随服务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售后服务的，每发生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次应按合同总价款的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向甲方承担违约责任，接甲方通知未在约定时间响应伴随服务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4.乙方根本性违约的，乙方应按货款总额的</w:t>
      </w:r>
      <w:r w:rsidRPr="00F931CC">
        <w:rPr>
          <w:rFonts w:asciiTheme="minorEastAsia" w:eastAsiaTheme="minorEastAsia" w:hAnsiTheme="minorEastAsia"/>
          <w:bCs/>
          <w:color w:val="auto"/>
          <w:kern w:val="2"/>
          <w:sz w:val="24"/>
          <w:szCs w:val="24"/>
        </w:rPr>
        <w:t>30%</w:t>
      </w:r>
      <w:r w:rsidRPr="00F931CC">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以下情形为乙方根本性违约：</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）如乙方不能交付产品；</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）如乙方逾期交货达</w:t>
      </w:r>
      <w:r w:rsidRPr="00F931CC">
        <w:rPr>
          <w:rFonts w:asciiTheme="minorEastAsia" w:eastAsiaTheme="minorEastAsia" w:hAnsiTheme="minorEastAsia"/>
          <w:bCs/>
          <w:color w:val="auto"/>
          <w:kern w:val="2"/>
          <w:sz w:val="24"/>
          <w:szCs w:val="24"/>
        </w:rPr>
        <w:t>10</w:t>
      </w:r>
      <w:r w:rsidRPr="00F931CC">
        <w:rPr>
          <w:rFonts w:asciiTheme="minorEastAsia" w:eastAsiaTheme="minorEastAsia" w:hAnsiTheme="minorEastAsia" w:hint="eastAsia"/>
          <w:bCs/>
          <w:color w:val="auto"/>
          <w:kern w:val="2"/>
          <w:sz w:val="24"/>
          <w:szCs w:val="24"/>
        </w:rPr>
        <w:t>天；</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）乙方所交付的产品品种、货号、规格不符合合同约定的；</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）所供产品不是原厂新品或是有假冒伪劣产品的；</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hint="eastAsia"/>
          <w:bCs/>
          <w:color w:val="auto"/>
          <w:kern w:val="2"/>
          <w:sz w:val="24"/>
          <w:szCs w:val="24"/>
        </w:rPr>
        <w:t>乙方送交的货物经验收不合格，或验收后出现质量问题。</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）在乙方承诺的或国家规定的质量保证期内（取两者中最长的期限），经乙方</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次维修或更换产品仍不能达到合同约定的质量标准的。</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出现</w:t>
      </w:r>
      <w:r w:rsidRPr="00F931CC">
        <w:rPr>
          <w:rFonts w:asciiTheme="minorEastAsia" w:eastAsiaTheme="minorEastAsia" w:hAnsiTheme="minorEastAsia"/>
          <w:bCs/>
          <w:color w:val="auto"/>
          <w:kern w:val="2"/>
          <w:sz w:val="24"/>
          <w:szCs w:val="24"/>
        </w:rPr>
        <w:t xml:space="preserve">(2) </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）情形，经甲方同意不解除合同的，乙方应向甲方支付产品总额的</w:t>
      </w:r>
      <w:r w:rsidRPr="00F931CC">
        <w:rPr>
          <w:rFonts w:asciiTheme="minorEastAsia" w:eastAsiaTheme="minorEastAsia" w:hAnsiTheme="minorEastAsia"/>
          <w:bCs/>
          <w:color w:val="auto"/>
          <w:kern w:val="2"/>
          <w:sz w:val="24"/>
          <w:szCs w:val="24"/>
        </w:rPr>
        <w:t>15%</w:t>
      </w:r>
      <w:r w:rsidRPr="00F931CC">
        <w:rPr>
          <w:rFonts w:asciiTheme="minorEastAsia" w:eastAsiaTheme="minorEastAsia" w:hAnsiTheme="minorEastAsia" w:hint="eastAsia"/>
          <w:bCs/>
          <w:color w:val="auto"/>
          <w:kern w:val="2"/>
          <w:sz w:val="24"/>
          <w:szCs w:val="24"/>
        </w:rPr>
        <w:t>的违约金，并及时提供符合合同约定的产品和服务。</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第九条  履约保证金</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乙方在签订本合同前向甲方缴纳中标金额的5%作为履约保证金。</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履约保证金将在该项目合同履行完毕后无息退还给乙方。</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第十条  合同的变更和终止</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第十一条  争议的解决</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w:t>
      </w:r>
      <w:r w:rsidRPr="00F931CC">
        <w:rPr>
          <w:rFonts w:asciiTheme="minorEastAsia" w:eastAsiaTheme="minorEastAsia" w:hAnsiTheme="minorEastAsia" w:hint="eastAsia"/>
          <w:color w:val="auto"/>
          <w:kern w:val="2"/>
          <w:sz w:val="24"/>
          <w:szCs w:val="24"/>
        </w:rPr>
        <w:lastRenderedPageBreak/>
        <w:t>辖。</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第十二条  诚实信用</w:t>
      </w:r>
    </w:p>
    <w:p w:rsidR="00F931CC" w:rsidRPr="00F931CC"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乙方应当诚实信用，严格按照招标文件要求和投标承诺履行合同，不向甲方进行商业贿赂或者提供不正当的利益。</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第十三条  合同生效及其他</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F931CC" w:rsidTr="00913C1B">
        <w:trPr>
          <w:trHeight w:val="676"/>
        </w:trPr>
        <w:tc>
          <w:tcPr>
            <w:tcW w:w="489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F931CC" w:rsidRPr="00F931CC" w:rsidTr="00913C1B">
        <w:trPr>
          <w:trHeight w:val="357"/>
        </w:trPr>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0B54B3"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sidR="000B54B3">
        <w:rPr>
          <w:rFonts w:ascii="宋体" w:hAnsi="宋体" w:hint="eastAsia"/>
          <w:color w:val="auto"/>
          <w:sz w:val="24"/>
          <w:szCs w:val="24"/>
        </w:rPr>
        <w:t>…………………</w:t>
      </w:r>
      <w:proofErr w:type="gramEnd"/>
      <w:r w:rsidR="000B54B3">
        <w:rPr>
          <w:rFonts w:ascii="宋体" w:hAnsi="宋体" w:hint="eastAsia"/>
          <w:color w:val="auto"/>
          <w:sz w:val="24"/>
          <w:szCs w:val="24"/>
        </w:rPr>
        <w:t>（页码）</w:t>
      </w:r>
    </w:p>
    <w:p w:rsidR="000B54B3" w:rsidRPr="000B54B3"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0B54B3">
        <w:rPr>
          <w:rFonts w:ascii="宋体" w:hAnsi="宋体" w:hint="eastAsia"/>
          <w:color w:val="auto"/>
          <w:sz w:val="24"/>
          <w:szCs w:val="24"/>
        </w:rPr>
        <w:t>项目实施及验收方案</w:t>
      </w:r>
      <w:r w:rsidRPr="000B54B3">
        <w:rPr>
          <w:rFonts w:ascii="宋体" w:hAnsi="宋体"/>
          <w:color w:val="auto"/>
          <w:sz w:val="24"/>
          <w:szCs w:val="24"/>
        </w:rPr>
        <w:t>……</w:t>
      </w:r>
      <w:proofErr w:type="gramStart"/>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proofErr w:type="gramEnd"/>
      <w:r w:rsidRPr="000B54B3">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450CA4">
            <w:pPr>
              <w:spacing w:line="360" w:lineRule="auto"/>
              <w:jc w:val="left"/>
              <w:rPr>
                <w:sz w:val="24"/>
                <w:szCs w:val="24"/>
              </w:rPr>
            </w:pPr>
          </w:p>
        </w:tc>
      </w:tr>
      <w:tr w:rsidR="00C813B3" w:rsidTr="00450CA4">
        <w:trPr>
          <w:cantSplit/>
          <w:trHeight w:hRule="exact" w:val="966"/>
        </w:trPr>
        <w:tc>
          <w:tcPr>
            <w:tcW w:w="1792" w:type="dxa"/>
            <w:tcBorders>
              <w:top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450CA4">
            <w:pPr>
              <w:rPr>
                <w:rFonts w:ascii="宋体" w:hAnsi="宋体"/>
                <w:sz w:val="24"/>
                <w:szCs w:val="24"/>
              </w:rPr>
            </w:pPr>
          </w:p>
        </w:tc>
      </w:tr>
      <w:tr w:rsidR="00C813B3" w:rsidTr="00450CA4">
        <w:trPr>
          <w:cantSplit/>
          <w:trHeight w:hRule="exact" w:val="875"/>
        </w:trPr>
        <w:tc>
          <w:tcPr>
            <w:tcW w:w="1792" w:type="dxa"/>
            <w:tcBorders>
              <w:right w:val="single" w:sz="12" w:space="0" w:color="auto"/>
            </w:tcBorders>
            <w:vAlign w:val="center"/>
          </w:tcPr>
          <w:p w:rsidR="00C813B3" w:rsidRDefault="00C813B3" w:rsidP="00450CA4">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450CA4">
            <w:pPr>
              <w:pStyle w:val="a5"/>
              <w:spacing w:line="460" w:lineRule="exact"/>
              <w:ind w:leftChars="41" w:left="86"/>
              <w:rPr>
                <w:rFonts w:ascii="宋体" w:eastAsia="宋体" w:hAnsi="宋体"/>
                <w:color w:val="000000"/>
                <w:sz w:val="24"/>
                <w:szCs w:val="24"/>
              </w:rPr>
            </w:pPr>
          </w:p>
        </w:tc>
      </w:tr>
      <w:tr w:rsidR="00C813B3" w:rsidTr="00450CA4">
        <w:trPr>
          <w:cantSplit/>
          <w:trHeight w:hRule="exact" w:val="5537"/>
        </w:trPr>
        <w:tc>
          <w:tcPr>
            <w:tcW w:w="1792" w:type="dxa"/>
            <w:tcBorders>
              <w:right w:val="single" w:sz="12" w:space="0" w:color="auto"/>
            </w:tcBorders>
            <w:vAlign w:val="center"/>
          </w:tcPr>
          <w:p w:rsidR="00C813B3" w:rsidRDefault="00C813B3" w:rsidP="00450CA4">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450CA4">
            <w:pPr>
              <w:spacing w:line="360" w:lineRule="auto"/>
              <w:rPr>
                <w:rFonts w:ascii="宋体" w:hAnsi="宋体"/>
                <w:sz w:val="24"/>
                <w:szCs w:val="24"/>
                <w:u w:val="single"/>
              </w:rPr>
            </w:pP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450CA4">
            <w:pPr>
              <w:spacing w:line="360" w:lineRule="auto"/>
              <w:rPr>
                <w:rFonts w:ascii="宋体" w:hAnsi="宋体"/>
                <w:sz w:val="24"/>
                <w:szCs w:val="24"/>
                <w:u w:val="single"/>
              </w:rPr>
            </w:pPr>
            <w:r>
              <w:rPr>
                <w:rFonts w:ascii="宋体" w:hAnsi="宋体" w:hint="eastAsia"/>
                <w:sz w:val="24"/>
                <w:szCs w:val="24"/>
              </w:rPr>
              <w:t>质保时间：</w:t>
            </w:r>
            <w:r>
              <w:rPr>
                <w:rFonts w:ascii="宋体" w:hAnsi="宋体" w:hint="eastAsia"/>
                <w:sz w:val="24"/>
                <w:szCs w:val="24"/>
                <w:u w:val="single"/>
              </w:rPr>
              <w:t xml:space="preserve">                      </w:t>
            </w:r>
          </w:p>
          <w:p w:rsidR="00C813B3" w:rsidRDefault="00C813B3" w:rsidP="00450CA4">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450CA4">
        <w:trPr>
          <w:trHeight w:val="264"/>
        </w:trPr>
        <w:tc>
          <w:tcPr>
            <w:tcW w:w="817" w:type="dxa"/>
            <w:vAlign w:val="center"/>
          </w:tcPr>
          <w:p w:rsidR="00C813B3" w:rsidRDefault="00C813B3" w:rsidP="00450CA4">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450CA4">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5211" w:type="dxa"/>
            <w:gridSpan w:val="4"/>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450CA4">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B70065" w:rsidP="00C813B3">
      <w:pPr>
        <w:spacing w:line="360" w:lineRule="auto"/>
        <w:ind w:firstLineChars="200" w:firstLine="420"/>
        <w:rPr>
          <w:rFonts w:ascii="宋体" w:hAnsi="宋体"/>
          <w:szCs w:val="21"/>
        </w:rPr>
      </w:pPr>
      <w:r>
        <w:rPr>
          <w:rFonts w:ascii="宋体" w:hAnsi="宋体" w:hint="eastAsia"/>
          <w:szCs w:val="21"/>
        </w:rPr>
        <w:t>2</w:t>
      </w:r>
      <w:r w:rsidR="00C813B3">
        <w:rPr>
          <w:rFonts w:ascii="宋体" w:hAnsi="宋体" w:hint="eastAsia"/>
          <w:szCs w:val="21"/>
        </w:rPr>
        <w:t>、总投标价包含了交付使用前的全部费用，包括货物购置费（包括所有运输费、包装费、仓储费、保管费、后续服务等）、安装与调试等费用及所有</w:t>
      </w:r>
      <w:proofErr w:type="gramStart"/>
      <w:r w:rsidR="00C813B3">
        <w:rPr>
          <w:rFonts w:ascii="宋体" w:hAnsi="宋体" w:hint="eastAsia"/>
          <w:szCs w:val="21"/>
        </w:rPr>
        <w:t>价内价外</w:t>
      </w:r>
      <w:proofErr w:type="gramEnd"/>
      <w:r w:rsidR="00C813B3">
        <w:rPr>
          <w:rFonts w:ascii="宋体" w:hAnsi="宋体" w:hint="eastAsia"/>
          <w:szCs w:val="21"/>
        </w:rPr>
        <w:t>税金及合理利润等。</w:t>
      </w:r>
    </w:p>
    <w:p w:rsidR="00C813B3" w:rsidRDefault="00B70065" w:rsidP="00C813B3">
      <w:pPr>
        <w:spacing w:line="360" w:lineRule="auto"/>
        <w:ind w:firstLineChars="200" w:firstLine="420"/>
        <w:rPr>
          <w:rFonts w:ascii="宋体" w:hAnsi="宋体"/>
          <w:szCs w:val="21"/>
        </w:rPr>
      </w:pPr>
      <w:r>
        <w:rPr>
          <w:rFonts w:ascii="宋体" w:hAnsi="宋体" w:hint="eastAsia"/>
          <w:szCs w:val="21"/>
        </w:rPr>
        <w:t>3</w:t>
      </w:r>
      <w:r w:rsidR="00C813B3">
        <w:rPr>
          <w:rFonts w:ascii="宋体" w:hAnsi="宋体" w:hint="eastAsia"/>
          <w:szCs w:val="21"/>
        </w:rPr>
        <w:t>、我方如果中标，保证做到以下承诺：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B70065" w:rsidP="00C813B3">
      <w:pPr>
        <w:spacing w:line="360" w:lineRule="auto"/>
        <w:ind w:firstLineChars="200" w:firstLine="420"/>
        <w:rPr>
          <w:rFonts w:ascii="宋体" w:hAnsi="宋体"/>
          <w:bCs/>
          <w:szCs w:val="21"/>
        </w:rPr>
      </w:pPr>
      <w:r>
        <w:rPr>
          <w:rFonts w:ascii="宋体" w:hAnsi="宋体" w:hint="eastAsia"/>
          <w:bCs/>
          <w:szCs w:val="21"/>
        </w:rPr>
        <w:t>4</w:t>
      </w:r>
      <w:r w:rsidR="00C813B3">
        <w:rPr>
          <w:rFonts w:ascii="宋体" w:hAnsi="宋体" w:hint="eastAsia"/>
          <w:bCs/>
          <w:szCs w:val="21"/>
        </w:rPr>
        <w:t>、售后服务：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B70065" w:rsidP="00C813B3">
      <w:pPr>
        <w:spacing w:line="360" w:lineRule="auto"/>
        <w:ind w:firstLineChars="192" w:firstLine="403"/>
        <w:rPr>
          <w:rFonts w:ascii="宋体" w:hAnsi="宋体"/>
          <w:szCs w:val="21"/>
        </w:rPr>
      </w:pPr>
      <w:r>
        <w:rPr>
          <w:rFonts w:ascii="宋体" w:hAnsi="宋体" w:hint="eastAsia"/>
          <w:szCs w:val="21"/>
        </w:rPr>
        <w:t>5</w:t>
      </w:r>
      <w:r w:rsidR="00C813B3">
        <w:rPr>
          <w:rFonts w:ascii="宋体" w:hAnsi="宋体" w:hint="eastAsia"/>
          <w:szCs w:val="21"/>
        </w:rPr>
        <w:t>、我方保证如对招标文件有任何疑问，都必须在规定的时间内提出，逾期不针对招标文件提出任何质疑和投诉。</w:t>
      </w:r>
    </w:p>
    <w:p w:rsidR="00C813B3" w:rsidRDefault="00B70065" w:rsidP="00C813B3">
      <w:pPr>
        <w:spacing w:line="360" w:lineRule="auto"/>
        <w:ind w:firstLineChars="200" w:firstLine="420"/>
        <w:rPr>
          <w:rFonts w:ascii="宋体" w:hAnsi="宋体"/>
          <w:szCs w:val="21"/>
        </w:rPr>
      </w:pPr>
      <w:r>
        <w:rPr>
          <w:rFonts w:ascii="宋体" w:hAnsi="宋体" w:hint="eastAsia"/>
          <w:szCs w:val="21"/>
        </w:rPr>
        <w:t>6</w:t>
      </w:r>
      <w:r w:rsidR="00C813B3">
        <w:rPr>
          <w:rFonts w:ascii="宋体" w:hAnsi="宋体" w:hint="eastAsia"/>
          <w:szCs w:val="21"/>
        </w:rPr>
        <w:t>、我方同意投标人须知前附表规定的投标有效期，在此期间，本投标文件始终对我们具有约束力，并可随时被接受。</w:t>
      </w:r>
    </w:p>
    <w:p w:rsidR="00C813B3" w:rsidRDefault="00B70065" w:rsidP="00C813B3">
      <w:pPr>
        <w:spacing w:line="360" w:lineRule="auto"/>
        <w:ind w:firstLineChars="200" w:firstLine="420"/>
        <w:rPr>
          <w:rFonts w:ascii="宋体" w:hAnsi="宋体"/>
          <w:szCs w:val="21"/>
        </w:rPr>
      </w:pPr>
      <w:r>
        <w:rPr>
          <w:rFonts w:ascii="宋体" w:hAnsi="宋体" w:hint="eastAsia"/>
          <w:szCs w:val="21"/>
        </w:rPr>
        <w:t>7</w:t>
      </w:r>
      <w:r w:rsidR="00C813B3">
        <w:rPr>
          <w:rFonts w:ascii="宋体" w:hAnsi="宋体" w:hint="eastAsia"/>
          <w:szCs w:val="21"/>
        </w:rPr>
        <w:t>、招标人如需考察我方或用户，我方给予积极配合。</w:t>
      </w:r>
    </w:p>
    <w:p w:rsidR="00C813B3" w:rsidRDefault="00B70065" w:rsidP="00C813B3">
      <w:pPr>
        <w:spacing w:line="360" w:lineRule="auto"/>
        <w:ind w:firstLineChars="200" w:firstLine="420"/>
        <w:rPr>
          <w:rFonts w:ascii="宋体" w:hAnsi="宋体"/>
          <w:szCs w:val="21"/>
        </w:rPr>
      </w:pPr>
      <w:r>
        <w:rPr>
          <w:rFonts w:ascii="宋体" w:hAnsi="宋体" w:hint="eastAsia"/>
          <w:szCs w:val="21"/>
        </w:rPr>
        <w:t>8</w:t>
      </w:r>
      <w:r w:rsidR="00C813B3">
        <w:rPr>
          <w:rFonts w:ascii="宋体" w:hAnsi="宋体" w:hint="eastAsia"/>
          <w:szCs w:val="21"/>
        </w:rPr>
        <w:t>、我方本次投标所提供的资料都是真实的，并同意可以进一步提供与本次投标有关的资质证书及其他资料。</w:t>
      </w:r>
    </w:p>
    <w:p w:rsidR="00C813B3" w:rsidRDefault="00B70065" w:rsidP="00C813B3">
      <w:pPr>
        <w:spacing w:line="360" w:lineRule="auto"/>
        <w:ind w:firstLineChars="200" w:firstLine="420"/>
        <w:rPr>
          <w:rFonts w:ascii="宋体" w:hAnsi="宋体"/>
          <w:szCs w:val="21"/>
        </w:rPr>
      </w:pPr>
      <w:r>
        <w:rPr>
          <w:rFonts w:ascii="宋体" w:hAnsi="宋体" w:hint="eastAsia"/>
          <w:szCs w:val="21"/>
        </w:rPr>
        <w:t>9</w:t>
      </w:r>
      <w:r w:rsidR="00C813B3">
        <w:rPr>
          <w:rFonts w:ascii="宋体" w:hAnsi="宋体" w:hint="eastAsia"/>
          <w:szCs w:val="21"/>
        </w:rPr>
        <w:t>、我方理解，你们无义务必须接受报价最低的投标报价，并有权拒绝所有的投标。</w:t>
      </w:r>
    </w:p>
    <w:p w:rsidR="00FB78F4" w:rsidRDefault="00FB78F4" w:rsidP="00FB78F4">
      <w:pPr>
        <w:spacing w:line="360" w:lineRule="auto"/>
        <w:ind w:firstLineChars="200" w:firstLine="420"/>
        <w:rPr>
          <w:rFonts w:ascii="宋体" w:hAnsi="宋体"/>
          <w:szCs w:val="21"/>
        </w:rPr>
      </w:pPr>
      <w:r>
        <w:rPr>
          <w:rFonts w:ascii="宋体" w:hAnsi="宋体" w:hint="eastAsia"/>
          <w:szCs w:val="21"/>
        </w:rPr>
        <w:t>10、我方提供以下开户行、账号，供结算合同款（如果中标）：</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FB78F4" w:rsidRPr="00FB78F4" w:rsidRDefault="00FB78F4" w:rsidP="00C813B3">
      <w:pPr>
        <w:spacing w:line="360" w:lineRule="auto"/>
        <w:ind w:firstLineChars="200" w:firstLine="420"/>
        <w:rPr>
          <w:rFonts w:ascii="宋体" w:hAnsi="宋体"/>
          <w:szCs w:val="21"/>
        </w:rPr>
      </w:pP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09604A">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vAlign w:val="center"/>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法定代表人二代身份证明（正反面）复印件粘贴处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授权代表人二代身份证明（正反面）复印件粘贴处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380805">
        <w:rPr>
          <w:rFonts w:ascii="宋体" w:hAnsi="宋体" w:hint="eastAsia"/>
          <w:color w:val="auto"/>
          <w:szCs w:val="21"/>
        </w:rPr>
        <w:t>8</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450CA4">
        <w:trPr>
          <w:trHeight w:val="355"/>
        </w:trPr>
        <w:tc>
          <w:tcPr>
            <w:tcW w:w="1620" w:type="dxa"/>
            <w:vAlign w:val="center"/>
          </w:tcPr>
          <w:p w:rsidR="00C813B3" w:rsidRDefault="00C813B3" w:rsidP="00450CA4">
            <w:pPr>
              <w:jc w:val="center"/>
              <w:rPr>
                <w:szCs w:val="21"/>
              </w:rPr>
            </w:pPr>
            <w:r>
              <w:rPr>
                <w:rFonts w:hint="eastAsia"/>
                <w:szCs w:val="21"/>
              </w:rPr>
              <w:t>项目名称</w:t>
            </w:r>
          </w:p>
        </w:tc>
        <w:tc>
          <w:tcPr>
            <w:tcW w:w="1149" w:type="dxa"/>
            <w:vAlign w:val="center"/>
          </w:tcPr>
          <w:p w:rsidR="00C813B3" w:rsidRDefault="00C813B3" w:rsidP="00450CA4">
            <w:pPr>
              <w:jc w:val="center"/>
              <w:rPr>
                <w:szCs w:val="21"/>
              </w:rPr>
            </w:pPr>
            <w:r>
              <w:rPr>
                <w:rFonts w:hint="eastAsia"/>
                <w:szCs w:val="21"/>
              </w:rPr>
              <w:t>项目</w:t>
            </w:r>
          </w:p>
          <w:p w:rsidR="00C813B3" w:rsidRDefault="00C813B3" w:rsidP="00450CA4">
            <w:pPr>
              <w:jc w:val="center"/>
              <w:rPr>
                <w:szCs w:val="21"/>
              </w:rPr>
            </w:pPr>
            <w:r>
              <w:rPr>
                <w:rFonts w:hint="eastAsia"/>
                <w:szCs w:val="21"/>
              </w:rPr>
              <w:t>类型</w:t>
            </w:r>
          </w:p>
        </w:tc>
        <w:tc>
          <w:tcPr>
            <w:tcW w:w="1236" w:type="dxa"/>
            <w:vAlign w:val="center"/>
          </w:tcPr>
          <w:p w:rsidR="00C813B3" w:rsidRDefault="00C813B3" w:rsidP="00450CA4">
            <w:pPr>
              <w:jc w:val="center"/>
              <w:rPr>
                <w:szCs w:val="21"/>
              </w:rPr>
            </w:pPr>
            <w:r>
              <w:rPr>
                <w:rFonts w:hint="eastAsia"/>
                <w:szCs w:val="21"/>
              </w:rPr>
              <w:t>简要描述</w:t>
            </w:r>
          </w:p>
        </w:tc>
        <w:tc>
          <w:tcPr>
            <w:tcW w:w="1236" w:type="dxa"/>
            <w:vAlign w:val="center"/>
          </w:tcPr>
          <w:p w:rsidR="00C813B3" w:rsidRDefault="00C813B3" w:rsidP="00450CA4">
            <w:pPr>
              <w:jc w:val="center"/>
              <w:rPr>
                <w:szCs w:val="21"/>
              </w:rPr>
            </w:pPr>
            <w:r>
              <w:rPr>
                <w:rFonts w:hint="eastAsia"/>
                <w:szCs w:val="21"/>
              </w:rPr>
              <w:t>项目金额（万元）</w:t>
            </w:r>
          </w:p>
        </w:tc>
        <w:tc>
          <w:tcPr>
            <w:tcW w:w="1268" w:type="dxa"/>
            <w:vAlign w:val="center"/>
          </w:tcPr>
          <w:p w:rsidR="00C813B3" w:rsidRDefault="00C813B3" w:rsidP="00450CA4">
            <w:pPr>
              <w:jc w:val="center"/>
              <w:rPr>
                <w:szCs w:val="21"/>
              </w:rPr>
            </w:pPr>
            <w:r>
              <w:rPr>
                <w:rFonts w:hint="eastAsia"/>
                <w:szCs w:val="21"/>
              </w:rPr>
              <w:t>实施</w:t>
            </w:r>
          </w:p>
          <w:p w:rsidR="00C813B3" w:rsidRDefault="00C813B3" w:rsidP="00450CA4">
            <w:pPr>
              <w:jc w:val="center"/>
              <w:rPr>
                <w:szCs w:val="21"/>
              </w:rPr>
            </w:pPr>
            <w:r>
              <w:rPr>
                <w:rFonts w:hint="eastAsia"/>
                <w:szCs w:val="21"/>
              </w:rPr>
              <w:t>时间</w:t>
            </w:r>
          </w:p>
        </w:tc>
        <w:tc>
          <w:tcPr>
            <w:tcW w:w="2491" w:type="dxa"/>
            <w:vAlign w:val="center"/>
          </w:tcPr>
          <w:p w:rsidR="00C813B3" w:rsidRDefault="00C813B3" w:rsidP="00450CA4">
            <w:pPr>
              <w:jc w:val="center"/>
              <w:rPr>
                <w:szCs w:val="21"/>
              </w:rPr>
            </w:pPr>
            <w:r>
              <w:rPr>
                <w:rFonts w:hint="eastAsia"/>
                <w:szCs w:val="21"/>
              </w:rPr>
              <w:t>项目单位</w:t>
            </w:r>
          </w:p>
          <w:p w:rsidR="00C813B3" w:rsidRDefault="00C813B3" w:rsidP="00450CA4">
            <w:pPr>
              <w:jc w:val="center"/>
              <w:rPr>
                <w:szCs w:val="21"/>
              </w:rPr>
            </w:pPr>
            <w:r>
              <w:rPr>
                <w:rFonts w:hint="eastAsia"/>
                <w:szCs w:val="21"/>
              </w:rPr>
              <w:t>联系人及电话</w:t>
            </w:r>
          </w:p>
        </w:tc>
      </w:tr>
      <w:tr w:rsidR="00C813B3" w:rsidTr="00450CA4">
        <w:trPr>
          <w:trHeight w:val="424"/>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21"/>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65"/>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450CA4">
        <w:trPr>
          <w:trHeight w:val="149"/>
        </w:trPr>
        <w:tc>
          <w:tcPr>
            <w:tcW w:w="817" w:type="dxa"/>
            <w:vAlign w:val="center"/>
          </w:tcPr>
          <w:p w:rsidR="00C813B3" w:rsidRDefault="00C813B3" w:rsidP="00450CA4">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450CA4">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 xml:space="preserve">3、 </w:t>
      </w:r>
      <w:r w:rsidR="00B70065">
        <w:rPr>
          <w:rFonts w:ascii="宋体" w:hAnsi="宋体" w:hint="eastAsia"/>
          <w:szCs w:val="21"/>
        </w:rPr>
        <w:t>投标人必须如实填写技术偏离表，如果虚假响应，按合同约定处罚</w:t>
      </w:r>
      <w:r>
        <w:rPr>
          <w:rFonts w:ascii="宋体" w:hAnsi="宋体" w:hint="eastAsia"/>
          <w:szCs w:val="21"/>
        </w:rPr>
        <w:t>。</w:t>
      </w:r>
    </w:p>
    <w:p w:rsidR="00B70065" w:rsidRPr="00B70065" w:rsidRDefault="00B70065" w:rsidP="00C813B3">
      <w:pPr>
        <w:spacing w:line="240" w:lineRule="auto"/>
        <w:ind w:firstLineChars="250" w:firstLine="525"/>
        <w:rPr>
          <w:rFonts w:ascii="宋体" w:hAnsi="宋体"/>
          <w:szCs w:val="21"/>
        </w:rPr>
      </w:pP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450CA4">
        <w:trPr>
          <w:trHeight w:val="149"/>
        </w:trPr>
        <w:tc>
          <w:tcPr>
            <w:tcW w:w="542"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450CA4">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7"/>
      <w:footerReference w:type="first" r:id="rId18"/>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6C" w:rsidRDefault="000E176C" w:rsidP="00C813B3">
      <w:pPr>
        <w:spacing w:line="240" w:lineRule="auto"/>
      </w:pPr>
      <w:r>
        <w:separator/>
      </w:r>
    </w:p>
  </w:endnote>
  <w:endnote w:type="continuationSeparator" w:id="0">
    <w:p w:rsidR="000E176C" w:rsidRDefault="000E176C"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9" w:rsidRDefault="005E7F09">
    <w:pPr>
      <w:pStyle w:val="a4"/>
      <w:framePr w:wrap="around" w:vAnchor="text" w:hAnchor="margin" w:xAlign="center" w:y="1"/>
      <w:rPr>
        <w:rStyle w:val="a7"/>
      </w:rPr>
    </w:pPr>
    <w:r>
      <w:fldChar w:fldCharType="begin"/>
    </w:r>
    <w:r>
      <w:rPr>
        <w:rStyle w:val="a7"/>
      </w:rPr>
      <w:instrText xml:space="preserve">PAGE  </w:instrText>
    </w:r>
    <w:r>
      <w:fldChar w:fldCharType="end"/>
    </w:r>
  </w:p>
  <w:p w:rsidR="005E7F09" w:rsidRDefault="005E7F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9" w:rsidRDefault="005E7F09">
    <w:pPr>
      <w:pStyle w:val="a4"/>
      <w:framePr w:wrap="around" w:vAnchor="text" w:hAnchor="margin" w:xAlign="center" w:y="1"/>
      <w:rPr>
        <w:rStyle w:val="a7"/>
      </w:rPr>
    </w:pPr>
    <w:r>
      <w:fldChar w:fldCharType="begin"/>
    </w:r>
    <w:r>
      <w:rPr>
        <w:rStyle w:val="a7"/>
      </w:rPr>
      <w:instrText xml:space="preserve">PAGE  </w:instrText>
    </w:r>
    <w:r>
      <w:fldChar w:fldCharType="separate"/>
    </w:r>
    <w:r w:rsidR="005E306B">
      <w:rPr>
        <w:rStyle w:val="a7"/>
        <w:noProof/>
      </w:rPr>
      <w:t>16</w:t>
    </w:r>
    <w:r>
      <w:fldChar w:fldCharType="end"/>
    </w:r>
  </w:p>
  <w:p w:rsidR="005E7F09" w:rsidRDefault="005E7F0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9" w:rsidRDefault="005E7F09">
    <w:pPr>
      <w:pStyle w:val="a4"/>
      <w:framePr w:wrap="around" w:vAnchor="text" w:hAnchor="margin" w:xAlign="center" w:y="1"/>
      <w:rPr>
        <w:rStyle w:val="a7"/>
      </w:rPr>
    </w:pPr>
  </w:p>
  <w:p w:rsidR="005E7F09" w:rsidRDefault="005E7F09">
    <w:pPr>
      <w:pStyle w:val="a4"/>
      <w:rPr>
        <w:szCs w:val="21"/>
      </w:rPr>
    </w:pPr>
  </w:p>
  <w:p w:rsidR="005E7F09" w:rsidRDefault="005E7F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6C" w:rsidRDefault="000E176C" w:rsidP="00C813B3">
      <w:pPr>
        <w:spacing w:line="240" w:lineRule="auto"/>
      </w:pPr>
      <w:r>
        <w:separator/>
      </w:r>
    </w:p>
  </w:footnote>
  <w:footnote w:type="continuationSeparator" w:id="0">
    <w:p w:rsidR="000E176C" w:rsidRDefault="000E176C"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9" w:rsidRDefault="005E7F0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9" w:rsidRDefault="005E7F09">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9" w:rsidRDefault="005E7F09">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09" w:rsidRDefault="005E7F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7">
    <w:nsid w:val="38C51B7F"/>
    <w:multiLevelType w:val="hybridMultilevel"/>
    <w:tmpl w:val="B71A16EE"/>
    <w:lvl w:ilvl="0" w:tplc="CF488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0">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2">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55E7885"/>
    <w:multiLevelType w:val="multilevel"/>
    <w:tmpl w:val="755E78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4"/>
  </w:num>
  <w:num w:numId="7">
    <w:abstractNumId w:val="2"/>
  </w:num>
  <w:num w:numId="8">
    <w:abstractNumId w:val="5"/>
  </w:num>
  <w:num w:numId="9">
    <w:abstractNumId w:val="10"/>
  </w:num>
  <w:num w:numId="10">
    <w:abstractNumId w:val="9"/>
  </w:num>
  <w:num w:numId="11">
    <w:abstractNumId w:val="6"/>
  </w:num>
  <w:num w:numId="12">
    <w:abstractNumId w:val="4"/>
  </w:num>
  <w:num w:numId="13">
    <w:abstractNumId w:val="8"/>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91B11"/>
    <w:rsid w:val="0009604A"/>
    <w:rsid w:val="000B54B3"/>
    <w:rsid w:val="000D1B0D"/>
    <w:rsid w:val="000E176C"/>
    <w:rsid w:val="000E191C"/>
    <w:rsid w:val="00103C20"/>
    <w:rsid w:val="001054CD"/>
    <w:rsid w:val="00110139"/>
    <w:rsid w:val="001142AF"/>
    <w:rsid w:val="001624E0"/>
    <w:rsid w:val="001A1A10"/>
    <w:rsid w:val="001A4D52"/>
    <w:rsid w:val="001D4046"/>
    <w:rsid w:val="00223543"/>
    <w:rsid w:val="00226664"/>
    <w:rsid w:val="00255A06"/>
    <w:rsid w:val="0027507B"/>
    <w:rsid w:val="002E1016"/>
    <w:rsid w:val="002E152A"/>
    <w:rsid w:val="002E79DF"/>
    <w:rsid w:val="002F38EC"/>
    <w:rsid w:val="002F3B18"/>
    <w:rsid w:val="00331718"/>
    <w:rsid w:val="003322F9"/>
    <w:rsid w:val="00371767"/>
    <w:rsid w:val="00372161"/>
    <w:rsid w:val="003730F7"/>
    <w:rsid w:val="00380805"/>
    <w:rsid w:val="00396632"/>
    <w:rsid w:val="003D254D"/>
    <w:rsid w:val="003D2E17"/>
    <w:rsid w:val="003E49E7"/>
    <w:rsid w:val="003E7385"/>
    <w:rsid w:val="003F5098"/>
    <w:rsid w:val="004107CB"/>
    <w:rsid w:val="004135FD"/>
    <w:rsid w:val="00417A53"/>
    <w:rsid w:val="00443140"/>
    <w:rsid w:val="00450CA4"/>
    <w:rsid w:val="004547B3"/>
    <w:rsid w:val="00474468"/>
    <w:rsid w:val="004B2276"/>
    <w:rsid w:val="004D01A7"/>
    <w:rsid w:val="004D0A45"/>
    <w:rsid w:val="004D3BF1"/>
    <w:rsid w:val="00500B8B"/>
    <w:rsid w:val="0050206A"/>
    <w:rsid w:val="00505B74"/>
    <w:rsid w:val="00517CA3"/>
    <w:rsid w:val="00537436"/>
    <w:rsid w:val="0057723B"/>
    <w:rsid w:val="0058245C"/>
    <w:rsid w:val="005A31C5"/>
    <w:rsid w:val="005C03C3"/>
    <w:rsid w:val="005E1894"/>
    <w:rsid w:val="005E306B"/>
    <w:rsid w:val="005E6C66"/>
    <w:rsid w:val="005E7F09"/>
    <w:rsid w:val="006268FD"/>
    <w:rsid w:val="00632045"/>
    <w:rsid w:val="0067590F"/>
    <w:rsid w:val="006918B0"/>
    <w:rsid w:val="00692FBC"/>
    <w:rsid w:val="006C7FAD"/>
    <w:rsid w:val="006D3DBB"/>
    <w:rsid w:val="006D478E"/>
    <w:rsid w:val="006E2695"/>
    <w:rsid w:val="00732EAD"/>
    <w:rsid w:val="00736100"/>
    <w:rsid w:val="00767690"/>
    <w:rsid w:val="007813DE"/>
    <w:rsid w:val="007A50F6"/>
    <w:rsid w:val="007A7F36"/>
    <w:rsid w:val="007C434A"/>
    <w:rsid w:val="007D3DFE"/>
    <w:rsid w:val="007F4EF0"/>
    <w:rsid w:val="00801673"/>
    <w:rsid w:val="00805553"/>
    <w:rsid w:val="00814A31"/>
    <w:rsid w:val="0082593E"/>
    <w:rsid w:val="00827E69"/>
    <w:rsid w:val="0084302F"/>
    <w:rsid w:val="00880C1B"/>
    <w:rsid w:val="00891C5D"/>
    <w:rsid w:val="008A3E89"/>
    <w:rsid w:val="008F1DA3"/>
    <w:rsid w:val="0091256B"/>
    <w:rsid w:val="00913C1B"/>
    <w:rsid w:val="00923482"/>
    <w:rsid w:val="009502F0"/>
    <w:rsid w:val="009C2A22"/>
    <w:rsid w:val="009F1BF8"/>
    <w:rsid w:val="00A24988"/>
    <w:rsid w:val="00A37476"/>
    <w:rsid w:val="00A874E1"/>
    <w:rsid w:val="00AB11D1"/>
    <w:rsid w:val="00AB4EBA"/>
    <w:rsid w:val="00AC4C52"/>
    <w:rsid w:val="00AD092A"/>
    <w:rsid w:val="00AD64CD"/>
    <w:rsid w:val="00AF51C6"/>
    <w:rsid w:val="00B07092"/>
    <w:rsid w:val="00B3415C"/>
    <w:rsid w:val="00B411DC"/>
    <w:rsid w:val="00B57E0C"/>
    <w:rsid w:val="00B70065"/>
    <w:rsid w:val="00B977F2"/>
    <w:rsid w:val="00BC1B46"/>
    <w:rsid w:val="00BF0E91"/>
    <w:rsid w:val="00C07640"/>
    <w:rsid w:val="00C265B4"/>
    <w:rsid w:val="00C3095E"/>
    <w:rsid w:val="00C32E73"/>
    <w:rsid w:val="00C33D6B"/>
    <w:rsid w:val="00C546AF"/>
    <w:rsid w:val="00C76906"/>
    <w:rsid w:val="00C813B3"/>
    <w:rsid w:val="00CA31D5"/>
    <w:rsid w:val="00D0256B"/>
    <w:rsid w:val="00D23968"/>
    <w:rsid w:val="00D3234B"/>
    <w:rsid w:val="00D51392"/>
    <w:rsid w:val="00D66301"/>
    <w:rsid w:val="00D83073"/>
    <w:rsid w:val="00D84766"/>
    <w:rsid w:val="00D92963"/>
    <w:rsid w:val="00DB3E6B"/>
    <w:rsid w:val="00DD0E49"/>
    <w:rsid w:val="00DE1FC4"/>
    <w:rsid w:val="00DE40D2"/>
    <w:rsid w:val="00DE55DF"/>
    <w:rsid w:val="00DE62DC"/>
    <w:rsid w:val="00E12398"/>
    <w:rsid w:val="00E27044"/>
    <w:rsid w:val="00EF6A30"/>
    <w:rsid w:val="00EF7D7B"/>
    <w:rsid w:val="00F261BB"/>
    <w:rsid w:val="00F7192A"/>
    <w:rsid w:val="00F81480"/>
    <w:rsid w:val="00F8599E"/>
    <w:rsid w:val="00F931CC"/>
    <w:rsid w:val="00FB78F4"/>
    <w:rsid w:val="00FD34FF"/>
    <w:rsid w:val="00FE273B"/>
    <w:rsid w:val="00F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32</Pages>
  <Words>3081</Words>
  <Characters>17563</Characters>
  <Application>Microsoft Office Word</Application>
  <DocSecurity>0</DocSecurity>
  <Lines>146</Lines>
  <Paragraphs>41</Paragraphs>
  <ScaleCrop>false</ScaleCrop>
  <Company/>
  <LinksUpToDate>false</LinksUpToDate>
  <CharactersWithSpaces>20603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李健</cp:lastModifiedBy>
  <cp:revision>98</cp:revision>
  <dcterms:created xsi:type="dcterms:W3CDTF">2019-05-05T01:15:00Z</dcterms:created>
  <dcterms:modified xsi:type="dcterms:W3CDTF">2021-06-24T07:14:00Z</dcterms:modified>
</cp:coreProperties>
</file>