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79526F" w:rsidRPr="0079526F">
        <w:rPr>
          <w:rFonts w:ascii="宋体" w:hAnsi="宋体" w:hint="eastAsia"/>
          <w:b/>
          <w:sz w:val="32"/>
          <w:szCs w:val="32"/>
        </w:rPr>
        <w:t>智慧实验室管理平台</w:t>
      </w:r>
      <w:r w:rsidR="002E6A4A">
        <w:rPr>
          <w:rFonts w:ascii="宋体" w:hAnsi="宋体" w:hint="eastAsia"/>
          <w:b/>
          <w:sz w:val="32"/>
          <w:szCs w:val="32"/>
        </w:rPr>
        <w:t>项目</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sidR="0079526F" w:rsidRPr="0079526F">
        <w:rPr>
          <w:rFonts w:ascii="宋体" w:hAnsi="宋体" w:cs="宋体"/>
          <w:b/>
          <w:color w:val="auto"/>
          <w:sz w:val="32"/>
          <w:szCs w:val="32"/>
        </w:rPr>
        <w:t>XZCIT2020SYS12-1</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EE46FE">
        <w:rPr>
          <w:rFonts w:ascii="宋体" w:hAnsi="宋体" w:hint="eastAsia"/>
          <w:b/>
          <w:color w:val="auto"/>
          <w:sz w:val="32"/>
          <w:szCs w:val="32"/>
        </w:rPr>
        <w:t>20</w:t>
      </w:r>
      <w:r>
        <w:rPr>
          <w:rFonts w:ascii="宋体" w:hAnsi="宋体" w:hint="eastAsia"/>
          <w:b/>
          <w:color w:val="auto"/>
          <w:sz w:val="32"/>
          <w:szCs w:val="32"/>
        </w:rPr>
        <w:t>年</w:t>
      </w:r>
      <w:r w:rsidR="00EE46FE">
        <w:rPr>
          <w:rFonts w:ascii="宋体" w:hAnsi="宋体" w:hint="eastAsia"/>
          <w:b/>
          <w:color w:val="auto"/>
          <w:sz w:val="32"/>
          <w:szCs w:val="32"/>
        </w:rPr>
        <w:t>8</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D47CD2">
        <w:rPr>
          <w:rFonts w:ascii="宋体" w:hAnsi="宋体" w:hint="eastAsia"/>
          <w:sz w:val="24"/>
          <w:szCs w:val="24"/>
        </w:rPr>
        <w:t>智慧实验室管理平台</w:t>
      </w:r>
      <w:r w:rsidRPr="00791A0B">
        <w:rPr>
          <w:rFonts w:ascii="宋体" w:hAnsi="宋体" w:hint="eastAsia"/>
          <w:color w:val="auto"/>
          <w:sz w:val="24"/>
          <w:szCs w:val="24"/>
        </w:rPr>
        <w:t>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D47CD2">
        <w:rPr>
          <w:rFonts w:ascii="宋体" w:hAnsi="宋体" w:hint="eastAsia"/>
          <w:sz w:val="24"/>
          <w:szCs w:val="24"/>
        </w:rPr>
        <w:t>智慧实验室管理平台</w:t>
      </w:r>
      <w:r w:rsidR="002E6A4A">
        <w:rPr>
          <w:rFonts w:ascii="宋体" w:hAnsi="宋体" w:hint="eastAsia"/>
          <w:sz w:val="24"/>
          <w:szCs w:val="24"/>
        </w:rPr>
        <w:t>项目</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D47CD2" w:rsidP="00D47CD2">
      <w:pPr>
        <w:spacing w:line="420" w:lineRule="atLeast"/>
        <w:ind w:firstLineChars="200" w:firstLine="480"/>
        <w:jc w:val="left"/>
        <w:textAlignment w:val="auto"/>
        <w:rPr>
          <w:rFonts w:ascii="宋体" w:hAnsi="宋体" w:cs="宋体"/>
          <w:b/>
          <w:color w:val="FF0000"/>
          <w:sz w:val="24"/>
          <w:szCs w:val="24"/>
        </w:rPr>
      </w:pPr>
      <w:r w:rsidRPr="00D47CD2">
        <w:rPr>
          <w:rFonts w:ascii="宋体" w:hAnsi="宋体" w:hint="eastAsia"/>
          <w:sz w:val="24"/>
          <w:szCs w:val="24"/>
        </w:rPr>
        <w:t>本采购项目主要用于“重大装备制造技术实训基地信息化改造二期”建设，共需设备 136台套。</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00D47CD2" w:rsidRPr="00D47CD2">
        <w:rPr>
          <w:rFonts w:ascii="宋体" w:hAnsi="宋体" w:cs="宋体"/>
          <w:color w:val="auto"/>
          <w:sz w:val="24"/>
          <w:szCs w:val="24"/>
        </w:rPr>
        <w:t>XZCIT2020SYS12-1</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C813B3" w:rsidRPr="00791A0B" w:rsidRDefault="00C813B3" w:rsidP="00C813B3">
      <w:pPr>
        <w:spacing w:line="420" w:lineRule="atLeast"/>
        <w:ind w:firstLineChars="210" w:firstLine="504"/>
        <w:jc w:val="left"/>
        <w:textAlignment w:val="auto"/>
        <w:rPr>
          <w:rFonts w:ascii="宋体" w:hAnsi="宋体"/>
          <w:color w:val="auto"/>
          <w:sz w:val="24"/>
          <w:szCs w:val="24"/>
        </w:rPr>
      </w:pPr>
      <w:r w:rsidRPr="00791A0B">
        <w:rPr>
          <w:rFonts w:ascii="宋体" w:hAnsi="宋体" w:cs="宋体" w:hint="eastAsia"/>
          <w:color w:val="auto"/>
          <w:sz w:val="24"/>
          <w:szCs w:val="24"/>
        </w:rPr>
        <w:t>4、本项目不接受联合体投标；</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5、本项目采用资格后审（即在开标时首先进行资格审查）。</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r w:rsidRPr="00B2554D">
        <w:rPr>
          <w:rFonts w:ascii="宋体" w:hAnsi="宋体" w:cs="宋体" w:hint="eastAsia"/>
          <w:b/>
          <w:color w:val="auto"/>
          <w:sz w:val="24"/>
          <w:szCs w:val="24"/>
        </w:rPr>
        <w:t>：</w:t>
      </w:r>
      <w:r w:rsidRPr="00B2554D">
        <w:rPr>
          <w:rFonts w:ascii="宋体" w:hAnsi="宋体" w:cs="宋体" w:hint="eastAsia"/>
          <w:color w:val="auto"/>
          <w:sz w:val="24"/>
          <w:szCs w:val="24"/>
        </w:rPr>
        <w:t>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EE46FE" w:rsidRPr="00B2554D">
        <w:rPr>
          <w:rFonts w:ascii="宋体" w:hAnsi="宋体" w:cs="宋体" w:hint="eastAsia"/>
          <w:color w:val="auto"/>
          <w:sz w:val="24"/>
          <w:szCs w:val="24"/>
        </w:rPr>
        <w:t>8</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21</w:t>
      </w:r>
      <w:r w:rsidRPr="00B2554D">
        <w:rPr>
          <w:rFonts w:ascii="宋体" w:hAnsi="宋体" w:cs="宋体" w:hint="eastAsia"/>
          <w:color w:val="auto"/>
          <w:sz w:val="24"/>
          <w:szCs w:val="24"/>
        </w:rPr>
        <w:t>日-----20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11</w:t>
      </w:r>
      <w:r w:rsidRPr="00B2554D">
        <w:rPr>
          <w:rFonts w:ascii="宋体" w:hAnsi="宋体" w:cs="宋体" w:hint="eastAsia"/>
          <w:color w:val="auto"/>
          <w:sz w:val="24"/>
          <w:szCs w:val="24"/>
        </w:rPr>
        <w:t>日</w:t>
      </w:r>
      <w:r w:rsidRPr="00791A0B">
        <w:rPr>
          <w:rFonts w:ascii="宋体" w:hAnsi="宋体" w:cs="宋体" w:hint="eastAsia"/>
          <w:color w:val="auto"/>
          <w:sz w:val="24"/>
          <w:szCs w:val="24"/>
        </w:rPr>
        <w:t>，</w:t>
      </w:r>
      <w:r w:rsidRPr="00791A0B">
        <w:rPr>
          <w:rFonts w:ascii="宋体" w:hAnsi="宋体" w:cs="宋体" w:hint="eastAsia"/>
          <w:sz w:val="24"/>
          <w:szCs w:val="24"/>
        </w:rPr>
        <w:t>过期不缴纳视为放弃参加投标。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EE46FE">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EE46FE">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EE46FE">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lastRenderedPageBreak/>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EE46F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EE46F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791A0B" w:rsidRDefault="00C813B3" w:rsidP="00C813B3">
      <w:pPr>
        <w:snapToGrid w:val="0"/>
        <w:spacing w:line="420" w:lineRule="atLeast"/>
        <w:ind w:firstLineChars="200" w:firstLine="480"/>
        <w:textAlignment w:val="auto"/>
        <w:rPr>
          <w:rFonts w:ascii="宋体" w:hAnsi="宋体"/>
          <w:sz w:val="24"/>
          <w:szCs w:val="24"/>
        </w:rPr>
      </w:pPr>
      <w:r w:rsidRPr="00B2554D">
        <w:rPr>
          <w:rFonts w:ascii="宋体" w:hAnsi="宋体" w:cs="宋体" w:hint="eastAsia"/>
          <w:color w:val="auto"/>
          <w:sz w:val="24"/>
          <w:szCs w:val="24"/>
        </w:rPr>
        <w:t>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EE46FE" w:rsidRPr="00B2554D">
        <w:rPr>
          <w:rFonts w:ascii="宋体" w:hAnsi="宋体" w:cs="宋体" w:hint="eastAsia"/>
          <w:color w:val="auto"/>
          <w:sz w:val="24"/>
          <w:szCs w:val="24"/>
        </w:rPr>
        <w:t>8</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21</w:t>
      </w:r>
      <w:r w:rsidRPr="00B2554D">
        <w:rPr>
          <w:rFonts w:ascii="宋体" w:hAnsi="宋体" w:cs="宋体" w:hint="eastAsia"/>
          <w:color w:val="auto"/>
          <w:sz w:val="24"/>
          <w:szCs w:val="24"/>
        </w:rPr>
        <w:t>日-----20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11</w:t>
      </w:r>
      <w:r w:rsidRPr="00B2554D">
        <w:rPr>
          <w:rFonts w:ascii="宋体" w:hAnsi="宋体" w:cs="宋体" w:hint="eastAsia"/>
          <w:color w:val="auto"/>
          <w:sz w:val="24"/>
          <w:szCs w:val="24"/>
        </w:rPr>
        <w:t>日</w:t>
      </w:r>
      <w:r w:rsidRPr="00791A0B">
        <w:rPr>
          <w:rFonts w:ascii="宋体" w:hAnsi="宋体" w:hint="eastAsia"/>
          <w:color w:val="auto"/>
          <w:sz w:val="24"/>
          <w:szCs w:val="24"/>
        </w:rPr>
        <w:t>(</w:t>
      </w:r>
      <w:r w:rsidRPr="00791A0B">
        <w:rPr>
          <w:rFonts w:ascii="宋体" w:hAnsi="宋体" w:hint="eastAsia"/>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B2554D" w:rsidRDefault="00C813B3" w:rsidP="00C813B3">
      <w:pPr>
        <w:spacing w:line="420" w:lineRule="atLeast"/>
        <w:ind w:firstLineChars="210" w:firstLine="504"/>
        <w:jc w:val="left"/>
        <w:textAlignment w:val="auto"/>
        <w:rPr>
          <w:rFonts w:ascii="宋体" w:hAnsi="宋体" w:cs="宋体"/>
          <w:color w:val="auto"/>
          <w:sz w:val="24"/>
          <w:szCs w:val="24"/>
        </w:rPr>
      </w:pPr>
      <w:r w:rsidRPr="00B2554D">
        <w:rPr>
          <w:rFonts w:ascii="宋体" w:hAnsi="宋体" w:cs="宋体" w:hint="eastAsia"/>
          <w:color w:val="auto"/>
          <w:sz w:val="24"/>
          <w:szCs w:val="24"/>
        </w:rPr>
        <w:t>投标文件开始接收时间：20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08</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3</w:t>
      </w:r>
      <w:r w:rsidRPr="00B2554D">
        <w:rPr>
          <w:rFonts w:ascii="宋体" w:hAnsi="宋体" w:cs="宋体" w:hint="eastAsia"/>
          <w:color w:val="auto"/>
          <w:sz w:val="24"/>
          <w:szCs w:val="24"/>
        </w:rPr>
        <w:t>0</w:t>
      </w:r>
    </w:p>
    <w:p w:rsidR="00C813B3" w:rsidRPr="00B2554D" w:rsidRDefault="00C813B3" w:rsidP="00C813B3">
      <w:pPr>
        <w:spacing w:line="420" w:lineRule="atLeast"/>
        <w:ind w:firstLineChars="210" w:firstLine="504"/>
        <w:jc w:val="left"/>
        <w:textAlignment w:val="auto"/>
        <w:rPr>
          <w:rFonts w:ascii="宋体" w:hAnsi="宋体" w:cs="宋体"/>
          <w:color w:val="auto"/>
          <w:sz w:val="24"/>
          <w:szCs w:val="24"/>
        </w:rPr>
      </w:pPr>
      <w:r w:rsidRPr="00B2554D">
        <w:rPr>
          <w:rFonts w:ascii="宋体" w:hAnsi="宋体" w:cs="宋体" w:hint="eastAsia"/>
          <w:color w:val="auto"/>
          <w:sz w:val="24"/>
          <w:szCs w:val="24"/>
        </w:rPr>
        <w:t>投标文件接收截止时间：20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09</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0</w:t>
      </w:r>
      <w:r w:rsidRPr="00B2554D">
        <w:rPr>
          <w:rFonts w:ascii="宋体" w:hAnsi="宋体" w:cs="宋体" w:hint="eastAsia"/>
          <w:color w:val="auto"/>
          <w:sz w:val="24"/>
          <w:szCs w:val="24"/>
        </w:rPr>
        <w:t>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1327E0">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B2554D"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sz w:val="24"/>
          <w:szCs w:val="24"/>
        </w:rPr>
        <w:t>八、开标的有关信息：</w:t>
      </w:r>
    </w:p>
    <w:p w:rsidR="00C813B3" w:rsidRPr="00B2554D" w:rsidRDefault="00C813B3" w:rsidP="00C813B3">
      <w:pPr>
        <w:spacing w:line="420" w:lineRule="atLeast"/>
        <w:ind w:firstLineChars="200" w:firstLine="480"/>
        <w:jc w:val="left"/>
        <w:textAlignment w:val="auto"/>
        <w:rPr>
          <w:rFonts w:ascii="宋体" w:hAnsi="宋体" w:cs="宋体"/>
          <w:color w:val="auto"/>
          <w:sz w:val="24"/>
          <w:szCs w:val="24"/>
        </w:rPr>
      </w:pPr>
      <w:r w:rsidRPr="00B2554D">
        <w:rPr>
          <w:rFonts w:ascii="宋体" w:hAnsi="宋体" w:cs="宋体" w:hint="eastAsia"/>
          <w:color w:val="auto"/>
          <w:sz w:val="24"/>
          <w:szCs w:val="24"/>
        </w:rPr>
        <w:t>开标时间：20</w:t>
      </w:r>
      <w:r w:rsidR="00EE46FE"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09</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0</w:t>
      </w:r>
      <w:r w:rsidRPr="00B2554D">
        <w:rPr>
          <w:rFonts w:ascii="宋体" w:hAnsi="宋体" w:cs="宋体" w:hint="eastAsia"/>
          <w:color w:val="auto"/>
          <w:sz w:val="24"/>
          <w:szCs w:val="24"/>
        </w:rPr>
        <w:t>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EE46F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lastRenderedPageBreak/>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4A7CED" w:rsidP="004A7CED">
      <w:pPr>
        <w:spacing w:line="420" w:lineRule="atLeast"/>
        <w:ind w:firstLineChars="189" w:firstLine="454"/>
        <w:jc w:val="left"/>
        <w:rPr>
          <w:rFonts w:ascii="宋体" w:hAnsi="宋体"/>
          <w:color w:val="auto"/>
          <w:sz w:val="30"/>
          <w:szCs w:val="30"/>
        </w:rPr>
      </w:pPr>
      <w:r w:rsidRPr="004A7CED">
        <w:rPr>
          <w:rFonts w:ascii="宋体" w:hAnsi="宋体" w:hint="eastAsia"/>
          <w:color w:val="auto"/>
          <w:sz w:val="24"/>
        </w:rPr>
        <w:t>本采购项目主要用于“重大装备制造技术实训基地信息化改造二期”建设，共需设备 136台套。</w:t>
      </w:r>
      <w:r w:rsidR="00C813B3">
        <w:rPr>
          <w:rFonts w:ascii="宋体" w:hAnsi="宋体" w:hint="eastAsia"/>
          <w:color w:val="auto"/>
          <w:sz w:val="24"/>
        </w:rPr>
        <w:t>详细采购清单及相关技术要求、服务要求等采购需求如下：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一、采购清单与质量要求、规格及技术指标：</w:t>
      </w:r>
    </w:p>
    <w:tbl>
      <w:tblPr>
        <w:tblW w:w="97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0"/>
        <w:gridCol w:w="1231"/>
        <w:gridCol w:w="929"/>
        <w:gridCol w:w="5397"/>
        <w:gridCol w:w="806"/>
        <w:gridCol w:w="709"/>
      </w:tblGrid>
      <w:tr w:rsidR="004A7CED" w:rsidRPr="004A7CED" w:rsidTr="008348C3">
        <w:trPr>
          <w:trHeight w:val="876"/>
        </w:trPr>
        <w:tc>
          <w:tcPr>
            <w:tcW w:w="710" w:type="dxa"/>
            <w:vAlign w:val="center"/>
          </w:tcPr>
          <w:p w:rsidR="004A7CED" w:rsidRPr="004A7CED" w:rsidRDefault="004A7CED"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序号</w:t>
            </w:r>
          </w:p>
        </w:tc>
        <w:tc>
          <w:tcPr>
            <w:tcW w:w="1231" w:type="dxa"/>
            <w:vAlign w:val="center"/>
          </w:tcPr>
          <w:p w:rsidR="004A7CED" w:rsidRPr="004A7CED" w:rsidRDefault="004A7CED"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品目</w:t>
            </w:r>
          </w:p>
          <w:p w:rsidR="004A7CED" w:rsidRPr="004A7CED" w:rsidRDefault="004A7CED"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名称</w:t>
            </w:r>
          </w:p>
        </w:tc>
        <w:tc>
          <w:tcPr>
            <w:tcW w:w="929" w:type="dxa"/>
            <w:vAlign w:val="center"/>
          </w:tcPr>
          <w:p w:rsidR="004A7CED" w:rsidRPr="004A7CED" w:rsidRDefault="004A7CED"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规格型号</w:t>
            </w:r>
          </w:p>
        </w:tc>
        <w:tc>
          <w:tcPr>
            <w:tcW w:w="5397" w:type="dxa"/>
            <w:tcBorders>
              <w:right w:val="single" w:sz="4" w:space="0" w:color="auto"/>
            </w:tcBorders>
            <w:vAlign w:val="center"/>
          </w:tcPr>
          <w:p w:rsidR="004A7CED" w:rsidRPr="004A7CED" w:rsidRDefault="004A7CED"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技术参数</w:t>
            </w:r>
          </w:p>
          <w:p w:rsidR="004A7CED" w:rsidRPr="004A7CED" w:rsidRDefault="004A7CED"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主要技术参数及配置用“★”标明</w:t>
            </w:r>
          </w:p>
        </w:tc>
        <w:tc>
          <w:tcPr>
            <w:tcW w:w="806" w:type="dxa"/>
            <w:vAlign w:val="center"/>
          </w:tcPr>
          <w:p w:rsidR="004A7CED" w:rsidRPr="004A7CED" w:rsidRDefault="004A7CED"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数量</w:t>
            </w:r>
          </w:p>
        </w:tc>
        <w:tc>
          <w:tcPr>
            <w:tcW w:w="709" w:type="dxa"/>
            <w:vAlign w:val="center"/>
          </w:tcPr>
          <w:p w:rsidR="004A7CED" w:rsidRPr="004A7CED" w:rsidRDefault="004A7CED" w:rsidP="008348C3">
            <w:pPr>
              <w:widowControl w:val="0"/>
              <w:spacing w:line="24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单位</w:t>
            </w:r>
          </w:p>
        </w:tc>
      </w:tr>
      <w:tr w:rsidR="004A7CED" w:rsidRPr="004A7CED" w:rsidTr="008348C3">
        <w:trPr>
          <w:trHeight w:val="295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w:t>
            </w:r>
          </w:p>
        </w:tc>
        <w:tc>
          <w:tcPr>
            <w:tcW w:w="1231" w:type="dxa"/>
          </w:tcPr>
          <w:p w:rsidR="004A7CED" w:rsidRPr="004A7CED" w:rsidRDefault="004A7CED" w:rsidP="00310B5D">
            <w:pPr>
              <w:widowControl w:val="0"/>
              <w:spacing w:line="360" w:lineRule="auto"/>
              <w:textAlignment w:val="auto"/>
              <w:rPr>
                <w:rFonts w:asciiTheme="minorEastAsia" w:eastAsiaTheme="minorEastAsia" w:hAnsiTheme="minorEastAsia"/>
                <w:b/>
                <w:bCs/>
                <w:color w:val="FF0000"/>
                <w:kern w:val="2"/>
                <w:sz w:val="24"/>
                <w:szCs w:val="24"/>
              </w:rPr>
            </w:pPr>
            <w:r w:rsidRPr="004A7CED">
              <w:rPr>
                <w:rFonts w:asciiTheme="minorEastAsia" w:eastAsiaTheme="minorEastAsia" w:hAnsiTheme="minorEastAsia" w:cs="仿宋" w:hint="eastAsia"/>
                <w:color w:val="auto"/>
                <w:sz w:val="24"/>
                <w:szCs w:val="24"/>
              </w:rPr>
              <w:t>实验室智能</w:t>
            </w:r>
            <w:proofErr w:type="gramStart"/>
            <w:r w:rsidRPr="004A7CED">
              <w:rPr>
                <w:rFonts w:asciiTheme="minorEastAsia" w:eastAsiaTheme="minorEastAsia" w:hAnsiTheme="minorEastAsia" w:cs="仿宋" w:hint="eastAsia"/>
                <w:color w:val="auto"/>
                <w:sz w:val="24"/>
                <w:szCs w:val="24"/>
              </w:rPr>
              <w:t>中控箱</w:t>
            </w:r>
            <w:proofErr w:type="gramEnd"/>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BH-D10R2</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一、系统功能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★1.设备具备离线运行功能，当设备与服务器连接中断时，可以根据预设的控制逻辑对门禁、电源、设备等进行管理控制；</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★2.在设备损坏的极端情况下，支持采用应急遥控钥匙的方式来实现门禁、电源、设备等进行一键开/关；</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★3.具备web service标准数据接口；</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★4.设备状态反馈功能，能实时反馈门禁及设备电源的开关状态，同时支持异常状态报警功能；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★5.远程控制功能，可实现在具有权限的情况下，通过远程的电脑端或手机端发送的控制指令实现对实验室门禁、设备使用状态的远程查看和控制，并可设置门禁或电源的常开、常闭状态；</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6.硬件看门狗，可对主机内操作系统状态进行实时监测，当发现系统出现崩溃或死机的情况，自动对系统进行重启，有效的保证设备功能的正常使用；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7.来电自启功能，在市电中断且电池耗尽关机的情况下，市电恢复后，设备自行启动；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8.数据自动采集存储功能，可对日常使用数据进行自动采集，并在本地存储，存储容量≥32Gb；</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★9.系统功能中的1-5项要求必须提供中国泰尔实验室出具的检测报告复印件为依据（文件必须加盖设备生产厂家公章），否则技术部分不得分。</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二、设备参数</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1.设备供电：AC220V</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2.设备尺寸：标准2U机箱</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3.通信协议：同时支持TCP/IP、485通讯协议、CAN总线；</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4.外接接口：1路网口，2个USB接口，2路</w:t>
            </w:r>
            <w:r w:rsidRPr="004A7CED">
              <w:rPr>
                <w:rFonts w:asciiTheme="minorEastAsia" w:eastAsiaTheme="minorEastAsia" w:hAnsiTheme="minorEastAsia" w:cs="仿宋"/>
                <w:color w:val="auto"/>
                <w:sz w:val="24"/>
                <w:szCs w:val="24"/>
              </w:rPr>
              <w:t>5</w:t>
            </w:r>
            <w:r w:rsidRPr="004A7CED">
              <w:rPr>
                <w:rFonts w:asciiTheme="minorEastAsia" w:eastAsiaTheme="minorEastAsia" w:hAnsiTheme="minorEastAsia" w:cs="仿宋" w:hint="eastAsia"/>
                <w:color w:val="auto"/>
                <w:sz w:val="24"/>
                <w:szCs w:val="24"/>
              </w:rPr>
              <w:t>线航空插座；</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5.设备有绿色电源指示灯及红色运行指示灯；</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6.设备有一键开关按钮和一个重启按钮；</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★7.安全性能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 xml:space="preserve">  环境温度：-3℃～40℃</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 xml:space="preserve">  要求设备浪涌（冲击）抗扰度达到≥1级</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 xml:space="preserve">  要求</w:t>
            </w:r>
            <w:proofErr w:type="gramStart"/>
            <w:r w:rsidRPr="004A7CED">
              <w:rPr>
                <w:rFonts w:asciiTheme="minorEastAsia" w:eastAsiaTheme="minorEastAsia" w:hAnsiTheme="minorEastAsia" w:cs="仿宋" w:hint="eastAsia"/>
                <w:color w:val="auto"/>
                <w:sz w:val="24"/>
                <w:szCs w:val="24"/>
              </w:rPr>
              <w:t>设备电</w:t>
            </w:r>
            <w:proofErr w:type="gramEnd"/>
            <w:r w:rsidRPr="004A7CED">
              <w:rPr>
                <w:rFonts w:asciiTheme="minorEastAsia" w:eastAsiaTheme="minorEastAsia" w:hAnsiTheme="minorEastAsia" w:cs="仿宋" w:hint="eastAsia"/>
                <w:color w:val="auto"/>
                <w:sz w:val="24"/>
                <w:szCs w:val="24"/>
              </w:rPr>
              <w:t>快速瞬变脉冲群抗扰度≥1级</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★8.安全性能要求以国家级检测机构提供的检验报告复印件（文件必须加盖设备生产厂家公章）作</w:t>
            </w:r>
            <w:r w:rsidRPr="004A7CED">
              <w:rPr>
                <w:rFonts w:asciiTheme="minorEastAsia" w:eastAsiaTheme="minorEastAsia" w:hAnsiTheme="minorEastAsia" w:cs="仿宋" w:hint="eastAsia"/>
                <w:color w:val="auto"/>
                <w:sz w:val="24"/>
                <w:szCs w:val="24"/>
              </w:rPr>
              <w:lastRenderedPageBreak/>
              <w:t>为证明文件为准。</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三、软件功能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1.具备独立操作系统；</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2.独立管理平台；</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3.设备自检功能，根据设定时间进行设备自检，对自检中遇到的故障进行自动提示；</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4.支持自定义瞬时开门时长；</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5.门禁与电源身份认证触发方式要求至少支持刷卡、学号+密码输入、远程控制、策略控制4种方式；</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6.具备本地运算功能，可在本地完成所有控制逻辑的运算处理，根据系统平台课表信息、预约信息、临时策略等自动进行权限分配；</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7.数据交互功能，在网络正常的情况下，</w:t>
            </w:r>
            <w:proofErr w:type="gramStart"/>
            <w:r w:rsidRPr="004A7CED">
              <w:rPr>
                <w:rFonts w:asciiTheme="minorEastAsia" w:eastAsiaTheme="minorEastAsia" w:hAnsiTheme="minorEastAsia" w:cs="仿宋" w:hint="eastAsia"/>
                <w:color w:val="auto"/>
                <w:sz w:val="24"/>
                <w:szCs w:val="24"/>
              </w:rPr>
              <w:t>中控箱与</w:t>
            </w:r>
            <w:proofErr w:type="gramEnd"/>
            <w:r w:rsidRPr="004A7CED">
              <w:rPr>
                <w:rFonts w:asciiTheme="minorEastAsia" w:eastAsiaTheme="minorEastAsia" w:hAnsiTheme="minorEastAsia" w:cs="仿宋" w:hint="eastAsia"/>
                <w:color w:val="auto"/>
                <w:sz w:val="24"/>
                <w:szCs w:val="24"/>
              </w:rPr>
              <w:t>实验室管理支撑平台数据</w:t>
            </w:r>
            <w:proofErr w:type="gramStart"/>
            <w:r w:rsidRPr="004A7CED">
              <w:rPr>
                <w:rFonts w:asciiTheme="minorEastAsia" w:eastAsiaTheme="minorEastAsia" w:hAnsiTheme="minorEastAsia" w:cs="仿宋" w:hint="eastAsia"/>
                <w:color w:val="auto"/>
                <w:sz w:val="24"/>
                <w:szCs w:val="24"/>
              </w:rPr>
              <w:t>按设置</w:t>
            </w:r>
            <w:proofErr w:type="gramEnd"/>
            <w:r w:rsidRPr="004A7CED">
              <w:rPr>
                <w:rFonts w:asciiTheme="minorEastAsia" w:eastAsiaTheme="minorEastAsia" w:hAnsiTheme="minorEastAsia" w:cs="仿宋" w:hint="eastAsia"/>
                <w:color w:val="auto"/>
                <w:sz w:val="24"/>
                <w:szCs w:val="24"/>
              </w:rPr>
              <w:t>时间进行同步，当网络中断时，中控装置的使用和控制数据本地存储，网络恢复后，实时同步至平台；</w:t>
            </w:r>
          </w:p>
          <w:p w:rsidR="004A7CED" w:rsidRPr="004A7CED" w:rsidRDefault="004A7CED" w:rsidP="00310B5D">
            <w:pPr>
              <w:spacing w:line="240" w:lineRule="auto"/>
              <w:textAlignment w:val="top"/>
              <w:rPr>
                <w:rFonts w:asciiTheme="minorEastAsia" w:eastAsiaTheme="minorEastAsia" w:hAnsiTheme="minorEastAsia" w:cs="宋体"/>
                <w:color w:val="FF0000"/>
                <w:kern w:val="2"/>
                <w:sz w:val="24"/>
                <w:szCs w:val="24"/>
              </w:rPr>
            </w:pPr>
            <w:r w:rsidRPr="004A7CED">
              <w:rPr>
                <w:rFonts w:asciiTheme="minorEastAsia" w:eastAsiaTheme="minorEastAsia" w:hAnsiTheme="minorEastAsia" w:cs="仿宋" w:hint="eastAsia"/>
                <w:color w:val="auto"/>
                <w:sz w:val="24"/>
                <w:szCs w:val="24"/>
              </w:rPr>
              <w:t>★为确保整个系统的数据兼容性、使用过程中的可靠性，实验室智能中控箱、门禁控制器、智慧实验室支撑平台及手机APP必须为同一品牌。</w:t>
            </w:r>
          </w:p>
        </w:tc>
        <w:tc>
          <w:tcPr>
            <w:tcW w:w="806" w:type="dxa"/>
          </w:tcPr>
          <w:p w:rsidR="004A7CED" w:rsidRPr="004A7CED" w:rsidRDefault="004A7CED" w:rsidP="004758F8">
            <w:pPr>
              <w:widowControl w:val="0"/>
              <w:spacing w:line="360" w:lineRule="auto"/>
              <w:jc w:val="center"/>
              <w:textAlignment w:val="auto"/>
              <w:rPr>
                <w:rFonts w:asciiTheme="minorEastAsia" w:eastAsiaTheme="minorEastAsia" w:hAnsiTheme="minorEastAsia"/>
                <w:bCs/>
                <w:kern w:val="2"/>
                <w:sz w:val="24"/>
                <w:szCs w:val="24"/>
              </w:rPr>
            </w:pPr>
            <w:r w:rsidRPr="004A7CED">
              <w:rPr>
                <w:rFonts w:asciiTheme="minorEastAsia" w:eastAsiaTheme="minorEastAsia" w:hAnsiTheme="minorEastAsia" w:hint="eastAsia"/>
                <w:color w:val="auto"/>
                <w:kern w:val="2"/>
                <w:sz w:val="24"/>
                <w:szCs w:val="24"/>
              </w:rPr>
              <w:lastRenderedPageBreak/>
              <w:t>2</w:t>
            </w:r>
          </w:p>
        </w:tc>
        <w:tc>
          <w:tcPr>
            <w:tcW w:w="709" w:type="dxa"/>
          </w:tcPr>
          <w:p w:rsidR="004A7CED" w:rsidRPr="004A7CED" w:rsidRDefault="004A7CED" w:rsidP="004758F8">
            <w:pPr>
              <w:widowControl w:val="0"/>
              <w:spacing w:line="360" w:lineRule="auto"/>
              <w:jc w:val="center"/>
              <w:textAlignment w:val="auto"/>
              <w:rPr>
                <w:rFonts w:asciiTheme="minorEastAsia" w:eastAsiaTheme="minorEastAsia" w:hAnsiTheme="minorEastAsia"/>
                <w:bCs/>
                <w:kern w:val="2"/>
                <w:sz w:val="24"/>
                <w:szCs w:val="24"/>
              </w:rPr>
            </w:pPr>
            <w:r w:rsidRPr="004A7CED">
              <w:rPr>
                <w:rFonts w:asciiTheme="minorEastAsia" w:eastAsiaTheme="minorEastAsia" w:hAnsiTheme="minorEastAsia" w:hint="eastAsia"/>
                <w:b/>
                <w:bCs/>
                <w:kern w:val="2"/>
                <w:sz w:val="24"/>
                <w:szCs w:val="24"/>
              </w:rPr>
              <w:t>台</w:t>
            </w:r>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lastRenderedPageBreak/>
              <w:t>2</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cs="仿宋" w:hint="eastAsia"/>
                <w:color w:val="auto"/>
                <w:sz w:val="24"/>
                <w:szCs w:val="24"/>
              </w:rPr>
              <w:t>智能门禁控制器</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BH-R6G9</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输入：220V/AC   1路输入</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输出：12V/1A/DC   2路输出</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通讯协议：CAN总线；</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正常工作温度：-3℃～40℃；</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正常工作电压：110V～280V；</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二、系统功能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1.要求电源输出独立控制，可以监测每一路的通断状态；</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2.具备应急强制遥控开门/关门功能；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3.具备漏电保护、过载保护等安全措施；</w:t>
            </w:r>
          </w:p>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4.具有门禁异常开关状态反馈功能；</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台</w:t>
            </w:r>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3</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cs="仿宋" w:hint="eastAsia"/>
                <w:color w:val="auto"/>
                <w:sz w:val="24"/>
                <w:szCs w:val="24"/>
              </w:rPr>
              <w:t>电磁锁</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YM-280D</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输入电压DC12V，额定电流280mA，≥200kg拉力；</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4</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闭门器</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YC-82-2</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支持最大门宽1050mm，最大门重60-85kg，最大开启角度180度，使用寿命≥1000000次；</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5</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开门按钮</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PBK-810C</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面板尺寸86*86mm，背后按钮凸出20mm；</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6</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读卡器</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KP-102M</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 xml:space="preserve">1.要求支持不同网关，多层网络使用。     </w:t>
            </w:r>
            <w:r w:rsidRPr="004A7CED">
              <w:rPr>
                <w:rFonts w:asciiTheme="minorEastAsia" w:eastAsiaTheme="minorEastAsia" w:hAnsiTheme="minorEastAsia" w:cs="仿宋" w:hint="eastAsia"/>
                <w:color w:val="auto"/>
                <w:sz w:val="24"/>
                <w:szCs w:val="24"/>
              </w:rPr>
              <w:br/>
              <w:t>2.要求具有数据包无反馈发送机制，基本杜绝</w:t>
            </w:r>
            <w:proofErr w:type="gramStart"/>
            <w:r w:rsidRPr="004A7CED">
              <w:rPr>
                <w:rFonts w:asciiTheme="minorEastAsia" w:eastAsiaTheme="minorEastAsia" w:hAnsiTheme="minorEastAsia" w:cs="仿宋" w:hint="eastAsia"/>
                <w:color w:val="auto"/>
                <w:sz w:val="24"/>
                <w:szCs w:val="24"/>
              </w:rPr>
              <w:t>漏刷现象</w:t>
            </w:r>
            <w:proofErr w:type="gramEnd"/>
            <w:r w:rsidRPr="004A7CED">
              <w:rPr>
                <w:rFonts w:asciiTheme="minorEastAsia" w:eastAsiaTheme="minorEastAsia" w:hAnsiTheme="minorEastAsia" w:cs="仿宋" w:hint="eastAsia"/>
                <w:color w:val="auto"/>
                <w:sz w:val="24"/>
                <w:szCs w:val="24"/>
              </w:rPr>
              <w:t>的发生。</w:t>
            </w:r>
            <w:r w:rsidRPr="004A7CED">
              <w:rPr>
                <w:rFonts w:asciiTheme="minorEastAsia" w:eastAsiaTheme="minorEastAsia" w:hAnsiTheme="minorEastAsia" w:cs="仿宋" w:hint="eastAsia"/>
                <w:color w:val="auto"/>
                <w:sz w:val="24"/>
                <w:szCs w:val="24"/>
              </w:rPr>
              <w:br/>
              <w:t xml:space="preserve">3.读卡时信息反馈功能。                                                                   </w:t>
            </w:r>
            <w:r w:rsidRPr="004A7CED">
              <w:rPr>
                <w:rFonts w:asciiTheme="minorEastAsia" w:eastAsiaTheme="minorEastAsia" w:hAnsiTheme="minorEastAsia" w:cs="仿宋" w:hint="eastAsia"/>
                <w:color w:val="auto"/>
                <w:sz w:val="24"/>
                <w:szCs w:val="24"/>
              </w:rPr>
              <w:br/>
              <w:t>4.带输入键盘，可通过输入</w:t>
            </w:r>
            <w:proofErr w:type="gramStart"/>
            <w:r w:rsidRPr="004A7CED">
              <w:rPr>
                <w:rFonts w:asciiTheme="minorEastAsia" w:eastAsiaTheme="minorEastAsia" w:hAnsiTheme="minorEastAsia" w:cs="仿宋" w:hint="eastAsia"/>
                <w:color w:val="auto"/>
                <w:sz w:val="24"/>
                <w:szCs w:val="24"/>
              </w:rPr>
              <w:t>帐号</w:t>
            </w:r>
            <w:proofErr w:type="gramEnd"/>
            <w:r w:rsidRPr="004A7CED">
              <w:rPr>
                <w:rFonts w:asciiTheme="minorEastAsia" w:eastAsiaTheme="minorEastAsia" w:hAnsiTheme="minorEastAsia" w:cs="仿宋" w:hint="eastAsia"/>
                <w:color w:val="auto"/>
                <w:sz w:val="24"/>
                <w:szCs w:val="24"/>
              </w:rPr>
              <w:t>密码的方式进行身份验证。</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24</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lastRenderedPageBreak/>
              <w:t>7</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发卡器</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CR10M</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1.支持IC卡(</w:t>
            </w:r>
            <w:proofErr w:type="spellStart"/>
            <w:r w:rsidRPr="004A7CED">
              <w:rPr>
                <w:rFonts w:asciiTheme="minorEastAsia" w:eastAsiaTheme="minorEastAsia" w:hAnsiTheme="minorEastAsia" w:cs="仿宋" w:hint="eastAsia"/>
                <w:color w:val="auto"/>
                <w:sz w:val="24"/>
                <w:szCs w:val="24"/>
              </w:rPr>
              <w:t>Mifare</w:t>
            </w:r>
            <w:proofErr w:type="spellEnd"/>
            <w:r w:rsidRPr="004A7CED">
              <w:rPr>
                <w:rFonts w:asciiTheme="minorEastAsia" w:eastAsiaTheme="minorEastAsia" w:hAnsiTheme="minorEastAsia" w:cs="仿宋" w:hint="eastAsia"/>
                <w:color w:val="auto"/>
                <w:sz w:val="24"/>
                <w:szCs w:val="24"/>
              </w:rPr>
              <w:t>卡) /CPU卡发卡</w:t>
            </w:r>
            <w:r w:rsidRPr="004A7CED">
              <w:rPr>
                <w:rFonts w:asciiTheme="minorEastAsia" w:eastAsiaTheme="minorEastAsia" w:hAnsiTheme="minorEastAsia" w:cs="仿宋" w:hint="eastAsia"/>
                <w:color w:val="auto"/>
                <w:sz w:val="24"/>
                <w:szCs w:val="24"/>
              </w:rPr>
              <w:br/>
              <w:t>2.免驱动安装，即插即用</w:t>
            </w:r>
            <w:r w:rsidRPr="004A7CED">
              <w:rPr>
                <w:rFonts w:asciiTheme="minorEastAsia" w:eastAsiaTheme="minorEastAsia" w:hAnsiTheme="minorEastAsia" w:cs="仿宋" w:hint="eastAsia"/>
                <w:color w:val="auto"/>
                <w:sz w:val="24"/>
                <w:szCs w:val="24"/>
              </w:rPr>
              <w:br/>
              <w:t>3.USB供电和通讯，工作电流&lt;150mA</w:t>
            </w:r>
            <w:r w:rsidRPr="004A7CED">
              <w:rPr>
                <w:rFonts w:asciiTheme="minorEastAsia" w:eastAsiaTheme="minorEastAsia" w:hAnsiTheme="minorEastAsia" w:cs="仿宋" w:hint="eastAsia"/>
                <w:color w:val="auto"/>
                <w:sz w:val="24"/>
                <w:szCs w:val="24"/>
              </w:rPr>
              <w:br/>
              <w:t>4.发卡距离：&gt;3cm</w:t>
            </w:r>
            <w:r w:rsidRPr="004A7CED">
              <w:rPr>
                <w:rFonts w:asciiTheme="minorEastAsia" w:eastAsiaTheme="minorEastAsia" w:hAnsiTheme="minorEastAsia" w:cs="仿宋" w:hint="eastAsia"/>
                <w:color w:val="auto"/>
                <w:sz w:val="24"/>
                <w:szCs w:val="24"/>
              </w:rPr>
              <w:br/>
              <w:t>5.发卡成功有LED指示灯和蜂鸣器提示</w:t>
            </w:r>
            <w:r w:rsidRPr="004A7CED">
              <w:rPr>
                <w:rFonts w:asciiTheme="minorEastAsia" w:eastAsiaTheme="minorEastAsia" w:hAnsiTheme="minorEastAsia" w:cs="仿宋" w:hint="eastAsia"/>
                <w:color w:val="auto"/>
                <w:sz w:val="24"/>
                <w:szCs w:val="24"/>
              </w:rPr>
              <w:br/>
              <w:t>6.工作温度：-30℃-+60℃， 工作湿度：≤95%</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1</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roofErr w:type="gramStart"/>
            <w:r w:rsidRPr="004A7CED">
              <w:rPr>
                <w:rFonts w:asciiTheme="minorEastAsia" w:eastAsiaTheme="minorEastAsia" w:hAnsiTheme="minorEastAsia" w:hint="eastAsia"/>
                <w:color w:val="auto"/>
                <w:kern w:val="2"/>
                <w:sz w:val="24"/>
                <w:szCs w:val="24"/>
              </w:rPr>
              <w:t>个</w:t>
            </w:r>
            <w:proofErr w:type="gramEnd"/>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8</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智慧实验室支撑平台</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V5.0</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1.具备实验室课程设置功能：将标准实验课程EXCEL表格、教务系统课程（需提供接口）数据导入本软件系统；</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2.具备实验室课程调整功能：显示实验室空闲课时以便于课程调整，手工调整实验课程，调整时自动判断是否与已有实验课程发生冲突，</w:t>
            </w:r>
            <w:proofErr w:type="gramStart"/>
            <w:r w:rsidRPr="004A7CED">
              <w:rPr>
                <w:rFonts w:asciiTheme="minorEastAsia" w:eastAsiaTheme="minorEastAsia" w:hAnsiTheme="minorEastAsia" w:cs="仿宋" w:hint="eastAsia"/>
                <w:color w:val="auto"/>
                <w:sz w:val="24"/>
                <w:szCs w:val="24"/>
              </w:rPr>
              <w:t>若冲突</w:t>
            </w:r>
            <w:proofErr w:type="gramEnd"/>
            <w:r w:rsidRPr="004A7CED">
              <w:rPr>
                <w:rFonts w:asciiTheme="minorEastAsia" w:eastAsiaTheme="minorEastAsia" w:hAnsiTheme="minorEastAsia" w:cs="仿宋" w:hint="eastAsia"/>
                <w:color w:val="auto"/>
                <w:sz w:val="24"/>
                <w:szCs w:val="24"/>
              </w:rPr>
              <w:t>则提出冲突，进行重新调整。智能判断同一实验室同一时间是否存在课程冲突或同一班级同时安排两个实验课程的冲突；</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3.具备实验室课程调整记录功能，要求课程调整后可查询调整记录信息；</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4.具备实验室课程安排统计功能，要求能统计当前学期指定的实验室课程安排情况，方便上报；</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5.老师或学生可以对自己的实验课和实验记录程进行查询；</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6.具备课表与学习资料关联功能，学生可直接通过平台查询课表，并可直接在线播放课程所关联的音视频文件，支持常见音视频格式；</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7.管理员可实时查询当前实验室使用情况；</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8.具备基础数据录入功能，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1）实验室基础数据：按照树状图的方式进行展现，包括校区-院系-专业-楼栋-楼层-实验室等；</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2）角色基础数据：可定义系统操作人员的角色信息，大致包括管理员、学生、老师、校院领导等多级角色的划分，针对不同的角色设定初始的系统使用权限；</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3）设备基础数据：针对需要纳入到系统统一管理的实验设备，对基础数据进行录入。包括设备名称、供应厂商、设备价格、维护时间、指定管理人员等；</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9.具备分级权限设定功能，要求可按角色进行详细的角色操作权限设定，同一角色下的不同用户也可进行差异化的角色设定；</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10.预约开放功能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1）空闲教学实验资源开放管理功能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由实验中心或教务处授权的实验室管理人员对教学实验课程外的空闲实验室进行预约审核，通过审核的空闲教学实验资源对外学生进行开放预约；</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2）开放实验预约功能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学生可在网上查询已经开放的教学实验资源，并根据自己的课时安排进行开放实验预约；</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lastRenderedPageBreak/>
              <w:t>3）开放实验预约审核功能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实验中心或教务处对学生已经预约的开放实验信息进行审核：只有信用评价符合学生要求且通过实验室安全考试学生的开放实验预约申请才会通过申述；</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4）开放实验预约查询</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学生可查询开放实验预约申请是否通过审核。若通过审核则按时到实验室参加开放实验的实践；若未通过审核可查询其原因；</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11.具备对实验室门禁进行远程控制功能，如可远程开门，设置门常开、关门；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12.状态反馈功能：系统平台支持对前端门禁、设备的使用状态进行实时显示的功能，同时支持异常状态报警功能；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13.万能卡开门功能：通过系统的权限设置，授权万能卡开门范围供实验室管理员使用，实验室管理员利用万能卡可以在任意时间开启授权范围内的实验室门禁；</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14.具备对实验室远程视频监控功能；</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15.多模式控制策略设置：</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1）课表模式：支持课表导入到智能中控系统平台，平台根据课表的课时自动生成实验室开/关门控制策略，如：上课时学生可刷卡开门，下课后自动关门。非上课时间，不能进行刷卡开门；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2）预约模式：老师或学生可根据实验性质对某实验室或者特殊实验进行预约申请，由实验室管理员审核通过后，申请人通过刷卡身份验证后进行相关实验，实验结束后自动对实验室进行关门；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16.具备在课程期间，对应上课班级的学生和教师能使用</w:t>
            </w:r>
            <w:proofErr w:type="gramStart"/>
            <w:r w:rsidRPr="004A7CED">
              <w:rPr>
                <w:rFonts w:asciiTheme="minorEastAsia" w:eastAsiaTheme="minorEastAsia" w:hAnsiTheme="minorEastAsia" w:cs="仿宋" w:hint="eastAsia"/>
                <w:color w:val="auto"/>
                <w:sz w:val="24"/>
                <w:szCs w:val="24"/>
              </w:rPr>
              <w:t>一</w:t>
            </w:r>
            <w:proofErr w:type="gramEnd"/>
            <w:r w:rsidRPr="004A7CED">
              <w:rPr>
                <w:rFonts w:asciiTheme="minorEastAsia" w:eastAsiaTheme="minorEastAsia" w:hAnsiTheme="minorEastAsia" w:cs="仿宋" w:hint="eastAsia"/>
                <w:color w:val="auto"/>
                <w:sz w:val="24"/>
                <w:szCs w:val="24"/>
              </w:rPr>
              <w:t>卡通进行开门，课程</w:t>
            </w:r>
            <w:proofErr w:type="gramStart"/>
            <w:r w:rsidRPr="004A7CED">
              <w:rPr>
                <w:rFonts w:asciiTheme="minorEastAsia" w:eastAsiaTheme="minorEastAsia" w:hAnsiTheme="minorEastAsia" w:cs="仿宋" w:hint="eastAsia"/>
                <w:color w:val="auto"/>
                <w:sz w:val="24"/>
                <w:szCs w:val="24"/>
              </w:rPr>
              <w:t>外无法</w:t>
            </w:r>
            <w:proofErr w:type="gramEnd"/>
            <w:r w:rsidRPr="004A7CED">
              <w:rPr>
                <w:rFonts w:asciiTheme="minorEastAsia" w:eastAsiaTheme="minorEastAsia" w:hAnsiTheme="minorEastAsia" w:cs="仿宋" w:hint="eastAsia"/>
                <w:color w:val="auto"/>
                <w:sz w:val="24"/>
                <w:szCs w:val="24"/>
              </w:rPr>
              <w:t>开门；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17.具备定时控制功能，要求能自定义时间对门禁进行控制，如每天可定时对实验室进行关门；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18.具备对实验室使用记录统计，包括刷卡详情和使用记录，并生成图形报表；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19.具备查询统计学生或老师实验室使用情况，使用时间、次数、地点、位置等记录，并生成统计报表；</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20.具备对学生、教师的卡号信息等进行管理的功能，如更换卡号；</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21.具备数据统计分析功能，要求提供数据统计分析报表的统计、输出功能。报表种类至少应包括：教师上课记录、实验室使用记录、任课教师工作量统计、开放实验统计、学生人均学时、学生刷卡记录、刷卡详细统计、刷卡数据等；要求统计数据支持以报表或图形界面进行展示，并且支持excel报表的输出；</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★22.投标文件中必须提供软件的实验室管理类软件著作权登记证书、权威机构出具的软件评测报告</w:t>
            </w:r>
            <w:r w:rsidRPr="004A7CED">
              <w:rPr>
                <w:rFonts w:asciiTheme="minorEastAsia" w:eastAsiaTheme="minorEastAsia" w:hAnsiTheme="minorEastAsia" w:cs="仿宋" w:hint="eastAsia"/>
                <w:color w:val="auto"/>
                <w:sz w:val="24"/>
                <w:szCs w:val="24"/>
              </w:rPr>
              <w:lastRenderedPageBreak/>
              <w:t>（所有文件必须加盖厂家公章），否则投标文件将被拒绝；</w:t>
            </w:r>
          </w:p>
          <w:p w:rsidR="004A7CED" w:rsidRPr="004A7CED" w:rsidRDefault="004A7CED" w:rsidP="00310B5D">
            <w:pPr>
              <w:spacing w:line="240" w:lineRule="auto"/>
              <w:textAlignment w:val="top"/>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★23.为确保整个系统的数据兼容性、使用过程中的可靠性，实验室智能中控箱、门禁控制器、智慧实验室支撑平台及手机APP必须为同一品牌；</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lastRenderedPageBreak/>
              <w:t>1</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lastRenderedPageBreak/>
              <w:t>9</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手机A</w:t>
            </w:r>
            <w:r w:rsidRPr="004A7CED">
              <w:rPr>
                <w:rFonts w:asciiTheme="minorEastAsia" w:eastAsiaTheme="minorEastAsia" w:hAnsiTheme="minorEastAsia"/>
                <w:color w:val="auto"/>
                <w:kern w:val="2"/>
                <w:sz w:val="24"/>
                <w:szCs w:val="24"/>
              </w:rPr>
              <w:t>PP</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V5.0</w:t>
            </w:r>
          </w:p>
        </w:tc>
        <w:tc>
          <w:tcPr>
            <w:tcW w:w="5397" w:type="dxa"/>
            <w:tcBorders>
              <w:top w:val="single" w:sz="4" w:space="0" w:color="auto"/>
              <w:left w:val="single" w:sz="4" w:space="0" w:color="auto"/>
              <w:bottom w:val="single" w:sz="4" w:space="0" w:color="auto"/>
              <w:right w:val="single" w:sz="4" w:space="0" w:color="auto"/>
            </w:tcBorders>
          </w:tcPr>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1.课表管理：实验课程查询统计，支持在线查看及下载功能；</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2.门禁控制：门禁远程控制及授权；</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3.到堂人数统计：可直接查看该节课程应到实到的学生人数，自动统计</w:t>
            </w:r>
            <w:proofErr w:type="gramStart"/>
            <w:r w:rsidRPr="00310B5D">
              <w:rPr>
                <w:rFonts w:asciiTheme="minorEastAsia" w:eastAsiaTheme="minorEastAsia" w:hAnsiTheme="minorEastAsia" w:cs="仿宋"/>
                <w:kern w:val="2"/>
                <w:sz w:val="24"/>
                <w:szCs w:val="24"/>
              </w:rPr>
              <w:t>缺习人数</w:t>
            </w:r>
            <w:proofErr w:type="gramEnd"/>
            <w:r w:rsidRPr="00310B5D">
              <w:rPr>
                <w:rFonts w:asciiTheme="minorEastAsia" w:eastAsiaTheme="minorEastAsia" w:hAnsiTheme="minorEastAsia" w:cs="仿宋"/>
                <w:kern w:val="2"/>
                <w:sz w:val="24"/>
                <w:szCs w:val="24"/>
              </w:rPr>
              <w:t>及姓名；（教师端）</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4.实验室进出查询及统计；</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bookmarkStart w:id="0" w:name="_GoBack"/>
            <w:bookmarkEnd w:id="0"/>
            <w:r w:rsidRPr="00310B5D">
              <w:rPr>
                <w:rFonts w:asciiTheme="minorEastAsia" w:eastAsiaTheme="minorEastAsia" w:hAnsiTheme="minorEastAsia" w:cs="仿宋"/>
                <w:kern w:val="2"/>
                <w:sz w:val="24"/>
                <w:szCs w:val="24"/>
              </w:rPr>
              <w:t>5.支持监控视频实时查看；</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6.课堂延时申请；</w:t>
            </w:r>
          </w:p>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310B5D">
              <w:rPr>
                <w:rFonts w:asciiTheme="minorEastAsia" w:eastAsiaTheme="minorEastAsia" w:hAnsiTheme="minorEastAsia" w:cs="仿宋"/>
                <w:kern w:val="2"/>
                <w:sz w:val="24"/>
                <w:szCs w:val="24"/>
              </w:rPr>
              <w:t>7.实验室开放预约申请、查询；</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1</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10</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语音播报模块</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V1.0</w:t>
            </w:r>
          </w:p>
        </w:tc>
        <w:tc>
          <w:tcPr>
            <w:tcW w:w="5397" w:type="dxa"/>
            <w:tcBorders>
              <w:top w:val="single" w:sz="4" w:space="0" w:color="auto"/>
              <w:left w:val="single" w:sz="4" w:space="0" w:color="auto"/>
              <w:bottom w:val="single" w:sz="4" w:space="0" w:color="auto"/>
              <w:right w:val="single" w:sz="4" w:space="0" w:color="auto"/>
            </w:tcBorders>
          </w:tcPr>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1.支持播报文档直接以语音的方式进行播报；</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2.支持多个播报文件的存储及调用；</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3.支持授权用户进行播报文件的增加、修改、删除等操作；</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4.支持按多种场景进行语音文件的调用，可由管理员在后面进行设置；</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5.语音提示功能，根据系统的课程时间和开放预约情况，进行语音自动提示；</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硬件参数：</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频率范围：53HZ-20KHZ±3dB(Free Space)</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失真度：90HZ-20kHz≤1%</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音源输入：线路输入1/线路输入2/光纤/同轴</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额定功率：每声道功率40W RMS ，双声道合计120W RMS</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低音调节：±3dB(53HZ-1kHZ)</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高音调节：±3dB(1kHz-20kHz)</w:t>
            </w:r>
          </w:p>
          <w:p w:rsidR="004A7CED" w:rsidRPr="00310B5D" w:rsidRDefault="004A7CED" w:rsidP="00310B5D">
            <w:pPr>
              <w:spacing w:line="240" w:lineRule="auto"/>
              <w:textAlignment w:val="top"/>
              <w:rPr>
                <w:rFonts w:asciiTheme="minorEastAsia" w:eastAsiaTheme="minorEastAsia" w:hAnsiTheme="minorEastAsia" w:cs="仿宋"/>
                <w:kern w:val="2"/>
                <w:sz w:val="24"/>
                <w:szCs w:val="24"/>
              </w:rPr>
            </w:pPr>
            <w:r w:rsidRPr="00310B5D">
              <w:rPr>
                <w:rFonts w:asciiTheme="minorEastAsia" w:eastAsiaTheme="minorEastAsia" w:hAnsiTheme="minorEastAsia" w:cs="仿宋"/>
                <w:kern w:val="2"/>
                <w:sz w:val="24"/>
                <w:szCs w:val="24"/>
              </w:rPr>
              <w:t>输入灵敏度：680mV</w:t>
            </w:r>
          </w:p>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310B5D">
              <w:rPr>
                <w:rFonts w:asciiTheme="minorEastAsia" w:eastAsiaTheme="minorEastAsia" w:hAnsiTheme="minorEastAsia" w:cs="仿宋"/>
                <w:kern w:val="2"/>
                <w:sz w:val="24"/>
                <w:szCs w:val="24"/>
              </w:rPr>
              <w:t>输入阻抗：28kΩ</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8</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台</w:t>
            </w:r>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11</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接入交换机</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H3C</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背板带宽：≥32Gbps；</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包转发率：≥34Mpps；</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接口类型：10/100/1000BASE-T端口；</w:t>
            </w:r>
          </w:p>
          <w:p w:rsidR="004A7CED" w:rsidRPr="004A7CED" w:rsidRDefault="004A7CED" w:rsidP="00310B5D">
            <w:pPr>
              <w:spacing w:line="240" w:lineRule="auto"/>
              <w:textAlignment w:val="top"/>
              <w:rPr>
                <w:rFonts w:asciiTheme="minorEastAsia" w:eastAsiaTheme="minorEastAsia" w:hAnsiTheme="minorEastAsia" w:cs="仿宋"/>
                <w:color w:val="auto"/>
                <w:sz w:val="24"/>
                <w:szCs w:val="24"/>
              </w:rPr>
            </w:pPr>
            <w:r w:rsidRPr="004A7CED">
              <w:rPr>
                <w:rFonts w:asciiTheme="minorEastAsia" w:eastAsiaTheme="minorEastAsia" w:hAnsiTheme="minorEastAsia" w:cs="仿宋" w:hint="eastAsia"/>
                <w:color w:val="auto"/>
                <w:sz w:val="24"/>
                <w:szCs w:val="24"/>
              </w:rPr>
              <w:t>接口数量：24个；</w:t>
            </w:r>
          </w:p>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传输速率：10M/100M/1000Mbps</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2</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台</w:t>
            </w:r>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12</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服务器</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r w:rsidRPr="004A7CED">
              <w:rPr>
                <w:rFonts w:asciiTheme="minorEastAsia" w:eastAsiaTheme="minorEastAsia" w:hAnsiTheme="minorEastAsia" w:cs="仿宋" w:hint="eastAsia"/>
                <w:color w:val="auto"/>
                <w:sz w:val="24"/>
                <w:szCs w:val="24"/>
              </w:rPr>
              <w:t>DELL</w:t>
            </w: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2U机架式服务器，带导轨；处理器：1个英特尔 至强 处理器E5-2600；内存：32GB  DDR4内存， 硬盘：600GB*3 SAS 接口，支持RAID0、1、5、10、50、60；网络：集成高性能两口千兆网卡，支持网络唤醒，网络冗余，负载均衡等网络高级特性，支持I/O AT加速技术。</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1</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台</w:t>
            </w:r>
          </w:p>
        </w:tc>
      </w:tr>
      <w:tr w:rsidR="004A7CED" w:rsidRPr="004A7CED" w:rsidTr="008348C3">
        <w:trPr>
          <w:trHeight w:val="689"/>
        </w:trPr>
        <w:tc>
          <w:tcPr>
            <w:tcW w:w="710" w:type="dxa"/>
          </w:tcPr>
          <w:p w:rsidR="004A7CED" w:rsidRPr="004A7CED" w:rsidRDefault="004A7CED" w:rsidP="00310B5D">
            <w:pPr>
              <w:widowControl w:val="0"/>
              <w:spacing w:line="360" w:lineRule="auto"/>
              <w:textAlignment w:val="auto"/>
              <w:rPr>
                <w:rFonts w:asciiTheme="minorEastAsia" w:eastAsiaTheme="minorEastAsia" w:hAnsiTheme="minorEastAsia"/>
                <w:bCs/>
                <w:color w:val="auto"/>
                <w:kern w:val="2"/>
                <w:sz w:val="24"/>
                <w:szCs w:val="24"/>
              </w:rPr>
            </w:pPr>
            <w:r w:rsidRPr="004A7CED">
              <w:rPr>
                <w:rFonts w:asciiTheme="minorEastAsia" w:eastAsiaTheme="minorEastAsia" w:hAnsiTheme="minorEastAsia" w:hint="eastAsia"/>
                <w:bCs/>
                <w:color w:val="auto"/>
                <w:kern w:val="2"/>
                <w:sz w:val="24"/>
                <w:szCs w:val="24"/>
              </w:rPr>
              <w:t>13</w:t>
            </w:r>
          </w:p>
        </w:tc>
        <w:tc>
          <w:tcPr>
            <w:tcW w:w="1231" w:type="dxa"/>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综合布线工程</w:t>
            </w:r>
          </w:p>
        </w:tc>
        <w:tc>
          <w:tcPr>
            <w:tcW w:w="929"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olor w:val="FF0000"/>
                <w:kern w:val="2"/>
                <w:sz w:val="24"/>
                <w:szCs w:val="24"/>
              </w:rPr>
            </w:pPr>
          </w:p>
        </w:tc>
        <w:tc>
          <w:tcPr>
            <w:tcW w:w="5397" w:type="dxa"/>
            <w:tcBorders>
              <w:top w:val="single" w:sz="4" w:space="0" w:color="auto"/>
              <w:left w:val="single" w:sz="4" w:space="0" w:color="auto"/>
              <w:bottom w:val="single" w:sz="4" w:space="0" w:color="auto"/>
              <w:right w:val="single" w:sz="4" w:space="0" w:color="auto"/>
            </w:tcBorders>
          </w:tcPr>
          <w:p w:rsidR="004A7CED" w:rsidRPr="004A7CED" w:rsidRDefault="004A7CED" w:rsidP="00310B5D">
            <w:pPr>
              <w:widowControl w:val="0"/>
              <w:tabs>
                <w:tab w:val="left" w:pos="425"/>
              </w:tabs>
              <w:spacing w:line="300" w:lineRule="auto"/>
              <w:textAlignment w:val="auto"/>
              <w:rPr>
                <w:rFonts w:asciiTheme="minorEastAsia" w:eastAsiaTheme="minorEastAsia" w:hAnsiTheme="minorEastAsia" w:cs="宋体"/>
                <w:bCs/>
                <w:color w:val="auto"/>
                <w:kern w:val="2"/>
                <w:sz w:val="24"/>
                <w:szCs w:val="24"/>
              </w:rPr>
            </w:pPr>
            <w:r w:rsidRPr="004A7CED">
              <w:rPr>
                <w:rFonts w:asciiTheme="minorEastAsia" w:eastAsiaTheme="minorEastAsia" w:hAnsiTheme="minorEastAsia" w:cs="仿宋" w:hint="eastAsia"/>
                <w:color w:val="auto"/>
                <w:sz w:val="24"/>
                <w:szCs w:val="24"/>
              </w:rPr>
              <w:t>针对于重大装备中心设备的线材、安装、布线、调试</w:t>
            </w:r>
          </w:p>
        </w:tc>
        <w:tc>
          <w:tcPr>
            <w:tcW w:w="806"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r w:rsidRPr="004A7CED">
              <w:rPr>
                <w:rFonts w:asciiTheme="minorEastAsia" w:eastAsiaTheme="minorEastAsia" w:hAnsiTheme="minorEastAsia" w:hint="eastAsia"/>
                <w:color w:val="auto"/>
                <w:kern w:val="2"/>
                <w:sz w:val="24"/>
                <w:szCs w:val="24"/>
              </w:rPr>
              <w:t>1</w:t>
            </w:r>
          </w:p>
        </w:tc>
        <w:tc>
          <w:tcPr>
            <w:tcW w:w="709" w:type="dxa"/>
          </w:tcPr>
          <w:p w:rsidR="004A7CED" w:rsidRPr="004A7CED" w:rsidRDefault="004A7CED" w:rsidP="004758F8">
            <w:pPr>
              <w:widowControl w:val="0"/>
              <w:tabs>
                <w:tab w:val="left" w:pos="425"/>
              </w:tabs>
              <w:spacing w:line="300" w:lineRule="auto"/>
              <w:jc w:val="center"/>
              <w:textAlignment w:val="auto"/>
              <w:rPr>
                <w:rFonts w:asciiTheme="minorEastAsia" w:eastAsiaTheme="minorEastAsia" w:hAnsiTheme="minorEastAsia"/>
                <w:color w:val="auto"/>
                <w:kern w:val="2"/>
                <w:sz w:val="24"/>
                <w:szCs w:val="24"/>
              </w:rPr>
            </w:pP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lastRenderedPageBreak/>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C813B3"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t>2、采购清单所需</w:t>
      </w:r>
      <w:r w:rsidR="0055672D" w:rsidRPr="0055672D">
        <w:rPr>
          <w:rFonts w:ascii="宋体" w:hAnsi="宋体" w:cs="宋体" w:hint="eastAsia"/>
          <w:b/>
          <w:color w:val="auto"/>
          <w:sz w:val="24"/>
          <w:szCs w:val="24"/>
        </w:rPr>
        <w:t>主要设备技术指标(加★条款)不得负偏离</w:t>
      </w:r>
      <w:r w:rsidR="0055672D">
        <w:rPr>
          <w:rFonts w:ascii="宋体" w:hAnsi="宋体" w:cs="宋体" w:hint="eastAsia"/>
          <w:b/>
          <w:color w:val="auto"/>
          <w:sz w:val="24"/>
          <w:szCs w:val="24"/>
        </w:rPr>
        <w:t>，否则视为不能满足招标方需求，作废标处理。</w:t>
      </w:r>
    </w:p>
    <w:p w:rsidR="00C813B3" w:rsidRDefault="00C813B3" w:rsidP="00C813B3">
      <w:pPr>
        <w:spacing w:line="420" w:lineRule="atLeast"/>
        <w:ind w:firstLineChars="200" w:firstLine="482"/>
        <w:rPr>
          <w:rFonts w:ascii="宋体" w:hAnsi="宋体"/>
          <w:b/>
          <w:color w:val="auto"/>
          <w:sz w:val="24"/>
          <w:szCs w:val="24"/>
        </w:rPr>
      </w:pPr>
      <w:r>
        <w:rPr>
          <w:rFonts w:ascii="宋体" w:hAnsi="宋体" w:hint="eastAsia"/>
          <w:b/>
          <w:color w:val="auto"/>
          <w:sz w:val="24"/>
          <w:szCs w:val="24"/>
        </w:rPr>
        <w:t>3、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证明产品性能。</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二、服务要求：</w:t>
      </w:r>
    </w:p>
    <w:p w:rsidR="00C813B3" w:rsidRDefault="00C813B3" w:rsidP="00C01822">
      <w:pPr>
        <w:pStyle w:val="2"/>
        <w:keepNext w:val="0"/>
        <w:keepLines w:val="0"/>
        <w:numPr>
          <w:ilvl w:val="1"/>
          <w:numId w:val="0"/>
        </w:numPr>
        <w:spacing w:line="420" w:lineRule="atLeast"/>
        <w:ind w:leftChars="221" w:left="704" w:hangingChars="100" w:hanging="240"/>
        <w:rPr>
          <w:rFonts w:ascii="宋体" w:hAnsi="宋体" w:cs="Arial"/>
          <w:szCs w:val="24"/>
        </w:rPr>
      </w:pPr>
      <w:r>
        <w:rPr>
          <w:rFonts w:ascii="宋体" w:hAnsi="宋体" w:hint="eastAsia"/>
          <w:szCs w:val="24"/>
        </w:rPr>
        <w:t xml:space="preserve">1、交货期: </w:t>
      </w:r>
      <w:r w:rsidRPr="00107302">
        <w:rPr>
          <w:rFonts w:ascii="宋体" w:hAnsi="宋体" w:cs="Arial" w:hint="eastAsia"/>
          <w:szCs w:val="24"/>
        </w:rPr>
        <w:t>合同签订之日起</w:t>
      </w:r>
      <w:r w:rsidR="0055672D">
        <w:rPr>
          <w:rFonts w:ascii="宋体" w:hAnsi="宋体" w:cs="Arial" w:hint="eastAsia"/>
          <w:szCs w:val="24"/>
        </w:rPr>
        <w:t>30</w:t>
      </w:r>
      <w:r w:rsidRPr="00107302">
        <w:rPr>
          <w:rFonts w:ascii="宋体" w:hAnsi="宋体" w:cs="Arial" w:hint="eastAsia"/>
          <w:szCs w:val="24"/>
        </w:rPr>
        <w:t>日</w:t>
      </w:r>
      <w:r w:rsidR="0055672D">
        <w:rPr>
          <w:rFonts w:ascii="宋体" w:hAnsi="宋体" w:cs="Arial" w:hint="eastAsia"/>
          <w:szCs w:val="24"/>
        </w:rPr>
        <w:t>内设备供货、安装、调试</w:t>
      </w:r>
      <w:r>
        <w:rPr>
          <w:rFonts w:ascii="宋体" w:hAnsi="宋体" w:cs="Arial" w:hint="eastAsia"/>
          <w:szCs w:val="24"/>
        </w:rPr>
        <w:t>完毕并交付使用。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2、送货、安装、调试地点：徐州工业职业技术学院指定地点</w:t>
      </w:r>
      <w:r w:rsidR="00C01822">
        <w:rPr>
          <w:rFonts w:ascii="宋体" w:hAnsi="宋体" w:hint="eastAsia"/>
          <w:color w:val="auto"/>
          <w:sz w:val="24"/>
          <w:szCs w:val="24"/>
        </w:rPr>
        <w:t>。</w:t>
      </w:r>
    </w:p>
    <w:p w:rsidR="00C813B3" w:rsidRDefault="00C813B3" w:rsidP="00C813B3">
      <w:pPr>
        <w:spacing w:line="420" w:lineRule="atLeast"/>
        <w:ind w:firstLine="480"/>
        <w:rPr>
          <w:rFonts w:ascii="宋体" w:hAnsi="宋体" w:cs="宋体"/>
          <w:color w:val="auto"/>
          <w:kern w:val="1"/>
          <w:sz w:val="24"/>
        </w:rPr>
      </w:pPr>
      <w:r>
        <w:rPr>
          <w:rFonts w:ascii="宋体" w:hAnsi="宋体" w:cs="宋体" w:hint="eastAsia"/>
          <w:color w:val="auto"/>
          <w:kern w:val="1"/>
          <w:sz w:val="24"/>
          <w:szCs w:val="24"/>
        </w:rPr>
        <w:t>3、中标人交付的货物应当完全符合国家标准或行业标准（以标准高的为准，二者都没有的，应符合企业最新标准），并符合本合同及招标文件要求</w:t>
      </w:r>
      <w:r w:rsidR="00C01822">
        <w:rPr>
          <w:rFonts w:ascii="宋体" w:hAnsi="宋体" w:cs="宋体" w:hint="eastAsia"/>
          <w:color w:val="auto"/>
          <w:kern w:val="1"/>
          <w:sz w:val="24"/>
          <w:szCs w:val="24"/>
        </w:rPr>
        <w:t>。</w:t>
      </w:r>
    </w:p>
    <w:p w:rsidR="00C813B3" w:rsidRDefault="00C01822" w:rsidP="00C813B3">
      <w:pPr>
        <w:pStyle w:val="af1"/>
        <w:adjustRightInd w:val="0"/>
        <w:snapToGrid w:val="0"/>
        <w:spacing w:line="420" w:lineRule="atLeast"/>
        <w:ind w:firstLineChars="200" w:firstLine="480"/>
        <w:rPr>
          <w:rFonts w:hAnsi="宋体"/>
          <w:color w:val="000000"/>
          <w:sz w:val="24"/>
        </w:rPr>
      </w:pPr>
      <w:r>
        <w:rPr>
          <w:rFonts w:hAnsi="宋体" w:cs="宋体" w:hint="eastAsia"/>
          <w:kern w:val="1"/>
          <w:sz w:val="24"/>
          <w:szCs w:val="24"/>
        </w:rPr>
        <w:t>4、中标</w:t>
      </w:r>
      <w:r w:rsidR="00C813B3">
        <w:rPr>
          <w:rFonts w:hAnsi="宋体" w:cs="宋体" w:hint="eastAsia"/>
          <w:kern w:val="1"/>
          <w:sz w:val="24"/>
          <w:szCs w:val="24"/>
        </w:rPr>
        <w:t>人承诺所有产品在功能上均能满足甲方使用。</w:t>
      </w:r>
      <w:r w:rsidR="00310B5D" w:rsidRPr="00310B5D">
        <w:rPr>
          <w:rFonts w:hAnsi="宋体" w:cs="宋体" w:hint="eastAsia"/>
          <w:kern w:val="1"/>
          <w:sz w:val="24"/>
          <w:szCs w:val="24"/>
        </w:rPr>
        <w:t>中标人对“实验室智能管理系统”须提供至少 3 年的产品免费质保服务，其余产品要求提供至少1年的免费质保服务</w:t>
      </w:r>
      <w:r w:rsidR="00C813B3">
        <w:rPr>
          <w:rFonts w:hAnsi="宋体" w:hint="eastAsia"/>
          <w:sz w:val="24"/>
        </w:rPr>
        <w:t>，</w:t>
      </w:r>
      <w:r w:rsidR="00310B5D" w:rsidRPr="00310B5D">
        <w:rPr>
          <w:rFonts w:hAnsi="宋体" w:hint="eastAsia"/>
          <w:sz w:val="24"/>
        </w:rPr>
        <w:t>配套软件提供终身免费升级服务</w:t>
      </w:r>
      <w:r w:rsidR="00310B5D">
        <w:rPr>
          <w:rFonts w:hAnsi="宋体" w:hint="eastAsia"/>
          <w:sz w:val="24"/>
        </w:rPr>
        <w:t>，</w:t>
      </w:r>
      <w:r w:rsidR="00C813B3">
        <w:rPr>
          <w:rFonts w:hAnsi="宋体" w:hint="eastAsia"/>
          <w:sz w:val="24"/>
        </w:rPr>
        <w:t>所有质保费用均已包含在投标报价中，质保期满后，应提供优先的有偿售后服务及按不高于投标文件中主要配件、易损件清单所报价格供应原厂零配件等。</w:t>
      </w:r>
    </w:p>
    <w:p w:rsidR="00C813B3" w:rsidRDefault="00C01822" w:rsidP="00C813B3">
      <w:pPr>
        <w:pStyle w:val="af1"/>
        <w:adjustRightInd w:val="0"/>
        <w:snapToGrid w:val="0"/>
        <w:spacing w:line="420" w:lineRule="atLeast"/>
        <w:ind w:firstLineChars="200" w:firstLine="480"/>
        <w:rPr>
          <w:rFonts w:hAnsi="宋体"/>
          <w:color w:val="000000"/>
          <w:sz w:val="24"/>
        </w:rPr>
      </w:pPr>
      <w:r>
        <w:rPr>
          <w:rFonts w:hAnsi="宋体" w:hint="eastAsia"/>
          <w:color w:val="000000"/>
          <w:sz w:val="24"/>
        </w:rPr>
        <w:t>5</w:t>
      </w:r>
      <w:r w:rsidR="00C813B3">
        <w:rPr>
          <w:rFonts w:hAnsi="宋体" w:hint="eastAsia"/>
          <w:color w:val="000000"/>
          <w:sz w:val="24"/>
        </w:rPr>
        <w:t>、中标人须设有维修服务电话，负责解答用户在设备使用中遇到的问题，及时提出解决问题的建议和操作方法。</w:t>
      </w:r>
    </w:p>
    <w:p w:rsidR="00C813B3" w:rsidRDefault="00C01822" w:rsidP="00C813B3">
      <w:pPr>
        <w:pStyle w:val="af1"/>
        <w:adjustRightInd w:val="0"/>
        <w:snapToGrid w:val="0"/>
        <w:spacing w:line="420" w:lineRule="atLeast"/>
        <w:ind w:firstLineChars="200" w:firstLine="480"/>
        <w:rPr>
          <w:rFonts w:hAnsi="宋体"/>
          <w:sz w:val="24"/>
        </w:rPr>
      </w:pPr>
      <w:r>
        <w:rPr>
          <w:rFonts w:hAnsi="宋体" w:hint="eastAsia"/>
          <w:sz w:val="24"/>
        </w:rPr>
        <w:t>6</w:t>
      </w:r>
      <w:r w:rsidR="00C813B3">
        <w:rPr>
          <w:rFonts w:hAnsi="宋体" w:hint="eastAsia"/>
          <w:sz w:val="24"/>
        </w:rPr>
        <w:t>、</w:t>
      </w:r>
      <w:r w:rsidR="00C813B3">
        <w:rPr>
          <w:rFonts w:hAnsi="宋体" w:hint="eastAsia"/>
          <w:color w:val="000000"/>
          <w:sz w:val="24"/>
        </w:rPr>
        <w:t>投标人为本项目提供专业技术服务（含售后和培训）的人员。售后服务响应时间：如设备出现故障，电话响应无法解决，中标人必须在接报修电话</w:t>
      </w:r>
      <w:r w:rsidR="0055672D">
        <w:rPr>
          <w:rFonts w:hAnsi="宋体" w:hint="eastAsia"/>
          <w:color w:val="000000"/>
          <w:sz w:val="24"/>
        </w:rPr>
        <w:t>48</w:t>
      </w:r>
      <w:r w:rsidR="00C813B3">
        <w:rPr>
          <w:rFonts w:hAnsi="宋体" w:hint="eastAsia"/>
          <w:color w:val="000000"/>
          <w:sz w:val="24"/>
        </w:rPr>
        <w:t>小时内到现场并解决问题。</w:t>
      </w:r>
    </w:p>
    <w:p w:rsidR="00C813B3" w:rsidRDefault="00C01822"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C813B3">
        <w:rPr>
          <w:rFonts w:ascii="宋体" w:hAnsi="宋体" w:hint="eastAsia"/>
          <w:color w:val="auto"/>
          <w:sz w:val="24"/>
          <w:szCs w:val="24"/>
        </w:rPr>
        <w:t>、培训</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中标人在供货时需免费提供技术培训（具体培训方式按校方要求）直至其能熟练独立操作及日常维护与保养，简单故障诊断与排除。</w:t>
      </w:r>
    </w:p>
    <w:p w:rsidR="003C12A3" w:rsidRDefault="003C12A3" w:rsidP="003C12A3">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Pr="003C12A3">
        <w:rPr>
          <w:rFonts w:ascii="宋体" w:hAnsi="宋体" w:hint="eastAsia"/>
          <w:color w:val="auto"/>
          <w:sz w:val="24"/>
          <w:szCs w:val="24"/>
        </w:rPr>
        <w:t>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rsidR="00C01822" w:rsidRDefault="003C12A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9</w:t>
      </w:r>
      <w:r w:rsidR="00C01822">
        <w:rPr>
          <w:rFonts w:ascii="宋体" w:hAnsi="宋体" w:hint="eastAsia"/>
          <w:color w:val="auto"/>
          <w:sz w:val="24"/>
          <w:szCs w:val="24"/>
        </w:rPr>
        <w:t>、</w:t>
      </w:r>
      <w:r w:rsidR="00C01822" w:rsidRPr="00C01822">
        <w:rPr>
          <w:rFonts w:ascii="宋体" w:hAnsi="宋体" w:hint="eastAsia"/>
          <w:color w:val="auto"/>
          <w:sz w:val="24"/>
          <w:szCs w:val="24"/>
        </w:rPr>
        <w:t>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三、付款方式：</w:t>
      </w:r>
    </w:p>
    <w:p w:rsidR="00C813B3" w:rsidRDefault="00C813B3" w:rsidP="00C813B3">
      <w:pPr>
        <w:shd w:val="clear" w:color="auto" w:fill="FFFFFF"/>
        <w:spacing w:line="420" w:lineRule="atLeast"/>
        <w:ind w:firstLineChars="200" w:firstLine="480"/>
        <w:rPr>
          <w:rFonts w:ascii="宋体" w:hAnsi="宋体"/>
          <w:color w:val="auto"/>
          <w:sz w:val="24"/>
          <w:szCs w:val="24"/>
        </w:rPr>
      </w:pPr>
      <w:r>
        <w:rPr>
          <w:rFonts w:ascii="宋体" w:hAnsi="宋体" w:hint="eastAsia"/>
          <w:sz w:val="24"/>
          <w:szCs w:val="24"/>
        </w:rPr>
        <w:t>本项目无预付款和进度款，货物运送至校方指定地点，安装调试完毕并经验收合格，校方自收到中标人提供的全额增值税专用发票（发票联和抵扣联）之日起</w:t>
      </w:r>
      <w:r>
        <w:rPr>
          <w:rFonts w:ascii="宋体" w:hAnsi="宋体" w:hint="eastAsia"/>
          <w:b/>
          <w:sz w:val="24"/>
          <w:szCs w:val="24"/>
        </w:rPr>
        <w:t>20</w:t>
      </w:r>
      <w:r>
        <w:rPr>
          <w:rFonts w:ascii="宋体" w:hAnsi="宋体" w:hint="eastAsia"/>
          <w:sz w:val="24"/>
          <w:szCs w:val="24"/>
        </w:rPr>
        <w:t>个工作日内,付至合同价款的90%（同时无息返还履约保证金），余款10%作为质保金，自验收合格之</w:t>
      </w:r>
      <w:r>
        <w:rPr>
          <w:rFonts w:ascii="宋体" w:hAnsi="宋体" w:hint="eastAsia"/>
          <w:sz w:val="24"/>
          <w:szCs w:val="24"/>
        </w:rPr>
        <w:lastRenderedPageBreak/>
        <w:t>日起满一年后，货物无质量问题及相关售后服务问题，一个月内一次性无息支付10%的余款。</w:t>
      </w: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EE5FAF">
        <w:trPr>
          <w:cantSplit/>
          <w:trHeight w:val="41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内容</w:t>
            </w:r>
          </w:p>
        </w:tc>
      </w:tr>
      <w:tr w:rsidR="00C813B3" w:rsidTr="00EE5FAF">
        <w:trPr>
          <w:cantSplit/>
          <w:trHeight w:val="42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79526F" w:rsidP="00EE46FE">
            <w:pPr>
              <w:pStyle w:val="af1"/>
              <w:spacing w:line="360" w:lineRule="exact"/>
              <w:rPr>
                <w:rFonts w:hAnsi="宋体"/>
                <w:color w:val="FF0000"/>
                <w:sz w:val="24"/>
                <w:szCs w:val="24"/>
              </w:rPr>
            </w:pPr>
            <w:r w:rsidRPr="0079526F">
              <w:rPr>
                <w:rFonts w:hAnsi="宋体" w:hint="eastAsia"/>
                <w:sz w:val="24"/>
                <w:szCs w:val="24"/>
              </w:rPr>
              <w:t>智慧实验室管理平台</w:t>
            </w:r>
            <w:r w:rsidR="002E6A4A">
              <w:rPr>
                <w:rFonts w:hAnsi="宋体" w:hint="eastAsia"/>
                <w:sz w:val="24"/>
                <w:szCs w:val="24"/>
              </w:rPr>
              <w:t>项目</w:t>
            </w:r>
          </w:p>
        </w:tc>
      </w:tr>
      <w:tr w:rsidR="00C813B3" w:rsidTr="00EE5FAF">
        <w:trPr>
          <w:cantSplit/>
          <w:trHeight w:val="532"/>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445289" w:rsidP="00EE46FE">
            <w:pPr>
              <w:pStyle w:val="af1"/>
              <w:tabs>
                <w:tab w:val="left" w:pos="2277"/>
              </w:tabs>
              <w:spacing w:line="360" w:lineRule="exact"/>
              <w:rPr>
                <w:rFonts w:hAnsi="宋体" w:cs="宋体"/>
                <w:color w:val="FF0000"/>
                <w:sz w:val="24"/>
                <w:szCs w:val="24"/>
              </w:rPr>
            </w:pPr>
            <w:r w:rsidRPr="00445289">
              <w:rPr>
                <w:rFonts w:hAnsi="宋体" w:cs="宋体"/>
                <w:sz w:val="24"/>
                <w:szCs w:val="24"/>
              </w:rPr>
              <w:t>XZCIT2020SYS12-1</w:t>
            </w:r>
          </w:p>
        </w:tc>
      </w:tr>
      <w:tr w:rsidR="00C813B3" w:rsidTr="00EE5FAF">
        <w:trPr>
          <w:cantSplit/>
          <w:trHeight w:val="695"/>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项目预算价</w:t>
            </w:r>
          </w:p>
          <w:p w:rsidR="00C813B3" w:rsidRDefault="00C813B3" w:rsidP="00EE46FE">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445289">
            <w:pPr>
              <w:pStyle w:val="af1"/>
              <w:tabs>
                <w:tab w:val="left" w:pos="2277"/>
              </w:tabs>
              <w:spacing w:line="360" w:lineRule="exact"/>
              <w:rPr>
                <w:rFonts w:hAnsi="宋体" w:cs="宋体"/>
                <w:b/>
                <w:sz w:val="24"/>
                <w:szCs w:val="24"/>
              </w:rPr>
            </w:pPr>
            <w:r w:rsidRPr="00B2554D">
              <w:rPr>
                <w:rFonts w:hAnsi="宋体" w:cs="宋体" w:hint="eastAsia"/>
                <w:sz w:val="24"/>
                <w:szCs w:val="24"/>
              </w:rPr>
              <w:t xml:space="preserve"> </w:t>
            </w:r>
            <w:r w:rsidR="00445289" w:rsidRPr="00B2554D">
              <w:rPr>
                <w:rFonts w:hAnsi="宋体" w:cs="宋体" w:hint="eastAsia"/>
                <w:b/>
                <w:sz w:val="24"/>
                <w:szCs w:val="24"/>
              </w:rPr>
              <w:t>26.996</w:t>
            </w:r>
            <w:r w:rsidRPr="00B2554D">
              <w:rPr>
                <w:rFonts w:hAnsi="宋体" w:cs="宋体" w:hint="eastAsia"/>
                <w:b/>
                <w:sz w:val="24"/>
                <w:szCs w:val="24"/>
              </w:rPr>
              <w:t>万元</w:t>
            </w:r>
          </w:p>
        </w:tc>
      </w:tr>
      <w:tr w:rsidR="00C813B3" w:rsidTr="00EE5FAF">
        <w:trPr>
          <w:cantSplit/>
          <w:trHeight w:val="488"/>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EE46FE">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532C3F">
            <w:pPr>
              <w:pStyle w:val="af1"/>
              <w:spacing w:line="360" w:lineRule="exact"/>
              <w:rPr>
                <w:rFonts w:hAnsi="宋体"/>
                <w:sz w:val="24"/>
                <w:szCs w:val="24"/>
              </w:rPr>
            </w:pPr>
            <w:r>
              <w:rPr>
                <w:rFonts w:hAnsi="宋体" w:hint="eastAsia"/>
                <w:sz w:val="24"/>
                <w:szCs w:val="24"/>
              </w:rPr>
              <w:t>联系人：</w:t>
            </w:r>
            <w:r w:rsidR="00532C3F">
              <w:rPr>
                <w:rFonts w:hAnsi="宋体" w:hint="eastAsia"/>
                <w:sz w:val="24"/>
                <w:szCs w:val="24"/>
              </w:rPr>
              <w:t>李</w:t>
            </w:r>
            <w:r>
              <w:rPr>
                <w:rFonts w:hAnsi="宋体" w:hint="eastAsia"/>
                <w:sz w:val="24"/>
                <w:szCs w:val="24"/>
              </w:rPr>
              <w:t>老师   电话：0516-85782688</w:t>
            </w:r>
          </w:p>
        </w:tc>
      </w:tr>
      <w:tr w:rsidR="00C813B3" w:rsidTr="00EE5FAF">
        <w:trPr>
          <w:cantSplit/>
          <w:trHeight w:val="605"/>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EE5FAF">
        <w:trPr>
          <w:cantSplit/>
          <w:trHeight w:val="48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EE46FE">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EE5FAF">
        <w:trPr>
          <w:cantSplit/>
          <w:trHeight w:val="68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投标保证金</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（人民币）</w:t>
            </w:r>
          </w:p>
        </w:tc>
        <w:tc>
          <w:tcPr>
            <w:tcW w:w="6860" w:type="dxa"/>
          </w:tcPr>
          <w:p w:rsidR="00C813B3" w:rsidRDefault="00C813B3" w:rsidP="00EE46FE">
            <w:pPr>
              <w:rPr>
                <w:rFonts w:ascii="宋体" w:hAnsi="宋体"/>
                <w:b/>
                <w:color w:val="auto"/>
                <w:sz w:val="24"/>
                <w:szCs w:val="24"/>
              </w:rPr>
            </w:pPr>
            <w:r>
              <w:rPr>
                <w:rFonts w:ascii="宋体" w:hAnsi="宋体"/>
                <w:color w:val="auto"/>
                <w:sz w:val="24"/>
                <w:szCs w:val="24"/>
              </w:rPr>
              <w:t>投标保证金金额：</w:t>
            </w:r>
            <w:r w:rsidR="00445289">
              <w:rPr>
                <w:rFonts w:ascii="宋体" w:hAnsi="宋体" w:hint="eastAsia"/>
                <w:b/>
                <w:color w:val="auto"/>
                <w:sz w:val="24"/>
                <w:szCs w:val="24"/>
              </w:rPr>
              <w:t>伍</w:t>
            </w:r>
            <w:r>
              <w:rPr>
                <w:rFonts w:ascii="宋体" w:hAnsi="宋体" w:hint="eastAsia"/>
                <w:b/>
                <w:color w:val="auto"/>
                <w:sz w:val="24"/>
                <w:szCs w:val="24"/>
              </w:rPr>
              <w:t>仟元整</w:t>
            </w:r>
          </w:p>
          <w:p w:rsidR="00C813B3" w:rsidRDefault="00C813B3" w:rsidP="00EE46FE">
            <w:pPr>
              <w:pStyle w:val="af1"/>
              <w:spacing w:line="360" w:lineRule="exact"/>
              <w:rPr>
                <w:rFonts w:hAnsi="宋体"/>
                <w:sz w:val="24"/>
                <w:szCs w:val="24"/>
              </w:rPr>
            </w:pPr>
            <w:r>
              <w:rPr>
                <w:rFonts w:hAnsi="宋体" w:hint="eastAsia"/>
                <w:sz w:val="24"/>
                <w:szCs w:val="24"/>
              </w:rPr>
              <w:t>（请递交投标文件时一同递交保证金，参加投标供应商自行用信封密封并加盖单位公章。信封封面上写明单位名称、项目名称、编号、金额。不按要求密封，采购人有权拒收并拒绝其参与投标。）</w:t>
            </w:r>
          </w:p>
        </w:tc>
      </w:tr>
      <w:tr w:rsidR="00C813B3" w:rsidTr="00EE5FAF">
        <w:trPr>
          <w:cantSplit/>
          <w:trHeight w:val="2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EE46FE">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EE46FE">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C813B3" w:rsidRDefault="00C813B3" w:rsidP="00EE46FE">
            <w:pPr>
              <w:spacing w:line="240" w:lineRule="auto"/>
              <w:ind w:firstLineChars="210" w:firstLine="504"/>
              <w:jc w:val="left"/>
              <w:rPr>
                <w:rFonts w:ascii="宋体" w:hAnsi="宋体" w:cs="宋体"/>
                <w:color w:val="auto"/>
                <w:sz w:val="24"/>
                <w:szCs w:val="24"/>
              </w:rPr>
            </w:pPr>
            <w:r>
              <w:rPr>
                <w:rFonts w:ascii="宋体" w:hAnsi="宋体" w:cs="宋体"/>
                <w:color w:val="auto"/>
                <w:sz w:val="24"/>
                <w:szCs w:val="24"/>
              </w:rPr>
              <w:t>3</w:t>
            </w:r>
            <w:r>
              <w:rPr>
                <w:rFonts w:ascii="宋体" w:hAnsi="宋体" w:cs="宋体" w:hint="eastAsia"/>
                <w:color w:val="auto"/>
                <w:sz w:val="24"/>
                <w:szCs w:val="24"/>
              </w:rPr>
              <w:t>、</w:t>
            </w:r>
            <w:r>
              <w:rPr>
                <w:rFonts w:ascii="宋体" w:hAnsi="宋体" w:hint="eastAsia"/>
                <w:color w:val="auto"/>
                <w:sz w:val="24"/>
                <w:szCs w:val="24"/>
              </w:rPr>
              <w:t>近三年内没有因违法、违规行为被国家有关部门予以处罚和不良记录的声明文件；</w:t>
            </w:r>
          </w:p>
          <w:p w:rsidR="00C813B3" w:rsidRDefault="00C813B3" w:rsidP="00EE46FE">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color w:val="auto"/>
                <w:sz w:val="24"/>
                <w:szCs w:val="24"/>
              </w:rPr>
              <w:t>、法定代表人授权书</w:t>
            </w:r>
            <w:r>
              <w:rPr>
                <w:rFonts w:ascii="宋体" w:hAnsi="宋体" w:hint="eastAsia"/>
                <w:color w:val="auto"/>
                <w:sz w:val="24"/>
                <w:szCs w:val="24"/>
              </w:rPr>
              <w:t>（复印件，盖印章；原件放入投标文件正本中）</w:t>
            </w:r>
            <w:r>
              <w:rPr>
                <w:rFonts w:ascii="宋体" w:hAnsi="宋体"/>
                <w:color w:val="auto"/>
                <w:sz w:val="24"/>
                <w:szCs w:val="24"/>
              </w:rPr>
              <w:t>。</w:t>
            </w:r>
          </w:p>
          <w:p w:rsidR="00C813B3" w:rsidRDefault="00C813B3" w:rsidP="00EE46FE">
            <w:pPr>
              <w:spacing w:line="280" w:lineRule="atLeast"/>
              <w:ind w:firstLineChars="200" w:firstLine="480"/>
              <w:rPr>
                <w:rFonts w:ascii="宋体" w:hAnsi="宋体"/>
                <w:color w:val="auto"/>
                <w:sz w:val="24"/>
                <w:szCs w:val="24"/>
              </w:rPr>
            </w:pPr>
            <w:r>
              <w:rPr>
                <w:rFonts w:ascii="宋体" w:hAnsi="宋体" w:hint="eastAsia"/>
                <w:color w:val="auto"/>
                <w:sz w:val="24"/>
                <w:szCs w:val="24"/>
              </w:rPr>
              <w:t>5、投标法定代表人或其委托代理人有效身份证原件。</w:t>
            </w:r>
          </w:p>
          <w:p w:rsidR="00C813B3" w:rsidRDefault="00C813B3" w:rsidP="00EE46FE">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EE46FE">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EE5FAF">
        <w:trPr>
          <w:cantSplit/>
          <w:trHeight w:val="67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EE46FE">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EE5FAF">
        <w:trPr>
          <w:cantSplit/>
          <w:trHeight w:val="53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10</w:t>
            </w:r>
          </w:p>
        </w:tc>
        <w:tc>
          <w:tcPr>
            <w:tcW w:w="2027" w:type="dxa"/>
            <w:vAlign w:val="center"/>
          </w:tcPr>
          <w:p w:rsidR="00C813B3" w:rsidRDefault="00C813B3" w:rsidP="00EE46FE">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EE46FE">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EE5FAF">
        <w:trPr>
          <w:cantSplit/>
          <w:trHeight w:val="67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11</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EE46FE">
            <w:pPr>
              <w:pStyle w:val="af1"/>
              <w:spacing w:line="360" w:lineRule="exact"/>
              <w:jc w:val="center"/>
              <w:rPr>
                <w:rFonts w:hAnsi="宋体" w:cs="宋体"/>
                <w:sz w:val="24"/>
                <w:szCs w:val="24"/>
              </w:rPr>
            </w:pPr>
            <w:r>
              <w:rPr>
                <w:rFonts w:hAnsi="宋体" w:cs="宋体" w:hint="eastAsia"/>
                <w:sz w:val="24"/>
                <w:szCs w:val="24"/>
              </w:rPr>
              <w:t>招标文件发布之日起至</w:t>
            </w:r>
            <w:r w:rsidRPr="00B2554D">
              <w:rPr>
                <w:rFonts w:hAnsi="宋体" w:cs="宋体"/>
                <w:sz w:val="24"/>
                <w:szCs w:val="24"/>
              </w:rPr>
              <w:t>20</w:t>
            </w:r>
            <w:r w:rsidR="00532C3F" w:rsidRPr="00B2554D">
              <w:rPr>
                <w:rFonts w:hAnsi="宋体" w:cs="宋体" w:hint="eastAsia"/>
                <w:sz w:val="24"/>
                <w:szCs w:val="24"/>
              </w:rPr>
              <w:t>20</w:t>
            </w:r>
            <w:r w:rsidRPr="00B2554D">
              <w:rPr>
                <w:rFonts w:hAnsi="宋体" w:cs="宋体" w:hint="eastAsia"/>
                <w:sz w:val="24"/>
                <w:szCs w:val="24"/>
              </w:rPr>
              <w:t>年</w:t>
            </w:r>
            <w:r w:rsidR="00532C3F" w:rsidRPr="00B2554D">
              <w:rPr>
                <w:rFonts w:hAnsi="宋体" w:cs="宋体" w:hint="eastAsia"/>
                <w:sz w:val="24"/>
                <w:szCs w:val="24"/>
              </w:rPr>
              <w:t>8</w:t>
            </w:r>
            <w:r w:rsidRPr="00B2554D">
              <w:rPr>
                <w:rFonts w:hAnsi="宋体" w:cs="宋体" w:hint="eastAsia"/>
                <w:sz w:val="24"/>
                <w:szCs w:val="24"/>
              </w:rPr>
              <w:t>月</w:t>
            </w:r>
            <w:r w:rsidR="002E6A4A" w:rsidRPr="00B2554D">
              <w:rPr>
                <w:rFonts w:hAnsi="宋体" w:cs="宋体" w:hint="eastAsia"/>
                <w:sz w:val="24"/>
                <w:szCs w:val="24"/>
              </w:rPr>
              <w:t>28</w:t>
            </w:r>
            <w:r w:rsidRPr="00B2554D">
              <w:rPr>
                <w:rFonts w:hAnsi="宋体" w:cs="宋体" w:hint="eastAsia"/>
                <w:sz w:val="24"/>
                <w:szCs w:val="24"/>
              </w:rPr>
              <w:t>日下午17</w:t>
            </w:r>
            <w:r w:rsidRPr="00107302">
              <w:rPr>
                <w:rFonts w:hAnsi="宋体" w:cs="宋体" w:hint="eastAsia"/>
                <w:sz w:val="24"/>
                <w:szCs w:val="24"/>
              </w:rPr>
              <w:t>：0</w:t>
            </w:r>
            <w:r w:rsidRPr="00107302">
              <w:rPr>
                <w:rFonts w:hAnsi="宋体" w:cs="宋体"/>
                <w:sz w:val="24"/>
                <w:szCs w:val="24"/>
              </w:rPr>
              <w:t>0</w:t>
            </w:r>
            <w:r w:rsidRPr="00107302">
              <w:rPr>
                <w:rFonts w:hAnsi="宋体" w:cs="宋体" w:hint="eastAsia"/>
                <w:sz w:val="24"/>
                <w:szCs w:val="24"/>
              </w:rPr>
              <w:t>止</w:t>
            </w:r>
            <w:r>
              <w:rPr>
                <w:rFonts w:hAnsi="宋体" w:cs="宋体" w:hint="eastAsia"/>
                <w:sz w:val="24"/>
                <w:szCs w:val="24"/>
              </w:rPr>
              <w:t>。（如果</w:t>
            </w:r>
          </w:p>
          <w:p w:rsidR="00C813B3" w:rsidRDefault="00C813B3" w:rsidP="00EE46FE">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EE5FAF">
        <w:trPr>
          <w:cantSplit/>
          <w:trHeight w:val="586"/>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12</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EE46FE">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B2554D" w:rsidRDefault="00C813B3" w:rsidP="00EE46FE">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B2554D">
              <w:rPr>
                <w:rFonts w:ascii="宋体" w:hAnsi="宋体" w:cs="宋体" w:hint="eastAsia"/>
                <w:color w:val="auto"/>
                <w:sz w:val="24"/>
                <w:szCs w:val="24"/>
              </w:rPr>
              <w:t>：20</w:t>
            </w:r>
            <w:r w:rsidR="00532C3F"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08</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3</w:t>
            </w:r>
            <w:r w:rsidRPr="00B2554D">
              <w:rPr>
                <w:rFonts w:ascii="宋体" w:hAnsi="宋体" w:cs="宋体" w:hint="eastAsia"/>
                <w:color w:val="auto"/>
                <w:sz w:val="24"/>
                <w:szCs w:val="24"/>
              </w:rPr>
              <w:t>0</w:t>
            </w:r>
          </w:p>
          <w:p w:rsidR="00C813B3" w:rsidRDefault="00C813B3" w:rsidP="00EE46FE">
            <w:pPr>
              <w:rPr>
                <w:rFonts w:ascii="宋体" w:hAnsi="宋体"/>
                <w:sz w:val="24"/>
                <w:szCs w:val="24"/>
              </w:rPr>
            </w:pPr>
            <w:r w:rsidRPr="00B2554D">
              <w:rPr>
                <w:rFonts w:ascii="宋体" w:hAnsi="宋体" w:cs="宋体" w:hint="eastAsia"/>
                <w:color w:val="auto"/>
                <w:sz w:val="24"/>
                <w:szCs w:val="24"/>
              </w:rPr>
              <w:t>投标文件接收截止时间：20</w:t>
            </w:r>
            <w:r w:rsidR="00532C3F"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09</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0</w:t>
            </w:r>
            <w:r w:rsidRPr="00B2554D">
              <w:rPr>
                <w:rFonts w:ascii="宋体" w:hAnsi="宋体" w:cs="宋体" w:hint="eastAsia"/>
                <w:color w:val="auto"/>
                <w:sz w:val="24"/>
                <w:szCs w:val="24"/>
              </w:rPr>
              <w:t>0</w:t>
            </w:r>
            <w:r w:rsidR="00EE5FAF">
              <w:rPr>
                <w:rFonts w:ascii="宋体" w:hAnsi="宋体" w:hint="eastAsia"/>
                <w:sz w:val="24"/>
                <w:szCs w:val="24"/>
              </w:rPr>
              <w:t>投标文件接收人：李</w:t>
            </w:r>
            <w:r>
              <w:rPr>
                <w:rFonts w:ascii="宋体" w:hAnsi="宋体" w:hint="eastAsia"/>
                <w:sz w:val="24"/>
                <w:szCs w:val="24"/>
              </w:rPr>
              <w:t>老师</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C813B3" w:rsidTr="00EE5FAF">
        <w:trPr>
          <w:cantSplit/>
          <w:trHeight w:val="750"/>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EE5FAF">
              <w:rPr>
                <w:rFonts w:hAnsi="宋体" w:hint="eastAsia"/>
                <w:color w:val="000000"/>
                <w:sz w:val="24"/>
                <w:szCs w:val="24"/>
              </w:rPr>
              <w:t>3</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C813B3" w:rsidRPr="00107302" w:rsidRDefault="00C813B3" w:rsidP="00EE46FE">
            <w:pPr>
              <w:rPr>
                <w:rFonts w:ascii="宋体" w:hAnsi="宋体"/>
                <w:color w:val="auto"/>
                <w:sz w:val="24"/>
                <w:szCs w:val="24"/>
                <w:u w:val="single"/>
              </w:rPr>
            </w:pPr>
            <w:r w:rsidRPr="00107302">
              <w:rPr>
                <w:rFonts w:ascii="宋体" w:hAnsi="宋体" w:hint="eastAsia"/>
                <w:b/>
                <w:color w:val="auto"/>
                <w:sz w:val="24"/>
                <w:szCs w:val="24"/>
              </w:rPr>
              <w:t>开标时间：</w:t>
            </w:r>
            <w:r w:rsidRPr="00B2554D">
              <w:rPr>
                <w:rFonts w:ascii="宋体" w:hAnsi="宋体" w:cs="宋体" w:hint="eastAsia"/>
                <w:color w:val="auto"/>
                <w:sz w:val="24"/>
                <w:szCs w:val="24"/>
              </w:rPr>
              <w:t>20</w:t>
            </w:r>
            <w:r w:rsidR="00EE5FAF" w:rsidRPr="00B2554D">
              <w:rPr>
                <w:rFonts w:ascii="宋体" w:hAnsi="宋体" w:cs="宋体" w:hint="eastAsia"/>
                <w:color w:val="auto"/>
                <w:sz w:val="24"/>
                <w:szCs w:val="24"/>
              </w:rPr>
              <w:t>20</w:t>
            </w:r>
            <w:r w:rsidRPr="00B2554D">
              <w:rPr>
                <w:rFonts w:ascii="宋体" w:hAnsi="宋体" w:cs="宋体" w:hint="eastAsia"/>
                <w:color w:val="auto"/>
                <w:sz w:val="24"/>
                <w:szCs w:val="24"/>
              </w:rPr>
              <w:t>年</w:t>
            </w:r>
            <w:r w:rsidR="002E6A4A" w:rsidRPr="00B2554D">
              <w:rPr>
                <w:rFonts w:ascii="宋体" w:hAnsi="宋体" w:cs="宋体" w:hint="eastAsia"/>
                <w:color w:val="auto"/>
                <w:sz w:val="24"/>
                <w:szCs w:val="24"/>
              </w:rPr>
              <w:t>9</w:t>
            </w:r>
            <w:r w:rsidRPr="00B2554D">
              <w:rPr>
                <w:rFonts w:ascii="宋体" w:hAnsi="宋体" w:cs="宋体" w:hint="eastAsia"/>
                <w:color w:val="auto"/>
                <w:sz w:val="24"/>
                <w:szCs w:val="24"/>
              </w:rPr>
              <w:t>月</w:t>
            </w:r>
            <w:r w:rsidR="002E6A4A" w:rsidRPr="00B2554D">
              <w:rPr>
                <w:rFonts w:ascii="宋体" w:hAnsi="宋体" w:cs="宋体" w:hint="eastAsia"/>
                <w:color w:val="auto"/>
                <w:sz w:val="24"/>
                <w:szCs w:val="24"/>
              </w:rPr>
              <w:t>18</w:t>
            </w:r>
            <w:r w:rsidRPr="00B2554D">
              <w:rPr>
                <w:rFonts w:ascii="宋体" w:hAnsi="宋体" w:cs="宋体" w:hint="eastAsia"/>
                <w:color w:val="auto"/>
                <w:sz w:val="24"/>
                <w:szCs w:val="24"/>
              </w:rPr>
              <w:t>日北京时间</w:t>
            </w:r>
            <w:r w:rsidR="002E6A4A" w:rsidRPr="00B2554D">
              <w:rPr>
                <w:rFonts w:ascii="宋体" w:hAnsi="宋体" w:cs="宋体" w:hint="eastAsia"/>
                <w:color w:val="auto"/>
                <w:sz w:val="24"/>
                <w:szCs w:val="24"/>
              </w:rPr>
              <w:t>上</w:t>
            </w:r>
            <w:r w:rsidRPr="00B2554D">
              <w:rPr>
                <w:rFonts w:ascii="宋体" w:hAnsi="宋体" w:cs="宋体" w:hint="eastAsia"/>
                <w:color w:val="auto"/>
                <w:sz w:val="24"/>
                <w:szCs w:val="24"/>
              </w:rPr>
              <w:t>午</w:t>
            </w:r>
            <w:r w:rsidR="002E6A4A" w:rsidRPr="00B2554D">
              <w:rPr>
                <w:rFonts w:ascii="宋体" w:hAnsi="宋体" w:cs="宋体" w:hint="eastAsia"/>
                <w:color w:val="auto"/>
                <w:sz w:val="24"/>
                <w:szCs w:val="24"/>
              </w:rPr>
              <w:t>09</w:t>
            </w:r>
            <w:r w:rsidRPr="00B2554D">
              <w:rPr>
                <w:rFonts w:ascii="宋体" w:hAnsi="宋体" w:cs="宋体" w:hint="eastAsia"/>
                <w:color w:val="auto"/>
                <w:sz w:val="24"/>
                <w:szCs w:val="24"/>
              </w:rPr>
              <w:t>：</w:t>
            </w:r>
            <w:r w:rsidR="002E6A4A" w:rsidRPr="00B2554D">
              <w:rPr>
                <w:rFonts w:ascii="宋体" w:hAnsi="宋体" w:cs="宋体" w:hint="eastAsia"/>
                <w:color w:val="auto"/>
                <w:sz w:val="24"/>
                <w:szCs w:val="24"/>
              </w:rPr>
              <w:t>0</w:t>
            </w:r>
            <w:r w:rsidRPr="00B2554D">
              <w:rPr>
                <w:rFonts w:ascii="宋体" w:hAnsi="宋体" w:cs="宋体" w:hint="eastAsia"/>
                <w:color w:val="auto"/>
                <w:sz w:val="24"/>
                <w:szCs w:val="24"/>
              </w:rPr>
              <w:t>0</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开标地点：徐州工业职业技术学院行政楼215</w:t>
            </w:r>
            <w:proofErr w:type="gramStart"/>
            <w:r>
              <w:rPr>
                <w:rFonts w:hAnsi="宋体" w:hint="eastAsia"/>
                <w:color w:val="000000"/>
                <w:sz w:val="24"/>
                <w:szCs w:val="24"/>
              </w:rPr>
              <w:t>招标室</w:t>
            </w:r>
            <w:proofErr w:type="gramEnd"/>
          </w:p>
        </w:tc>
      </w:tr>
      <w:tr w:rsidR="00C813B3" w:rsidTr="00EE5FAF">
        <w:trPr>
          <w:cantSplit/>
          <w:trHeight w:val="2410"/>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t>1</w:t>
            </w:r>
            <w:r w:rsidR="00EE5FAF">
              <w:rPr>
                <w:rFonts w:hAnsi="宋体" w:hint="eastAsia"/>
                <w:color w:val="000000"/>
                <w:sz w:val="24"/>
                <w:szCs w:val="24"/>
              </w:rPr>
              <w:t>4</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C813B3" w:rsidRDefault="00C813B3" w:rsidP="00EE46FE">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开户银行：中国建设银行徐州市泉山支行</w:t>
                  </w:r>
                </w:p>
              </w:tc>
            </w:tr>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户</w:t>
                  </w:r>
                  <w:r>
                    <w:rPr>
                      <w:rStyle w:val="a9"/>
                    </w:rPr>
                    <w:t xml:space="preserve">   </w:t>
                  </w:r>
                  <w:r>
                    <w:rPr>
                      <w:rStyle w:val="a9"/>
                      <w:rFonts w:hint="eastAsia"/>
                    </w:rPr>
                    <w:t xml:space="preserve"> 名：徐州工业职业技术学院</w:t>
                  </w:r>
                </w:p>
              </w:tc>
            </w:tr>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账</w:t>
                  </w:r>
                  <w:r>
                    <w:rPr>
                      <w:rStyle w:val="a9"/>
                    </w:rPr>
                    <w:t xml:space="preserve">  </w:t>
                  </w:r>
                  <w:r>
                    <w:rPr>
                      <w:rStyle w:val="a9"/>
                      <w:rFonts w:hint="eastAsia"/>
                    </w:rPr>
                    <w:t xml:space="preserve"> 号：</w:t>
                  </w:r>
                  <w:r>
                    <w:rPr>
                      <w:rStyle w:val="a9"/>
                    </w:rPr>
                    <w:t>32001718936052505112</w:t>
                  </w:r>
                </w:p>
              </w:tc>
            </w:tr>
          </w:tbl>
          <w:p w:rsidR="00C813B3" w:rsidRDefault="00C813B3" w:rsidP="00EE46FE">
            <w:pPr>
              <w:rPr>
                <w:rFonts w:ascii="宋体" w:hAnsi="宋体"/>
                <w:b/>
                <w:color w:val="FF0000"/>
                <w:sz w:val="24"/>
                <w:szCs w:val="24"/>
              </w:rPr>
            </w:pPr>
          </w:p>
        </w:tc>
      </w:tr>
      <w:tr w:rsidR="00C813B3" w:rsidTr="00EE5FAF">
        <w:trPr>
          <w:cantSplit/>
          <w:trHeight w:val="553"/>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t>1</w:t>
            </w:r>
            <w:r w:rsidR="00EE5FAF">
              <w:rPr>
                <w:rFonts w:hAnsi="宋体" w:hint="eastAsia"/>
                <w:color w:val="000000"/>
                <w:sz w:val="24"/>
                <w:szCs w:val="24"/>
              </w:rPr>
              <w:t>5</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C813B3" w:rsidRDefault="00C813B3" w:rsidP="00EE46FE">
            <w:pPr>
              <w:rPr>
                <w:rFonts w:ascii="宋体" w:hAnsi="宋体"/>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5A70B3">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Default="00C813B3" w:rsidP="00C813B3">
      <w:pPr>
        <w:snapToGrid w:val="0"/>
        <w:spacing w:line="360" w:lineRule="auto"/>
        <w:ind w:firstLineChars="200" w:firstLine="480"/>
        <w:rPr>
          <w:rFonts w:ascii="宋体" w:hAnsi="宋体"/>
          <w:bCs/>
          <w:color w:val="auto"/>
          <w:sz w:val="24"/>
          <w:szCs w:val="24"/>
        </w:rPr>
      </w:pPr>
      <w:r>
        <w:rPr>
          <w:rFonts w:ascii="宋体" w:hAnsi="宋体" w:hint="eastAsia"/>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lastRenderedPageBreak/>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（五）投标保证金</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1、投标人应按要求提交投标保证金，作为其投标的一部分。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2、投标截止时间到后，投标人的投标保证金未按要求提交的，其投标文件为无效投标。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3、在开标或评标时，对于未按要求提交投标保证金的投标人，评委会将视其为对招标文件未做出实质性响应而予以拒绝。</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4、如果发生下面所列的任何一种情况，投标保证金将不再退还：</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（1）投标人在投标有效期内撤回投标文件；</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（2）中标人拒绝签订合同或签订合同后拒绝履行合同义务；</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（3）投标人提供了虚假的资质证书或其它资料；</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（4）由于投标人的原因导致中标无效的；</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（5）对投标时的承诺不履行；</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（6）投标人的其他不正当行为。</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未中标供应商的投标保证金</w:t>
      </w:r>
      <w:r>
        <w:rPr>
          <w:rFonts w:ascii="宋体" w:hAnsi="宋体" w:hint="eastAsia"/>
          <w:sz w:val="24"/>
          <w:szCs w:val="24"/>
        </w:rPr>
        <w:t>在评标现场当场退还</w:t>
      </w:r>
      <w:r>
        <w:rPr>
          <w:rFonts w:ascii="宋体" w:hAnsi="宋体"/>
          <w:sz w:val="24"/>
          <w:szCs w:val="24"/>
        </w:rPr>
        <w:t>。</w:t>
      </w:r>
    </w:p>
    <w:p w:rsidR="00C813B3" w:rsidRDefault="00C813B3" w:rsidP="00C813B3">
      <w:pPr>
        <w:spacing w:line="400" w:lineRule="atLeast"/>
        <w:ind w:firstLineChars="200" w:firstLine="480"/>
        <w:rPr>
          <w:rFonts w:ascii="宋体" w:hAnsi="宋体"/>
          <w:color w:val="FF0000"/>
          <w:sz w:val="24"/>
          <w:szCs w:val="24"/>
        </w:rPr>
      </w:pPr>
      <w:r>
        <w:rPr>
          <w:rFonts w:ascii="宋体" w:hAnsi="宋体" w:hint="eastAsia"/>
          <w:bCs/>
          <w:color w:val="auto"/>
          <w:kern w:val="2"/>
          <w:sz w:val="24"/>
          <w:szCs w:val="24"/>
        </w:rPr>
        <w:t>6、中标人的投标保证金在交完履约保证金后，凭徐州工业职业技术学院开具的该项目履约保证金收据办理退还。</w:t>
      </w:r>
    </w:p>
    <w:p w:rsidR="00C813B3" w:rsidRDefault="00C813B3" w:rsidP="00C813B3">
      <w:pPr>
        <w:spacing w:line="360" w:lineRule="auto"/>
        <w:ind w:firstLineChars="200" w:firstLine="480"/>
        <w:rPr>
          <w:rFonts w:ascii="宋体" w:hAnsi="宋体"/>
          <w:color w:val="FF0000"/>
          <w:sz w:val="24"/>
          <w:szCs w:val="24"/>
        </w:rPr>
      </w:pP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在特殊情况下，在原投标有效期届满之前，招标人可征得投标人的同意延长投标有效期。这种要求与答复均应采用书面形式。投标人可以拒绝招标人的这种要求而不被没收投标保证金。同意延长投标有效期的投标人既不能要求也不允许修改其投标文件，但要相应延长其投标保证金的有效期。</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3、投标人应按照要求，提供</w:t>
      </w:r>
      <w:r>
        <w:rPr>
          <w:rFonts w:ascii="宋体" w:hAnsi="宋体" w:hint="eastAsia"/>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lastRenderedPageBreak/>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3、资格初审后，评委会将审查投标文件是否完整，是否提交了投标保证金，文件的签署是否符合要求等。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napToGrid w:val="0"/>
        <w:spacing w:line="400" w:lineRule="exact"/>
        <w:ind w:firstLineChars="200" w:firstLine="480"/>
        <w:rPr>
          <w:rFonts w:ascii="宋体" w:hAnsi="宋体"/>
          <w:color w:val="auto"/>
          <w:sz w:val="24"/>
          <w:szCs w:val="24"/>
        </w:rPr>
      </w:pPr>
      <w:r>
        <w:rPr>
          <w:rFonts w:ascii="宋体" w:hAnsi="宋体" w:hint="eastAsia"/>
          <w:color w:val="auto"/>
          <w:sz w:val="24"/>
          <w:szCs w:val="24"/>
        </w:rPr>
        <w:t>（1）投标保证金未递交的；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（2）未按照招标文件规定签署、盖章；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（3）不具备招标文件中规定资格要求；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（5）不符合法律、法规和招标文件中规定的其他实质性要求的；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（7）投标报价超出项目总预算的；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
        <w:keepNext w:val="0"/>
        <w:keepLines w:val="0"/>
        <w:numPr>
          <w:ilvl w:val="1"/>
          <w:numId w:val="0"/>
        </w:numPr>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hint="eastAsia"/>
          <w:sz w:val="24"/>
          <w:szCs w:val="24"/>
        </w:rPr>
        <w:t>本项目采</w:t>
      </w:r>
      <w:r w:rsidRPr="005A70B3">
        <w:rPr>
          <w:rFonts w:ascii="宋体" w:hAnsi="宋体" w:hint="eastAsia"/>
          <w:color w:val="auto"/>
          <w:sz w:val="24"/>
          <w:szCs w:val="24"/>
        </w:rPr>
        <w:t>用</w:t>
      </w:r>
      <w:r w:rsidRPr="005A70B3">
        <w:rPr>
          <w:rFonts w:ascii="宋体" w:hAnsi="宋体" w:hint="eastAsia"/>
          <w:b/>
          <w:color w:val="auto"/>
          <w:sz w:val="24"/>
          <w:szCs w:val="24"/>
        </w:rPr>
        <w:t>综合评分法</w:t>
      </w:r>
      <w:r w:rsidRPr="005A70B3">
        <w:rPr>
          <w:rFonts w:ascii="宋体" w:hAnsi="宋体" w:hint="eastAsia"/>
          <w:sz w:val="24"/>
          <w:szCs w:val="24"/>
        </w:rPr>
        <w:t>进行评审，即按满足招标文件全部实质性要求</w:t>
      </w:r>
      <w:proofErr w:type="gramStart"/>
      <w:r w:rsidRPr="005A70B3">
        <w:rPr>
          <w:rFonts w:ascii="宋体" w:hAnsi="宋体" w:hint="eastAsia"/>
          <w:sz w:val="24"/>
          <w:szCs w:val="24"/>
        </w:rPr>
        <w:t>且按照</w:t>
      </w:r>
      <w:proofErr w:type="gramEnd"/>
      <w:r w:rsidRPr="005A70B3">
        <w:rPr>
          <w:rFonts w:ascii="宋体" w:hAnsi="宋体" w:hint="eastAsia"/>
          <w:sz w:val="24"/>
          <w:szCs w:val="24"/>
        </w:rPr>
        <w:t>评标标准的量化指标评审得分最高的供应商为中标候选人的评标办法。</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hint="eastAsia"/>
          <w:color w:val="auto"/>
          <w:sz w:val="24"/>
          <w:szCs w:val="24"/>
        </w:rPr>
        <w:t>评审共分为两步：</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hint="eastAsia"/>
          <w:sz w:val="24"/>
          <w:szCs w:val="24"/>
        </w:rPr>
        <w:t>（1）</w:t>
      </w:r>
      <w:r w:rsidRPr="005A70B3">
        <w:rPr>
          <w:rFonts w:ascii="宋体" w:hAnsi="宋体"/>
          <w:sz w:val="24"/>
          <w:szCs w:val="24"/>
        </w:rPr>
        <w:t>初步评审</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sz w:val="24"/>
          <w:szCs w:val="24"/>
        </w:rPr>
        <w:t>评标委员会应当审查每一投标文件是否对招标文件提出的所有实质性要求和条件</w:t>
      </w:r>
      <w:proofErr w:type="gramStart"/>
      <w:r w:rsidRPr="005A70B3">
        <w:rPr>
          <w:rFonts w:ascii="宋体" w:hAnsi="宋体"/>
          <w:sz w:val="24"/>
          <w:szCs w:val="24"/>
        </w:rPr>
        <w:t>作出</w:t>
      </w:r>
      <w:proofErr w:type="gramEnd"/>
      <w:r w:rsidRPr="005A70B3">
        <w:rPr>
          <w:rFonts w:ascii="宋体" w:hAnsi="宋体"/>
          <w:sz w:val="24"/>
          <w:szCs w:val="24"/>
        </w:rPr>
        <w:t>响应。未能在实</w:t>
      </w:r>
      <w:r w:rsidRPr="005A70B3">
        <w:rPr>
          <w:rFonts w:ascii="宋体" w:hAnsi="宋体"/>
          <w:color w:val="auto"/>
          <w:sz w:val="24"/>
          <w:szCs w:val="24"/>
        </w:rPr>
        <w:t>质上响应的投标，</w:t>
      </w:r>
      <w:r w:rsidRPr="005A70B3">
        <w:rPr>
          <w:rFonts w:ascii="宋体" w:hAnsi="宋体" w:hint="eastAsia"/>
          <w:color w:val="auto"/>
          <w:sz w:val="24"/>
          <w:szCs w:val="24"/>
        </w:rPr>
        <w:t>应当予以否决</w:t>
      </w:r>
      <w:r w:rsidRPr="005A70B3">
        <w:rPr>
          <w:rFonts w:ascii="宋体" w:hAnsi="宋体"/>
          <w:color w:val="auto"/>
          <w:sz w:val="24"/>
          <w:szCs w:val="24"/>
        </w:rPr>
        <w:t>。</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hint="eastAsia"/>
          <w:color w:val="auto"/>
          <w:sz w:val="24"/>
          <w:szCs w:val="24"/>
        </w:rPr>
        <w:t>（2）比较与评价</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color w:val="auto"/>
          <w:sz w:val="24"/>
          <w:szCs w:val="24"/>
        </w:rPr>
        <w:t>经初步评审合格的投标文件，评标委员会应当根据</w:t>
      </w:r>
      <w:r w:rsidRPr="005A70B3">
        <w:rPr>
          <w:rFonts w:ascii="宋体" w:hAnsi="宋体" w:hint="eastAsia"/>
          <w:color w:val="auto"/>
          <w:sz w:val="24"/>
          <w:szCs w:val="24"/>
        </w:rPr>
        <w:t>评标标准（见下表）</w:t>
      </w:r>
      <w:r w:rsidRPr="005A70B3">
        <w:rPr>
          <w:rFonts w:ascii="宋体" w:hAnsi="宋体"/>
          <w:color w:val="auto"/>
          <w:sz w:val="24"/>
          <w:szCs w:val="24"/>
        </w:rPr>
        <w:t>，对其技术部分和商务部分作进一步评审、比较</w:t>
      </w:r>
      <w:r w:rsidRPr="005A70B3">
        <w:rPr>
          <w:rFonts w:ascii="宋体" w:hAnsi="宋体" w:hint="eastAsia"/>
          <w:color w:val="auto"/>
          <w:sz w:val="24"/>
          <w:szCs w:val="24"/>
        </w:rPr>
        <w:t>，</w:t>
      </w:r>
      <w:r w:rsidRPr="005A70B3">
        <w:rPr>
          <w:rFonts w:ascii="宋体" w:hAnsi="宋体" w:hint="eastAsia"/>
          <w:sz w:val="24"/>
          <w:szCs w:val="24"/>
        </w:rPr>
        <w:t>按下表中规定的各项因素进行综合评审后，以评标总得分最高的投标人作为中标候选供应商</w:t>
      </w:r>
      <w:r w:rsidRPr="005A70B3">
        <w:rPr>
          <w:rFonts w:ascii="宋体" w:hAnsi="宋体"/>
          <w:color w:val="auto"/>
          <w:sz w:val="24"/>
          <w:szCs w:val="24"/>
        </w:rPr>
        <w:t>。</w:t>
      </w:r>
      <w:r w:rsidRPr="005A70B3">
        <w:rPr>
          <w:rFonts w:ascii="宋体" w:hAnsi="宋体" w:hint="eastAsia"/>
          <w:color w:val="auto"/>
          <w:sz w:val="24"/>
          <w:szCs w:val="24"/>
        </w:rPr>
        <w:t>（注：</w:t>
      </w:r>
      <w:r w:rsidRPr="005A70B3">
        <w:rPr>
          <w:rFonts w:ascii="宋体" w:hAnsi="宋体" w:hint="eastAsia"/>
          <w:sz w:val="24"/>
          <w:szCs w:val="24"/>
        </w:rPr>
        <w:t>采用综合评分法的，按评审后得分由高到低顺序排列。得分相同的，按投标报价由低到高顺序排列。得分且投标报价相同的，按技术指标优劣顺序排列。</w:t>
      </w:r>
      <w:r w:rsidRPr="005A70B3">
        <w:rPr>
          <w:rFonts w:ascii="宋体" w:hAnsi="宋体"/>
          <w:color w:val="auto"/>
          <w:sz w:val="24"/>
          <w:szCs w:val="24"/>
        </w:rPr>
        <w:t xml:space="preserve"> </w:t>
      </w:r>
      <w:r w:rsidRPr="005A70B3">
        <w:rPr>
          <w:rFonts w:ascii="宋体" w:hAnsi="宋体" w:hint="eastAsia"/>
          <w:color w:val="auto"/>
          <w:sz w:val="24"/>
          <w:szCs w:val="24"/>
        </w:rPr>
        <w:t>）</w:t>
      </w:r>
    </w:p>
    <w:p w:rsidR="005A70B3" w:rsidRPr="005A70B3" w:rsidRDefault="005A70B3" w:rsidP="005A70B3">
      <w:pPr>
        <w:spacing w:line="400" w:lineRule="atLeast"/>
        <w:ind w:firstLineChars="200" w:firstLine="480"/>
        <w:outlineLvl w:val="0"/>
        <w:rPr>
          <w:rFonts w:ascii="宋体" w:hAnsi="宋体"/>
          <w:sz w:val="24"/>
          <w:szCs w:val="24"/>
        </w:rPr>
      </w:pPr>
      <w:r w:rsidRPr="005A70B3">
        <w:rPr>
          <w:rFonts w:ascii="宋体" w:hAnsi="宋体" w:hint="eastAsia"/>
          <w:sz w:val="24"/>
          <w:szCs w:val="24"/>
        </w:rPr>
        <w:t>评标标准如下：</w:t>
      </w:r>
    </w:p>
    <w:tbl>
      <w:tblPr>
        <w:tblW w:w="8850"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992"/>
        <w:gridCol w:w="6604"/>
      </w:tblGrid>
      <w:tr w:rsidR="00B2554D" w:rsidRPr="00B2554D" w:rsidTr="00D47CD2">
        <w:trPr>
          <w:trHeight w:val="371"/>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评审因素</w:t>
            </w:r>
          </w:p>
        </w:tc>
        <w:tc>
          <w:tcPr>
            <w:tcW w:w="992"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分值</w:t>
            </w:r>
          </w:p>
        </w:tc>
        <w:tc>
          <w:tcPr>
            <w:tcW w:w="6604" w:type="dxa"/>
            <w:vAlign w:val="center"/>
          </w:tcPr>
          <w:p w:rsidR="005A70B3" w:rsidRPr="00B2554D" w:rsidRDefault="005A70B3" w:rsidP="005A70B3">
            <w:pPr>
              <w:spacing w:line="300" w:lineRule="exact"/>
              <w:ind w:firstLineChars="850" w:firstLine="2040"/>
              <w:rPr>
                <w:rFonts w:ascii="宋体" w:hAnsi="宋体" w:cs="宋体"/>
                <w:color w:val="auto"/>
                <w:sz w:val="24"/>
                <w:szCs w:val="24"/>
              </w:rPr>
            </w:pPr>
            <w:r w:rsidRPr="00B2554D">
              <w:rPr>
                <w:rFonts w:ascii="宋体" w:hAnsi="宋体" w:cs="宋体" w:hint="eastAsia"/>
                <w:color w:val="auto"/>
                <w:sz w:val="24"/>
                <w:szCs w:val="24"/>
              </w:rPr>
              <w:t>评     分     细     则</w:t>
            </w:r>
          </w:p>
        </w:tc>
      </w:tr>
      <w:tr w:rsidR="00B2554D" w:rsidRPr="00B2554D" w:rsidTr="00D47CD2">
        <w:trPr>
          <w:trHeight w:val="1086"/>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投标报价</w:t>
            </w:r>
          </w:p>
        </w:tc>
        <w:tc>
          <w:tcPr>
            <w:tcW w:w="992"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40</w:t>
            </w:r>
          </w:p>
        </w:tc>
        <w:tc>
          <w:tcPr>
            <w:tcW w:w="6604" w:type="dxa"/>
            <w:vAlign w:val="center"/>
          </w:tcPr>
          <w:p w:rsidR="005A70B3" w:rsidRPr="00B2554D" w:rsidRDefault="005A70B3" w:rsidP="005A70B3">
            <w:pPr>
              <w:spacing w:line="300" w:lineRule="exact"/>
              <w:rPr>
                <w:rFonts w:ascii="宋体"/>
                <w:color w:val="auto"/>
                <w:sz w:val="24"/>
                <w:szCs w:val="24"/>
              </w:rPr>
            </w:pPr>
            <w:r w:rsidRPr="00B2554D">
              <w:rPr>
                <w:rFonts w:ascii="宋体" w:hAnsi="宋体"/>
                <w:color w:val="auto"/>
                <w:sz w:val="24"/>
                <w:szCs w:val="24"/>
              </w:rPr>
              <w:t>1</w:t>
            </w:r>
            <w:r w:rsidRPr="00B2554D">
              <w:rPr>
                <w:rFonts w:ascii="宋体" w:hAnsi="宋体" w:hint="eastAsia"/>
                <w:color w:val="auto"/>
                <w:sz w:val="24"/>
                <w:szCs w:val="24"/>
              </w:rPr>
              <w:t>、评标基准价：所有有效投标报价的</w:t>
            </w:r>
            <w:r w:rsidRPr="00B2554D">
              <w:rPr>
                <w:rFonts w:ascii="宋体" w:hAnsi="宋体" w:hint="eastAsia"/>
                <w:b/>
                <w:color w:val="auto"/>
                <w:sz w:val="24"/>
                <w:szCs w:val="24"/>
              </w:rPr>
              <w:t>最低值</w:t>
            </w:r>
            <w:r w:rsidRPr="00B2554D">
              <w:rPr>
                <w:rFonts w:ascii="宋体" w:hAnsi="宋体" w:hint="eastAsia"/>
                <w:color w:val="auto"/>
                <w:sz w:val="24"/>
                <w:szCs w:val="24"/>
              </w:rPr>
              <w:t>为评标基准价，评标基准价为满分40分；</w:t>
            </w:r>
          </w:p>
          <w:p w:rsidR="005A70B3" w:rsidRPr="00B2554D" w:rsidRDefault="005A70B3" w:rsidP="005A70B3">
            <w:pPr>
              <w:spacing w:line="300" w:lineRule="exact"/>
              <w:rPr>
                <w:rFonts w:ascii="宋体" w:hAnsi="宋体"/>
                <w:color w:val="auto"/>
                <w:sz w:val="24"/>
                <w:szCs w:val="24"/>
              </w:rPr>
            </w:pPr>
            <w:r w:rsidRPr="00B2554D">
              <w:rPr>
                <w:rFonts w:ascii="宋体" w:hAnsi="宋体"/>
                <w:color w:val="auto"/>
                <w:sz w:val="24"/>
                <w:szCs w:val="24"/>
              </w:rPr>
              <w:t>2</w:t>
            </w:r>
            <w:r w:rsidRPr="00B2554D">
              <w:rPr>
                <w:rFonts w:ascii="宋体" w:hAnsi="宋体" w:hint="eastAsia"/>
                <w:color w:val="auto"/>
                <w:sz w:val="24"/>
                <w:szCs w:val="24"/>
              </w:rPr>
              <w:t>、其他投标供应商的投标报价得分按照下列公式计算：</w:t>
            </w:r>
          </w:p>
          <w:p w:rsidR="005A70B3" w:rsidRPr="00B2554D" w:rsidRDefault="005A70B3" w:rsidP="005A70B3">
            <w:pPr>
              <w:spacing w:line="300" w:lineRule="exact"/>
              <w:rPr>
                <w:rFonts w:ascii="宋体" w:hAnsi="宋体" w:cs="宋体"/>
                <w:color w:val="auto"/>
                <w:sz w:val="24"/>
                <w:szCs w:val="24"/>
              </w:rPr>
            </w:pPr>
            <w:r w:rsidRPr="00B2554D">
              <w:rPr>
                <w:rFonts w:ascii="宋体" w:hAnsi="宋体" w:hint="eastAsia"/>
                <w:color w:val="auto"/>
                <w:sz w:val="24"/>
                <w:szCs w:val="24"/>
              </w:rPr>
              <w:t>投标报价得分＝（评标基准价／投标报价）×40</w:t>
            </w:r>
          </w:p>
        </w:tc>
      </w:tr>
      <w:tr w:rsidR="00B2554D" w:rsidRPr="00B2554D" w:rsidTr="00D47CD2">
        <w:trPr>
          <w:trHeight w:val="593"/>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技术指标</w:t>
            </w:r>
          </w:p>
        </w:tc>
        <w:tc>
          <w:tcPr>
            <w:tcW w:w="992" w:type="dxa"/>
            <w:vAlign w:val="center"/>
          </w:tcPr>
          <w:p w:rsidR="005A70B3" w:rsidRPr="00B2554D" w:rsidRDefault="005A70B3" w:rsidP="008655B8">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3</w:t>
            </w:r>
            <w:r w:rsidR="008655B8" w:rsidRPr="00B2554D">
              <w:rPr>
                <w:rFonts w:ascii="宋体" w:hAnsi="宋体" w:cs="宋体" w:hint="eastAsia"/>
                <w:color w:val="auto"/>
                <w:sz w:val="24"/>
                <w:szCs w:val="24"/>
              </w:rPr>
              <w:t>4</w:t>
            </w:r>
          </w:p>
        </w:tc>
        <w:tc>
          <w:tcPr>
            <w:tcW w:w="6604" w:type="dxa"/>
            <w:vAlign w:val="center"/>
          </w:tcPr>
          <w:p w:rsidR="005A70B3" w:rsidRPr="00B2554D" w:rsidRDefault="005A70B3" w:rsidP="005A70B3">
            <w:pPr>
              <w:spacing w:line="300" w:lineRule="exact"/>
              <w:rPr>
                <w:rFonts w:ascii="宋体" w:hAnsi="宋体" w:cs="宋体"/>
                <w:color w:val="auto"/>
                <w:sz w:val="24"/>
                <w:szCs w:val="24"/>
              </w:rPr>
            </w:pPr>
            <w:r w:rsidRPr="00B2554D">
              <w:rPr>
                <w:rFonts w:ascii="宋体" w:hAnsi="宋体" w:cs="宋体" w:hint="eastAsia"/>
                <w:color w:val="auto"/>
                <w:sz w:val="24"/>
                <w:szCs w:val="24"/>
              </w:rPr>
              <w:t>如果有一项加</w:t>
            </w:r>
            <w:r w:rsidRPr="00B2554D">
              <w:rPr>
                <w:rFonts w:ascii="宋体" w:hAnsi="宋体" w:cs="宋体" w:hint="eastAsia"/>
                <w:bCs/>
                <w:color w:val="auto"/>
                <w:sz w:val="24"/>
                <w:szCs w:val="24"/>
              </w:rPr>
              <w:t>★</w:t>
            </w:r>
            <w:r w:rsidRPr="00B2554D">
              <w:rPr>
                <w:rFonts w:ascii="宋体" w:hAnsi="宋体" w:cs="宋体" w:hint="eastAsia"/>
                <w:color w:val="auto"/>
                <w:sz w:val="24"/>
                <w:szCs w:val="24"/>
              </w:rPr>
              <w:t>条款出现负偏离，则</w:t>
            </w:r>
            <w:proofErr w:type="gramStart"/>
            <w:r w:rsidRPr="00B2554D">
              <w:rPr>
                <w:rFonts w:ascii="宋体" w:hAnsi="宋体" w:cs="宋体" w:hint="eastAsia"/>
                <w:color w:val="auto"/>
                <w:sz w:val="24"/>
                <w:szCs w:val="24"/>
              </w:rPr>
              <w:t>作为废标处理</w:t>
            </w:r>
            <w:proofErr w:type="gramEnd"/>
            <w:r w:rsidRPr="00B2554D">
              <w:rPr>
                <w:rFonts w:ascii="宋体" w:hAnsi="宋体" w:cs="宋体" w:hint="eastAsia"/>
                <w:color w:val="auto"/>
                <w:sz w:val="24"/>
                <w:szCs w:val="24"/>
              </w:rPr>
              <w:t>。</w:t>
            </w:r>
          </w:p>
          <w:p w:rsidR="005A70B3" w:rsidRPr="00B2554D" w:rsidRDefault="005A70B3" w:rsidP="005A70B3">
            <w:pPr>
              <w:spacing w:line="300" w:lineRule="exact"/>
              <w:rPr>
                <w:rFonts w:ascii="宋体" w:hAnsi="宋体" w:cs="宋体"/>
                <w:color w:val="auto"/>
                <w:sz w:val="24"/>
                <w:szCs w:val="24"/>
              </w:rPr>
            </w:pPr>
            <w:r w:rsidRPr="00B2554D">
              <w:rPr>
                <w:rFonts w:ascii="宋体" w:hAnsi="宋体" w:cs="宋体" w:hint="eastAsia"/>
                <w:color w:val="auto"/>
                <w:sz w:val="24"/>
                <w:szCs w:val="24"/>
              </w:rPr>
              <w:t>（1）投标人所提供设备参数，满足招标技术文件中总体要求得2</w:t>
            </w:r>
            <w:r w:rsidR="008655B8" w:rsidRPr="00B2554D">
              <w:rPr>
                <w:rFonts w:ascii="宋体" w:hAnsi="宋体" w:cs="宋体" w:hint="eastAsia"/>
                <w:color w:val="auto"/>
                <w:sz w:val="24"/>
                <w:szCs w:val="24"/>
              </w:rPr>
              <w:t>2</w:t>
            </w:r>
            <w:r w:rsidRPr="00B2554D">
              <w:rPr>
                <w:rFonts w:ascii="宋体" w:hAnsi="宋体" w:cs="宋体" w:hint="eastAsia"/>
                <w:color w:val="auto"/>
                <w:sz w:val="24"/>
                <w:szCs w:val="24"/>
              </w:rPr>
              <w:t>分，非加</w:t>
            </w:r>
            <w:r w:rsidRPr="00B2554D">
              <w:rPr>
                <w:rFonts w:ascii="宋体" w:hAnsi="宋体" w:cs="宋体" w:hint="eastAsia"/>
                <w:bCs/>
                <w:color w:val="auto"/>
                <w:sz w:val="24"/>
                <w:szCs w:val="24"/>
              </w:rPr>
              <w:t>★条款如有一项负偏离减2分</w:t>
            </w:r>
            <w:r w:rsidRPr="00B2554D">
              <w:rPr>
                <w:rFonts w:ascii="宋体" w:hAnsi="宋体" w:cs="宋体" w:hint="eastAsia"/>
                <w:color w:val="auto"/>
                <w:sz w:val="24"/>
                <w:szCs w:val="24"/>
              </w:rPr>
              <w:t>；</w:t>
            </w:r>
          </w:p>
          <w:p w:rsidR="005A70B3" w:rsidRPr="00B2554D" w:rsidRDefault="005A70B3" w:rsidP="005A70B3">
            <w:pPr>
              <w:spacing w:line="300" w:lineRule="exact"/>
              <w:rPr>
                <w:rFonts w:ascii="宋体" w:hAnsi="宋体" w:cs="宋体"/>
                <w:color w:val="auto"/>
                <w:sz w:val="24"/>
                <w:szCs w:val="24"/>
              </w:rPr>
            </w:pPr>
            <w:r w:rsidRPr="00B2554D">
              <w:rPr>
                <w:rFonts w:ascii="宋体" w:hAnsi="宋体" w:cs="宋体" w:hint="eastAsia"/>
                <w:color w:val="auto"/>
                <w:sz w:val="24"/>
                <w:szCs w:val="24"/>
              </w:rPr>
              <w:t>（2）加</w:t>
            </w:r>
            <w:r w:rsidRPr="00B2554D">
              <w:rPr>
                <w:rFonts w:ascii="宋体" w:hAnsi="宋体" w:cs="宋体" w:hint="eastAsia"/>
                <w:bCs/>
                <w:color w:val="auto"/>
                <w:sz w:val="24"/>
                <w:szCs w:val="24"/>
              </w:rPr>
              <w:t>★</w:t>
            </w:r>
            <w:r w:rsidRPr="00B2554D">
              <w:rPr>
                <w:rFonts w:ascii="宋体" w:hAnsi="宋体" w:cs="宋体" w:hint="eastAsia"/>
                <w:color w:val="auto"/>
                <w:sz w:val="24"/>
                <w:szCs w:val="24"/>
              </w:rPr>
              <w:t>条款如有一项正偏离加1.5分；非加</w:t>
            </w:r>
            <w:r w:rsidRPr="00B2554D">
              <w:rPr>
                <w:rFonts w:ascii="宋体" w:hAnsi="宋体" w:cs="宋体" w:hint="eastAsia"/>
                <w:bCs/>
                <w:color w:val="auto"/>
                <w:sz w:val="24"/>
                <w:szCs w:val="24"/>
              </w:rPr>
              <w:t>★条款</w:t>
            </w:r>
            <w:r w:rsidRPr="00B2554D">
              <w:rPr>
                <w:rFonts w:ascii="宋体" w:hAnsi="宋体" w:cs="宋体" w:hint="eastAsia"/>
                <w:color w:val="auto"/>
                <w:sz w:val="24"/>
                <w:szCs w:val="24"/>
              </w:rPr>
              <w:t>如有一项正偏离加1分，本项最多得1</w:t>
            </w:r>
            <w:r w:rsidR="008655B8" w:rsidRPr="00B2554D">
              <w:rPr>
                <w:rFonts w:ascii="宋体" w:hAnsi="宋体" w:cs="宋体" w:hint="eastAsia"/>
                <w:color w:val="auto"/>
                <w:sz w:val="24"/>
                <w:szCs w:val="24"/>
              </w:rPr>
              <w:t>2</w:t>
            </w:r>
            <w:r w:rsidRPr="00B2554D">
              <w:rPr>
                <w:rFonts w:ascii="宋体" w:hAnsi="宋体" w:cs="宋体" w:hint="eastAsia"/>
                <w:color w:val="auto"/>
                <w:sz w:val="24"/>
                <w:szCs w:val="24"/>
              </w:rPr>
              <w:t>分，最低得0分。</w:t>
            </w:r>
          </w:p>
          <w:p w:rsidR="005A70B3" w:rsidRPr="00B2554D" w:rsidRDefault="005A70B3" w:rsidP="005A70B3">
            <w:pPr>
              <w:spacing w:line="300" w:lineRule="exact"/>
              <w:rPr>
                <w:rFonts w:ascii="宋体" w:hAnsi="宋体"/>
                <w:b/>
                <w:color w:val="auto"/>
                <w:sz w:val="24"/>
                <w:szCs w:val="24"/>
              </w:rPr>
            </w:pPr>
            <w:r w:rsidRPr="00B2554D">
              <w:rPr>
                <w:rFonts w:ascii="宋体" w:hAnsi="宋体" w:hint="eastAsia"/>
                <w:b/>
                <w:color w:val="auto"/>
                <w:sz w:val="24"/>
                <w:szCs w:val="24"/>
              </w:rPr>
              <w:t>（注意：1.正偏离条款需为经评委会认定，具有实际科研使用价值的增加指标；2.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等材料）证明产品性能。）</w:t>
            </w:r>
          </w:p>
        </w:tc>
      </w:tr>
      <w:tr w:rsidR="00B2554D" w:rsidRPr="00B2554D" w:rsidTr="00D47CD2">
        <w:trPr>
          <w:trHeight w:val="764"/>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业绩</w:t>
            </w:r>
          </w:p>
        </w:tc>
        <w:tc>
          <w:tcPr>
            <w:tcW w:w="992" w:type="dxa"/>
            <w:vAlign w:val="center"/>
          </w:tcPr>
          <w:p w:rsidR="005A70B3" w:rsidRPr="00B2554D" w:rsidRDefault="003C1BD1"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6</w:t>
            </w:r>
          </w:p>
        </w:tc>
        <w:tc>
          <w:tcPr>
            <w:tcW w:w="6604" w:type="dxa"/>
            <w:vAlign w:val="center"/>
          </w:tcPr>
          <w:p w:rsidR="005A70B3" w:rsidRPr="00B2554D" w:rsidRDefault="005A70B3" w:rsidP="005A70B3">
            <w:pPr>
              <w:spacing w:line="300" w:lineRule="exact"/>
              <w:ind w:firstLineChars="200" w:firstLine="480"/>
              <w:rPr>
                <w:rFonts w:ascii="宋体" w:hAnsi="宋体" w:cs="宋体"/>
                <w:color w:val="auto"/>
                <w:sz w:val="24"/>
                <w:szCs w:val="24"/>
              </w:rPr>
            </w:pPr>
            <w:r w:rsidRPr="00B2554D">
              <w:rPr>
                <w:rFonts w:ascii="宋体" w:hAnsi="宋体" w:cs="宋体" w:hint="eastAsia"/>
                <w:color w:val="auto"/>
                <w:sz w:val="24"/>
                <w:szCs w:val="24"/>
              </w:rPr>
              <w:t>根据投标人2017年以来与本次采购产品相同的同类产品销售情况合同（合同总金额要求为20万元及以上）评分，每提供一份有效合同，得</w:t>
            </w:r>
            <w:r w:rsidR="0079139F" w:rsidRPr="00B2554D">
              <w:rPr>
                <w:rFonts w:ascii="宋体" w:hAnsi="宋体" w:cs="宋体" w:hint="eastAsia"/>
                <w:color w:val="auto"/>
                <w:sz w:val="24"/>
                <w:szCs w:val="24"/>
              </w:rPr>
              <w:t>2</w:t>
            </w:r>
            <w:r w:rsidRPr="00B2554D">
              <w:rPr>
                <w:rFonts w:ascii="宋体" w:hAnsi="宋体" w:cs="宋体" w:hint="eastAsia"/>
                <w:color w:val="auto"/>
                <w:sz w:val="24"/>
                <w:szCs w:val="24"/>
              </w:rPr>
              <w:t>分。本项最高得</w:t>
            </w:r>
            <w:r w:rsidR="003C1BD1" w:rsidRPr="00B2554D">
              <w:rPr>
                <w:rFonts w:ascii="宋体" w:hAnsi="宋体" w:cs="宋体" w:hint="eastAsia"/>
                <w:color w:val="auto"/>
                <w:sz w:val="24"/>
                <w:szCs w:val="24"/>
              </w:rPr>
              <w:t>6</w:t>
            </w:r>
            <w:r w:rsidRPr="00B2554D">
              <w:rPr>
                <w:rFonts w:ascii="宋体" w:hAnsi="宋体" w:cs="宋体" w:hint="eastAsia"/>
                <w:color w:val="auto"/>
                <w:sz w:val="24"/>
                <w:szCs w:val="24"/>
              </w:rPr>
              <w:t>分，最低得0分。</w:t>
            </w:r>
          </w:p>
          <w:p w:rsidR="005A70B3" w:rsidRPr="00B2554D" w:rsidRDefault="005A70B3" w:rsidP="005A70B3">
            <w:pPr>
              <w:spacing w:line="300" w:lineRule="exact"/>
              <w:ind w:firstLineChars="100" w:firstLine="241"/>
              <w:rPr>
                <w:rFonts w:ascii="宋体" w:hAnsi="宋体" w:cs="宋体"/>
                <w:b/>
                <w:color w:val="auto"/>
                <w:sz w:val="24"/>
                <w:szCs w:val="24"/>
              </w:rPr>
            </w:pPr>
            <w:r w:rsidRPr="00B2554D">
              <w:rPr>
                <w:rFonts w:ascii="宋体" w:hAnsi="宋体" w:cs="宋体" w:hint="eastAsia"/>
                <w:b/>
                <w:color w:val="auto"/>
                <w:sz w:val="24"/>
                <w:szCs w:val="24"/>
              </w:rPr>
              <w:t>（注意：有效合同的标准为与本次采购产品相同的同类产品且总金额为20万元及以上的合同；投标文件中必须提供合同复印件，评标现场提供原件，两者缺一不可，否则不得分。）</w:t>
            </w:r>
          </w:p>
        </w:tc>
      </w:tr>
      <w:tr w:rsidR="00B2554D" w:rsidRPr="00B2554D" w:rsidTr="00D47CD2">
        <w:trPr>
          <w:trHeight w:val="996"/>
          <w:jc w:val="center"/>
        </w:trPr>
        <w:tc>
          <w:tcPr>
            <w:tcW w:w="1254" w:type="dxa"/>
            <w:vMerge w:val="restart"/>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hint="eastAsia"/>
                <w:bCs/>
                <w:color w:val="auto"/>
                <w:sz w:val="24"/>
                <w:szCs w:val="24"/>
              </w:rPr>
              <w:t>服务</w:t>
            </w:r>
          </w:p>
        </w:tc>
        <w:tc>
          <w:tcPr>
            <w:tcW w:w="992"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保修期（6）</w:t>
            </w:r>
          </w:p>
        </w:tc>
        <w:tc>
          <w:tcPr>
            <w:tcW w:w="6604" w:type="dxa"/>
            <w:vAlign w:val="center"/>
          </w:tcPr>
          <w:p w:rsidR="005A70B3" w:rsidRPr="00B2554D" w:rsidRDefault="005A70B3" w:rsidP="005A70B3">
            <w:pPr>
              <w:spacing w:line="300" w:lineRule="exact"/>
              <w:rPr>
                <w:rFonts w:ascii="宋体" w:hAnsi="宋体"/>
                <w:color w:val="auto"/>
                <w:sz w:val="24"/>
                <w:szCs w:val="24"/>
              </w:rPr>
            </w:pPr>
            <w:r w:rsidRPr="00B2554D">
              <w:rPr>
                <w:rFonts w:ascii="宋体" w:hAnsi="宋体"/>
                <w:color w:val="auto"/>
                <w:sz w:val="24"/>
                <w:szCs w:val="24"/>
              </w:rPr>
              <w:t>每延长</w:t>
            </w:r>
            <w:r w:rsidRPr="00B2554D">
              <w:rPr>
                <w:rFonts w:ascii="宋体" w:hAnsi="宋体" w:hint="eastAsia"/>
                <w:color w:val="auto"/>
                <w:sz w:val="24"/>
                <w:szCs w:val="24"/>
              </w:rPr>
              <w:t>半</w:t>
            </w:r>
            <w:r w:rsidRPr="00B2554D">
              <w:rPr>
                <w:rFonts w:ascii="宋体" w:hAnsi="宋体"/>
                <w:color w:val="auto"/>
                <w:sz w:val="24"/>
                <w:szCs w:val="24"/>
              </w:rPr>
              <w:t>年</w:t>
            </w:r>
            <w:r w:rsidRPr="00B2554D">
              <w:rPr>
                <w:rFonts w:ascii="宋体" w:hAnsi="宋体" w:hint="eastAsia"/>
                <w:color w:val="auto"/>
                <w:sz w:val="24"/>
                <w:szCs w:val="24"/>
              </w:rPr>
              <w:t>免费质保期</w:t>
            </w:r>
            <w:r w:rsidRPr="00B2554D">
              <w:rPr>
                <w:rFonts w:ascii="宋体" w:hAnsi="宋体"/>
                <w:color w:val="auto"/>
                <w:sz w:val="24"/>
                <w:szCs w:val="24"/>
              </w:rPr>
              <w:t>加</w:t>
            </w:r>
            <w:r w:rsidRPr="00B2554D">
              <w:rPr>
                <w:rFonts w:ascii="宋体" w:hAnsi="宋体" w:hint="eastAsia"/>
                <w:color w:val="auto"/>
                <w:sz w:val="24"/>
                <w:szCs w:val="24"/>
              </w:rPr>
              <w:t>1.5</w:t>
            </w:r>
            <w:r w:rsidRPr="00B2554D">
              <w:rPr>
                <w:rFonts w:ascii="宋体" w:hAnsi="宋体"/>
                <w:color w:val="auto"/>
                <w:sz w:val="24"/>
                <w:szCs w:val="24"/>
              </w:rPr>
              <w:t>分，最多</w:t>
            </w:r>
            <w:r w:rsidRPr="00B2554D">
              <w:rPr>
                <w:rFonts w:ascii="宋体" w:hAnsi="宋体" w:hint="eastAsia"/>
                <w:color w:val="auto"/>
                <w:sz w:val="24"/>
                <w:szCs w:val="24"/>
              </w:rPr>
              <w:t>得6</w:t>
            </w:r>
            <w:r w:rsidRPr="00B2554D">
              <w:rPr>
                <w:rFonts w:ascii="宋体" w:hAnsi="宋体"/>
                <w:color w:val="auto"/>
                <w:sz w:val="24"/>
                <w:szCs w:val="24"/>
              </w:rPr>
              <w:t>分</w:t>
            </w:r>
            <w:r w:rsidRPr="00B2554D">
              <w:rPr>
                <w:rFonts w:ascii="宋体" w:hAnsi="宋体" w:hint="eastAsia"/>
                <w:color w:val="auto"/>
                <w:sz w:val="24"/>
                <w:szCs w:val="24"/>
              </w:rPr>
              <w:t>，最低得0分</w:t>
            </w:r>
            <w:r w:rsidRPr="00B2554D">
              <w:rPr>
                <w:rFonts w:ascii="宋体" w:hAnsi="宋体"/>
                <w:color w:val="auto"/>
                <w:sz w:val="24"/>
                <w:szCs w:val="24"/>
              </w:rPr>
              <w:t>。</w:t>
            </w:r>
          </w:p>
          <w:p w:rsidR="005A70B3" w:rsidRPr="00B2554D" w:rsidRDefault="005A70B3" w:rsidP="005A70B3">
            <w:pPr>
              <w:spacing w:line="300" w:lineRule="exact"/>
              <w:rPr>
                <w:rFonts w:ascii="宋体" w:hAnsi="宋体" w:cs="宋体"/>
                <w:b/>
                <w:color w:val="auto"/>
                <w:sz w:val="24"/>
                <w:szCs w:val="24"/>
              </w:rPr>
            </w:pPr>
            <w:r w:rsidRPr="00B2554D">
              <w:rPr>
                <w:rFonts w:ascii="宋体" w:hAnsi="宋体" w:hint="eastAsia"/>
                <w:b/>
                <w:color w:val="auto"/>
                <w:sz w:val="24"/>
                <w:szCs w:val="24"/>
              </w:rPr>
              <w:t>（注意：如果不能满足招标文件中最低质保要求，则视为不能响应招标方需求，</w:t>
            </w:r>
            <w:proofErr w:type="gramStart"/>
            <w:r w:rsidRPr="00B2554D">
              <w:rPr>
                <w:rFonts w:ascii="宋体" w:hAnsi="宋体" w:hint="eastAsia"/>
                <w:b/>
                <w:color w:val="auto"/>
                <w:sz w:val="24"/>
                <w:szCs w:val="24"/>
              </w:rPr>
              <w:t>做废</w:t>
            </w:r>
            <w:proofErr w:type="gramEnd"/>
            <w:r w:rsidRPr="00B2554D">
              <w:rPr>
                <w:rFonts w:ascii="宋体" w:hAnsi="宋体" w:hint="eastAsia"/>
                <w:b/>
                <w:color w:val="auto"/>
                <w:sz w:val="24"/>
                <w:szCs w:val="24"/>
              </w:rPr>
              <w:t>标处理。）</w:t>
            </w:r>
          </w:p>
        </w:tc>
      </w:tr>
      <w:tr w:rsidR="00B2554D" w:rsidRPr="00B2554D" w:rsidTr="00D47CD2">
        <w:trPr>
          <w:trHeight w:val="1153"/>
          <w:jc w:val="center"/>
        </w:trPr>
        <w:tc>
          <w:tcPr>
            <w:tcW w:w="1254" w:type="dxa"/>
            <w:vMerge/>
            <w:vAlign w:val="center"/>
          </w:tcPr>
          <w:p w:rsidR="005A70B3" w:rsidRPr="00B2554D" w:rsidRDefault="005A70B3" w:rsidP="005A70B3">
            <w:pPr>
              <w:spacing w:line="300" w:lineRule="exact"/>
              <w:jc w:val="center"/>
              <w:rPr>
                <w:rFonts w:ascii="宋体" w:hAnsi="宋体"/>
                <w:bCs/>
                <w:color w:val="auto"/>
                <w:sz w:val="24"/>
                <w:szCs w:val="24"/>
              </w:rPr>
            </w:pPr>
          </w:p>
        </w:tc>
        <w:tc>
          <w:tcPr>
            <w:tcW w:w="992"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服务</w:t>
            </w:r>
          </w:p>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承诺</w:t>
            </w:r>
          </w:p>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（10）</w:t>
            </w:r>
          </w:p>
        </w:tc>
        <w:tc>
          <w:tcPr>
            <w:tcW w:w="6604" w:type="dxa"/>
            <w:vAlign w:val="center"/>
          </w:tcPr>
          <w:p w:rsidR="005A70B3" w:rsidRPr="00B2554D" w:rsidRDefault="005A70B3" w:rsidP="005A70B3">
            <w:pPr>
              <w:spacing w:line="300" w:lineRule="exact"/>
              <w:rPr>
                <w:rFonts w:ascii="宋体" w:hAnsi="宋体"/>
                <w:color w:val="auto"/>
                <w:sz w:val="24"/>
                <w:szCs w:val="24"/>
              </w:rPr>
            </w:pPr>
            <w:r w:rsidRPr="00B2554D">
              <w:rPr>
                <w:rFonts w:ascii="宋体" w:hAnsi="宋体" w:hint="eastAsia"/>
                <w:color w:val="auto"/>
                <w:sz w:val="24"/>
                <w:szCs w:val="24"/>
              </w:rPr>
              <w:t>1.</w:t>
            </w:r>
            <w:r w:rsidRPr="00B2554D">
              <w:rPr>
                <w:rFonts w:ascii="宋体" w:hAnsi="宋体"/>
                <w:color w:val="auto"/>
                <w:sz w:val="24"/>
                <w:szCs w:val="24"/>
              </w:rPr>
              <w:t>根据产品故障报修的响应时间、处理速度、定期巡检以及技术支持、软件升级、技术培训</w:t>
            </w:r>
            <w:r w:rsidRPr="00B2554D">
              <w:rPr>
                <w:rFonts w:ascii="宋体" w:hAnsi="宋体" w:hint="eastAsia"/>
                <w:color w:val="auto"/>
                <w:sz w:val="24"/>
                <w:szCs w:val="24"/>
              </w:rPr>
              <w:t>、</w:t>
            </w:r>
            <w:r w:rsidRPr="00B2554D">
              <w:rPr>
                <w:rFonts w:ascii="宋体" w:hAnsi="宋体" w:cs="宋体" w:hint="eastAsia"/>
                <w:color w:val="auto"/>
                <w:sz w:val="24"/>
                <w:szCs w:val="24"/>
              </w:rPr>
              <w:t>备品备件情况</w:t>
            </w:r>
            <w:r w:rsidRPr="00B2554D">
              <w:rPr>
                <w:rFonts w:ascii="宋体" w:hAnsi="宋体"/>
                <w:color w:val="auto"/>
                <w:sz w:val="24"/>
                <w:szCs w:val="24"/>
              </w:rPr>
              <w:t>等服务承诺</w:t>
            </w:r>
            <w:r w:rsidRPr="00B2554D">
              <w:rPr>
                <w:rFonts w:ascii="宋体" w:hAnsi="宋体" w:hint="eastAsia"/>
                <w:color w:val="auto"/>
                <w:sz w:val="24"/>
                <w:szCs w:val="24"/>
              </w:rPr>
              <w:t>优劣性</w:t>
            </w:r>
            <w:r w:rsidRPr="00B2554D">
              <w:rPr>
                <w:rFonts w:ascii="宋体" w:hAnsi="宋体"/>
                <w:color w:val="auto"/>
                <w:sz w:val="24"/>
                <w:szCs w:val="24"/>
              </w:rPr>
              <w:t>酌情评分</w:t>
            </w:r>
            <w:r w:rsidRPr="00B2554D">
              <w:rPr>
                <w:rFonts w:ascii="宋体" w:hAnsi="宋体" w:hint="eastAsia"/>
                <w:color w:val="auto"/>
                <w:sz w:val="24"/>
                <w:szCs w:val="24"/>
              </w:rPr>
              <w:t>，本项优秀5-6分，良好3-4分，一般0-2分</w:t>
            </w:r>
            <w:r w:rsidRPr="00B2554D">
              <w:rPr>
                <w:rFonts w:ascii="宋体" w:hAnsi="宋体"/>
                <w:color w:val="auto"/>
                <w:sz w:val="24"/>
                <w:szCs w:val="24"/>
              </w:rPr>
              <w:t>。</w:t>
            </w:r>
          </w:p>
          <w:p w:rsidR="005A70B3" w:rsidRPr="00B2554D" w:rsidRDefault="005A70B3" w:rsidP="005A70B3">
            <w:pPr>
              <w:spacing w:line="300" w:lineRule="exact"/>
              <w:rPr>
                <w:rFonts w:ascii="宋体" w:hAnsi="宋体" w:cs="宋体"/>
                <w:color w:val="auto"/>
                <w:sz w:val="24"/>
                <w:szCs w:val="24"/>
              </w:rPr>
            </w:pPr>
            <w:r w:rsidRPr="00B2554D">
              <w:rPr>
                <w:rFonts w:ascii="宋体" w:hAnsi="宋体" w:cs="宋体" w:hint="eastAsia"/>
                <w:color w:val="auto"/>
                <w:sz w:val="24"/>
                <w:szCs w:val="24"/>
              </w:rPr>
              <w:t>2.可根据采购方要求提供二次开发服务得4分，不可提供本项不得分。</w:t>
            </w:r>
          </w:p>
          <w:p w:rsidR="005A70B3" w:rsidRPr="00B2554D" w:rsidRDefault="005A70B3" w:rsidP="005A70B3">
            <w:pPr>
              <w:spacing w:line="300" w:lineRule="exact"/>
              <w:rPr>
                <w:rFonts w:ascii="宋体" w:hAnsi="宋体" w:cs="宋体"/>
                <w:b/>
                <w:color w:val="auto"/>
                <w:sz w:val="24"/>
                <w:szCs w:val="24"/>
              </w:rPr>
            </w:pPr>
            <w:r w:rsidRPr="00B2554D">
              <w:rPr>
                <w:rFonts w:ascii="宋体" w:hAnsi="宋体" w:hint="eastAsia"/>
                <w:b/>
                <w:color w:val="auto"/>
                <w:sz w:val="24"/>
                <w:szCs w:val="24"/>
              </w:rPr>
              <w:t>（注意：如果不能满足招标文件中最低服务需求，则视为不能响应招标方需求，</w:t>
            </w:r>
            <w:proofErr w:type="gramStart"/>
            <w:r w:rsidRPr="00B2554D">
              <w:rPr>
                <w:rFonts w:ascii="宋体" w:hAnsi="宋体" w:hint="eastAsia"/>
                <w:b/>
                <w:color w:val="auto"/>
                <w:sz w:val="24"/>
                <w:szCs w:val="24"/>
              </w:rPr>
              <w:t>做废</w:t>
            </w:r>
            <w:proofErr w:type="gramEnd"/>
            <w:r w:rsidRPr="00B2554D">
              <w:rPr>
                <w:rFonts w:ascii="宋体" w:hAnsi="宋体" w:hint="eastAsia"/>
                <w:b/>
                <w:color w:val="auto"/>
                <w:sz w:val="24"/>
                <w:szCs w:val="24"/>
              </w:rPr>
              <w:t>标处理；如果投标文件中未提供明确的服务承诺响应情况，则本项为0分，并且视为无条件满足招标</w:t>
            </w:r>
            <w:proofErr w:type="gramStart"/>
            <w:r w:rsidRPr="00B2554D">
              <w:rPr>
                <w:rFonts w:ascii="宋体" w:hAnsi="宋体" w:hint="eastAsia"/>
                <w:b/>
                <w:color w:val="auto"/>
                <w:sz w:val="24"/>
                <w:szCs w:val="24"/>
              </w:rPr>
              <w:t>方服务</w:t>
            </w:r>
            <w:proofErr w:type="gramEnd"/>
            <w:r w:rsidRPr="00B2554D">
              <w:rPr>
                <w:rFonts w:ascii="宋体" w:hAnsi="宋体" w:hint="eastAsia"/>
                <w:b/>
                <w:color w:val="auto"/>
                <w:sz w:val="24"/>
                <w:szCs w:val="24"/>
              </w:rPr>
              <w:t>需求。）</w:t>
            </w:r>
          </w:p>
        </w:tc>
      </w:tr>
      <w:tr w:rsidR="00B2554D" w:rsidRPr="00B2554D" w:rsidTr="004A77FF">
        <w:trPr>
          <w:trHeight w:val="1153"/>
          <w:jc w:val="center"/>
        </w:trPr>
        <w:tc>
          <w:tcPr>
            <w:tcW w:w="1254" w:type="dxa"/>
            <w:tcBorders>
              <w:top w:val="nil"/>
            </w:tcBorders>
            <w:vAlign w:val="center"/>
          </w:tcPr>
          <w:p w:rsidR="004A77FF" w:rsidRPr="00B2554D" w:rsidRDefault="004A77FF" w:rsidP="005A70B3">
            <w:pPr>
              <w:spacing w:line="300" w:lineRule="exact"/>
              <w:jc w:val="center"/>
              <w:rPr>
                <w:rFonts w:ascii="宋体" w:hAnsi="宋体"/>
                <w:bCs/>
                <w:color w:val="auto"/>
                <w:sz w:val="24"/>
                <w:szCs w:val="24"/>
              </w:rPr>
            </w:pPr>
          </w:p>
        </w:tc>
        <w:tc>
          <w:tcPr>
            <w:tcW w:w="992" w:type="dxa"/>
            <w:vAlign w:val="center"/>
          </w:tcPr>
          <w:p w:rsidR="004A77FF" w:rsidRPr="00B2554D" w:rsidRDefault="004A77FF"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收费情况（4）</w:t>
            </w:r>
          </w:p>
        </w:tc>
        <w:tc>
          <w:tcPr>
            <w:tcW w:w="6604" w:type="dxa"/>
            <w:vAlign w:val="center"/>
          </w:tcPr>
          <w:p w:rsidR="004A77FF" w:rsidRPr="00B2554D" w:rsidRDefault="004A77FF" w:rsidP="005A70B3">
            <w:pPr>
              <w:spacing w:line="300" w:lineRule="exact"/>
              <w:rPr>
                <w:rFonts w:ascii="宋体" w:hAnsi="宋体"/>
                <w:color w:val="auto"/>
                <w:sz w:val="24"/>
                <w:szCs w:val="24"/>
              </w:rPr>
            </w:pPr>
            <w:r w:rsidRPr="00B2554D">
              <w:rPr>
                <w:rFonts w:ascii="宋体" w:hAnsi="宋体" w:hint="eastAsia"/>
                <w:color w:val="auto"/>
                <w:sz w:val="24"/>
                <w:szCs w:val="24"/>
              </w:rPr>
              <w:t>根据保修期结束后维修价格、配件及耗材价格、软件升级费用等服务收费以及提供的优惠情况酌情评分。本项最高4分。</w:t>
            </w:r>
          </w:p>
        </w:tc>
      </w:tr>
      <w:tr w:rsidR="00B2554D" w:rsidRPr="00B2554D" w:rsidTr="00D47CD2">
        <w:trPr>
          <w:cantSplit/>
          <w:trHeight w:val="495"/>
          <w:jc w:val="center"/>
        </w:trPr>
        <w:tc>
          <w:tcPr>
            <w:tcW w:w="1254" w:type="dxa"/>
            <w:vAlign w:val="center"/>
          </w:tcPr>
          <w:p w:rsidR="005A70B3" w:rsidRPr="00B2554D" w:rsidRDefault="005A70B3" w:rsidP="005A70B3">
            <w:pPr>
              <w:spacing w:line="300" w:lineRule="exact"/>
              <w:jc w:val="center"/>
              <w:rPr>
                <w:rFonts w:ascii="宋体" w:hAnsi="宋体" w:cs="宋体"/>
                <w:color w:val="auto"/>
                <w:sz w:val="24"/>
                <w:szCs w:val="24"/>
              </w:rPr>
            </w:pPr>
            <w:r w:rsidRPr="00B2554D">
              <w:rPr>
                <w:rFonts w:ascii="宋体" w:hAnsi="宋体" w:cs="宋体" w:hint="eastAsia"/>
                <w:color w:val="auto"/>
                <w:sz w:val="24"/>
                <w:szCs w:val="24"/>
              </w:rPr>
              <w:t>合计</w:t>
            </w:r>
          </w:p>
        </w:tc>
        <w:tc>
          <w:tcPr>
            <w:tcW w:w="992" w:type="dxa"/>
            <w:vAlign w:val="center"/>
          </w:tcPr>
          <w:p w:rsidR="005A70B3" w:rsidRPr="00B2554D" w:rsidRDefault="005A70B3" w:rsidP="005A70B3">
            <w:pPr>
              <w:spacing w:line="300" w:lineRule="exact"/>
              <w:jc w:val="center"/>
              <w:rPr>
                <w:rFonts w:ascii="宋体" w:hAnsi="宋体" w:cs="宋体"/>
                <w:b/>
                <w:color w:val="auto"/>
                <w:sz w:val="24"/>
                <w:szCs w:val="24"/>
              </w:rPr>
            </w:pPr>
            <w:r w:rsidRPr="00B2554D">
              <w:rPr>
                <w:rFonts w:ascii="宋体" w:hAnsi="宋体" w:cs="宋体" w:hint="eastAsia"/>
                <w:bCs/>
                <w:color w:val="auto"/>
                <w:sz w:val="24"/>
                <w:szCs w:val="24"/>
              </w:rPr>
              <w:t>100</w:t>
            </w:r>
          </w:p>
        </w:tc>
        <w:tc>
          <w:tcPr>
            <w:tcW w:w="6604" w:type="dxa"/>
            <w:vAlign w:val="center"/>
          </w:tcPr>
          <w:p w:rsidR="005A70B3" w:rsidRPr="00B2554D" w:rsidRDefault="005A70B3" w:rsidP="005A70B3">
            <w:pPr>
              <w:tabs>
                <w:tab w:val="left" w:pos="945"/>
              </w:tabs>
              <w:spacing w:line="300" w:lineRule="exact"/>
              <w:rPr>
                <w:rFonts w:ascii="宋体" w:hAnsi="宋体" w:cs="宋体"/>
                <w:color w:val="auto"/>
                <w:sz w:val="24"/>
                <w:szCs w:val="24"/>
              </w:rPr>
            </w:pPr>
            <w:r w:rsidRPr="00B2554D">
              <w:rPr>
                <w:rFonts w:ascii="宋体" w:hAnsi="宋体" w:cs="宋体" w:hint="eastAsia"/>
                <w:color w:val="auto"/>
                <w:sz w:val="24"/>
                <w:szCs w:val="24"/>
              </w:rPr>
              <w:t>投标人最后得分保留两位小数</w:t>
            </w:r>
          </w:p>
        </w:tc>
      </w:tr>
    </w:tbl>
    <w:p w:rsidR="00C813B3" w:rsidRDefault="00C813B3" w:rsidP="005A70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（2）如果中标人未能按规定领取中标通知书并签约，招标人将取消其中标资格，并不退还其投标保证金。在此情况下将另选中标人或重新采购。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lastRenderedPageBreak/>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，甲方委托乙方全权办理设备采购事宜，按下述条款和条件签订本合同。</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第一条  产品名称及数量</w:t>
      </w:r>
    </w:p>
    <w:p w:rsidR="0023704A" w:rsidRPr="00F931CC" w:rsidRDefault="0023704A" w:rsidP="0023704A">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乙方根据甲方需求提供</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详细产品清单、数量及规格型号见附件“产品清单及报价”。</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第二条  价款</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合同项下产品总价款为人民币大写：</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b/>
          <w:color w:val="auto"/>
          <w:kern w:val="2"/>
          <w:sz w:val="24"/>
          <w:szCs w:val="24"/>
        </w:rPr>
        <w:t>元整</w:t>
      </w:r>
      <w:r w:rsidRPr="00F931CC">
        <w:rPr>
          <w:rFonts w:asciiTheme="minorEastAsia" w:eastAsiaTheme="minorEastAsia" w:hAnsiTheme="minorEastAsia" w:hint="eastAsia"/>
          <w:color w:val="auto"/>
          <w:kern w:val="2"/>
          <w:sz w:val="24"/>
          <w:szCs w:val="24"/>
          <w:u w:val="single"/>
        </w:rPr>
        <w:t>（小写：</w:t>
      </w:r>
      <w:r w:rsidRPr="00F931CC">
        <w:rPr>
          <w:rFonts w:asciiTheme="minorEastAsia" w:eastAsiaTheme="minorEastAsia" w:hAnsiTheme="minorEastAsia" w:hint="eastAsia"/>
          <w:b/>
          <w:color w:val="auto"/>
          <w:kern w:val="2"/>
          <w:sz w:val="24"/>
          <w:szCs w:val="24"/>
          <w:u w:val="single"/>
        </w:rPr>
        <w:t>￥      元</w:t>
      </w:r>
      <w:r w:rsidRPr="00F931CC">
        <w:rPr>
          <w:rFonts w:asciiTheme="minorEastAsia" w:eastAsiaTheme="minorEastAsia" w:hAnsiTheme="minorEastAsia" w:hint="eastAsia"/>
          <w:color w:val="auto"/>
          <w:kern w:val="2"/>
          <w:sz w:val="24"/>
          <w:szCs w:val="24"/>
          <w:u w:val="single"/>
        </w:rPr>
        <w:t>）</w:t>
      </w:r>
      <w:r w:rsidRPr="00F931CC">
        <w:rPr>
          <w:rFonts w:asciiTheme="minorEastAsia" w:eastAsiaTheme="minorEastAsia" w:hAnsiTheme="minorEastAsia" w:hint="eastAsia"/>
          <w:color w:val="auto"/>
          <w:kern w:val="2"/>
          <w:sz w:val="24"/>
          <w:szCs w:val="24"/>
        </w:rPr>
        <w:t>，分项价款见附件“产品清单及报价”。</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2</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售后服务费用等，此外甲方无须再另行支付任何费用。</w:t>
      </w:r>
    </w:p>
    <w:p w:rsidR="0023704A" w:rsidRPr="00F931CC" w:rsidRDefault="0023704A" w:rsidP="0023704A">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第四条  质量标准及保证</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乙方对提供所投产品原厂</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天</w:t>
      </w:r>
      <w:r w:rsidRPr="00F931CC">
        <w:rPr>
          <w:rFonts w:asciiTheme="minorEastAsia" w:eastAsiaTheme="minorEastAsia" w:hAnsiTheme="minorEastAsia"/>
          <w:color w:val="auto"/>
          <w:kern w:val="2"/>
          <w:sz w:val="24"/>
          <w:szCs w:val="24"/>
        </w:rPr>
        <w:t>*24</w:t>
      </w:r>
      <w:r w:rsidRPr="00F931CC">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小时内响应，如需技术人员到现</w:t>
      </w:r>
      <w:r w:rsidRPr="00F931CC">
        <w:rPr>
          <w:rFonts w:asciiTheme="minorEastAsia" w:eastAsiaTheme="minorEastAsia" w:hAnsiTheme="minorEastAsia" w:hint="eastAsia"/>
          <w:color w:val="auto"/>
          <w:kern w:val="2"/>
          <w:sz w:val="24"/>
          <w:szCs w:val="24"/>
        </w:rPr>
        <w:lastRenderedPageBreak/>
        <w:t>场，技术人员于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小时内到达甲方现场，</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货物来源的证明材料</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货物报关单、完税证明及商检证明等材料，并在验收时交付给甲方。</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第五条  交货和验收、验收标准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合同签订之日起</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内交货并安装调试完毕并验收合格。</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交货、调试地点：徐州工业职业技术学院甲方指定地点。</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货物初验：甲方应当在到货后</w:t>
      </w:r>
      <w:r w:rsidRPr="00F931CC">
        <w:rPr>
          <w:rFonts w:asciiTheme="minorEastAsia" w:eastAsiaTheme="minorEastAsia" w:hAnsiTheme="minorEastAsia"/>
          <w:b/>
          <w:color w:val="auto"/>
          <w:kern w:val="2"/>
          <w:sz w:val="24"/>
          <w:szCs w:val="24"/>
        </w:rPr>
        <w:t>2</w:t>
      </w:r>
      <w:r w:rsidRPr="00F931CC">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货物验收：甲方应当在乙方安装调试完成后</w:t>
      </w:r>
      <w:r w:rsidRPr="00F931CC">
        <w:rPr>
          <w:rFonts w:asciiTheme="minorEastAsia" w:eastAsiaTheme="minorEastAsia" w:hAnsiTheme="minorEastAsia"/>
          <w:b/>
          <w:color w:val="auto"/>
          <w:kern w:val="2"/>
          <w:sz w:val="24"/>
          <w:szCs w:val="24"/>
        </w:rPr>
        <w:t>10</w:t>
      </w:r>
      <w:r w:rsidRPr="00F931CC">
        <w:rPr>
          <w:rFonts w:asciiTheme="minorEastAsia" w:eastAsiaTheme="minorEastAsia" w:hAnsiTheme="minorEastAsia" w:hint="eastAsia"/>
          <w:color w:val="auto"/>
          <w:kern w:val="2"/>
          <w:sz w:val="24"/>
          <w:szCs w:val="24"/>
        </w:rPr>
        <w:t>个工作日内对货物进行整体验收。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货物安装验收的标准：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）执行第四条标准。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）货物在验收时，</w:t>
      </w:r>
      <w:r w:rsidRPr="00F931CC">
        <w:rPr>
          <w:rFonts w:asciiTheme="minorEastAsia" w:eastAsiaTheme="minorEastAsia" w:hAnsiTheme="minorEastAsia" w:hint="eastAsia"/>
          <w:bCs/>
          <w:color w:val="auto"/>
          <w:kern w:val="2"/>
          <w:sz w:val="24"/>
          <w:szCs w:val="24"/>
        </w:rPr>
        <w:t>乙方提供进出口货物征免税证明复印件、</w:t>
      </w:r>
      <w:r w:rsidRPr="00F931CC">
        <w:rPr>
          <w:rFonts w:asciiTheme="minorEastAsia" w:eastAsiaTheme="minorEastAsia" w:hAnsiTheme="minorEastAsia" w:hint="eastAsia"/>
          <w:color w:val="auto"/>
          <w:kern w:val="2"/>
          <w:sz w:val="24"/>
          <w:szCs w:val="24"/>
        </w:rPr>
        <w:t>制造厂家出具的产品合格证书、装箱清单等</w:t>
      </w:r>
      <w:r w:rsidRPr="00F931CC">
        <w:rPr>
          <w:rFonts w:asciiTheme="minorEastAsia" w:eastAsiaTheme="minorEastAsia" w:hAnsiTheme="minorEastAsia"/>
          <w:color w:val="auto"/>
          <w:kern w:val="2"/>
          <w:sz w:val="24"/>
          <w:szCs w:val="24"/>
        </w:rPr>
        <w:t xml:space="preserve">, </w:t>
      </w:r>
      <w:r w:rsidRPr="00F931CC">
        <w:rPr>
          <w:rFonts w:asciiTheme="minorEastAsia" w:eastAsiaTheme="minorEastAsia" w:hAnsiTheme="minorEastAsia" w:hint="eastAsia"/>
          <w:color w:val="auto"/>
          <w:kern w:val="2"/>
          <w:sz w:val="24"/>
          <w:szCs w:val="24"/>
        </w:rPr>
        <w:t>涉及进口的产品、部件、配件等须提供中国海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货物报关单、免税证明及商检证明等材料。</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color w:val="auto"/>
          <w:kern w:val="2"/>
          <w:sz w:val="24"/>
          <w:szCs w:val="24"/>
        </w:rPr>
        <w:t>8.</w:t>
      </w:r>
      <w:r w:rsidRPr="00F931CC">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23704A" w:rsidRPr="00F931CC" w:rsidRDefault="0023704A" w:rsidP="0023704A">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第六条  伴随服务</w:t>
      </w:r>
      <w:r w:rsidRPr="00F931CC">
        <w:rPr>
          <w:rFonts w:asciiTheme="minorEastAsia" w:eastAsiaTheme="minorEastAsia" w:hAnsiTheme="minorEastAsia"/>
          <w:b/>
          <w:bCs/>
          <w:color w:val="auto"/>
          <w:kern w:val="2"/>
          <w:sz w:val="24"/>
          <w:szCs w:val="24"/>
        </w:rPr>
        <w:t>/</w:t>
      </w:r>
      <w:r w:rsidRPr="00F931CC">
        <w:rPr>
          <w:rFonts w:asciiTheme="minorEastAsia" w:eastAsiaTheme="minorEastAsia" w:hAnsiTheme="minorEastAsia" w:hint="eastAsia"/>
          <w:b/>
          <w:bCs/>
          <w:color w:val="auto"/>
          <w:kern w:val="2"/>
          <w:sz w:val="24"/>
          <w:szCs w:val="24"/>
        </w:rPr>
        <w:t>售后服务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lastRenderedPageBreak/>
        <w:t>1.</w:t>
      </w:r>
      <w:r w:rsidRPr="00F931CC">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F931CC">
        <w:rPr>
          <w:rFonts w:asciiTheme="minorEastAsia" w:eastAsiaTheme="minorEastAsia" w:hAnsiTheme="minorEastAsia" w:hint="eastAsia"/>
          <w:bCs/>
          <w:color w:val="auto"/>
          <w:kern w:val="2"/>
          <w:sz w:val="24"/>
          <w:szCs w:val="24"/>
        </w:rPr>
        <w:t>维保期满</w:t>
      </w:r>
      <w:proofErr w:type="gramEnd"/>
      <w:r w:rsidRPr="00F931CC">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乙方所有安装调试维修人员均应持证上岗，并向甲方出示相关证书原件。</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接到用户报修电话，乙方维保人员必须在</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小时内赶到现场并解决问题。</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6.</w:t>
      </w:r>
      <w:r w:rsidRPr="00F931CC">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若投标文件不包含有关伴随服务或售后服务承诺，双方作如下约定：</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7.1</w:t>
      </w:r>
      <w:r w:rsidRPr="00F931CC">
        <w:rPr>
          <w:rFonts w:asciiTheme="minorEastAsia" w:eastAsiaTheme="minorEastAsia" w:hAnsiTheme="minorEastAsia" w:hint="eastAsia"/>
          <w:color w:val="auto"/>
          <w:kern w:val="2"/>
          <w:sz w:val="24"/>
          <w:szCs w:val="24"/>
        </w:rPr>
        <w:t>所购产品按乙方投标承诺提供免费维护和质量保证，保修费计入总价款。</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7.2</w:t>
      </w:r>
      <w:r w:rsidRPr="00F931CC">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7.3</w:t>
      </w:r>
      <w:r w:rsidRPr="00F931CC">
        <w:rPr>
          <w:rFonts w:asciiTheme="minorEastAsia" w:eastAsiaTheme="minorEastAsia" w:hAnsiTheme="minorEastAsia" w:hint="eastAsia"/>
          <w:color w:val="auto"/>
          <w:kern w:val="2"/>
          <w:sz w:val="24"/>
          <w:szCs w:val="24"/>
        </w:rPr>
        <w:t>货物故障报修的响应时间、产品质量更换的响应时间按乙方投标承诺执行。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7.4</w:t>
      </w:r>
      <w:r w:rsidRPr="00F931CC">
        <w:rPr>
          <w:rFonts w:asciiTheme="minorEastAsia" w:eastAsiaTheme="minorEastAsia" w:hAnsiTheme="minorEastAsia" w:hint="eastAsia"/>
          <w:color w:val="auto"/>
          <w:kern w:val="2"/>
          <w:sz w:val="24"/>
          <w:szCs w:val="24"/>
        </w:rPr>
        <w:t>若货物故障在检修</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工作小时后仍无法排除，乙方应在</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第七条  货款支付</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本项目无预付款和进度款，货物运送至甲方指定地点，安装调试完毕并经验收合格，甲方自收到乙方提供的全额增值税专用发票（发票联和抵扣联）之日起</w:t>
      </w:r>
      <w:r w:rsidRPr="00F931CC">
        <w:rPr>
          <w:rFonts w:asciiTheme="minorEastAsia" w:eastAsiaTheme="minorEastAsia" w:hAnsiTheme="minorEastAsia" w:hint="eastAsia"/>
          <w:b/>
          <w:color w:val="auto"/>
          <w:kern w:val="2"/>
          <w:sz w:val="24"/>
          <w:szCs w:val="24"/>
        </w:rPr>
        <w:t>20</w:t>
      </w:r>
      <w:r w:rsidRPr="00F931CC">
        <w:rPr>
          <w:rFonts w:asciiTheme="minorEastAsia" w:eastAsiaTheme="minorEastAsia" w:hAnsiTheme="minorEastAsia" w:hint="eastAsia"/>
          <w:color w:val="auto"/>
          <w:kern w:val="2"/>
          <w:sz w:val="24"/>
          <w:szCs w:val="24"/>
        </w:rPr>
        <w:t>个工作日内,付至合同价款的90%（同时无息返还履约保证金），余款10%作为质保金，自验收合格之日起满一年后，货物无质量问题及相关售后服务问题，一个月内一次性无息支付10%的余款。</w:t>
      </w:r>
    </w:p>
    <w:p w:rsidR="0023704A" w:rsidRPr="00F931CC" w:rsidRDefault="0023704A" w:rsidP="0023704A">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第八条  违约责任</w:t>
      </w:r>
    </w:p>
    <w:p w:rsidR="0023704A" w:rsidRPr="00F931CC" w:rsidRDefault="0023704A" w:rsidP="0023704A">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
          <w:bCs/>
          <w:color w:val="auto"/>
          <w:kern w:val="2"/>
          <w:sz w:val="24"/>
          <w:szCs w:val="24"/>
        </w:rPr>
        <w:t>甲方责任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无正当理由拒收货物、拒付货物款的，由甲方向乙方偿付合同总价的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未按合同规定期限向乙方支付货款的，每逾期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天甲方向乙方偿付欠款总额的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‰违约金，但累计违约金总额不超过欠款的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甲方配合办理采购过程中的免税手续。</w:t>
      </w:r>
    </w:p>
    <w:p w:rsidR="0023704A" w:rsidRPr="00F931CC" w:rsidRDefault="0023704A" w:rsidP="0023704A">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乙方责任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1.乙方负责办理采购过程中的所有手续。</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2.乙方逾期交付产品的，每逾期一天，按货款总额的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‰承担违约责任。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3.乙方未按本合同规定和“服务承诺”及时提供伴随服务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售后服务的，每发生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次</w:t>
      </w:r>
      <w:r w:rsidRPr="00F931CC">
        <w:rPr>
          <w:rFonts w:asciiTheme="minorEastAsia" w:eastAsiaTheme="minorEastAsia" w:hAnsiTheme="minorEastAsia" w:hint="eastAsia"/>
          <w:bCs/>
          <w:color w:val="auto"/>
          <w:kern w:val="2"/>
          <w:sz w:val="24"/>
          <w:szCs w:val="24"/>
        </w:rPr>
        <w:lastRenderedPageBreak/>
        <w:t>应按合同总价款的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向甲方承担违约责任，接甲方通知未在约定时间响应伴随服务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4.乙方根本性违约的，乙方应按货款总额的</w:t>
      </w:r>
      <w:r w:rsidRPr="00F931CC">
        <w:rPr>
          <w:rFonts w:asciiTheme="minorEastAsia" w:eastAsiaTheme="minorEastAsia" w:hAnsiTheme="minorEastAsia"/>
          <w:bCs/>
          <w:color w:val="auto"/>
          <w:kern w:val="2"/>
          <w:sz w:val="24"/>
          <w:szCs w:val="24"/>
        </w:rPr>
        <w:t>30%</w:t>
      </w:r>
      <w:r w:rsidRPr="00F931CC">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以下情形为乙方根本性违约：</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）如乙方不能交付产品；</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）如乙方逾期交货达</w:t>
      </w:r>
      <w:r w:rsidRPr="00F931CC">
        <w:rPr>
          <w:rFonts w:asciiTheme="minorEastAsia" w:eastAsiaTheme="minorEastAsia" w:hAnsiTheme="minorEastAsia"/>
          <w:bCs/>
          <w:color w:val="auto"/>
          <w:kern w:val="2"/>
          <w:sz w:val="24"/>
          <w:szCs w:val="24"/>
        </w:rPr>
        <w:t>10</w:t>
      </w:r>
      <w:r w:rsidRPr="00F931CC">
        <w:rPr>
          <w:rFonts w:asciiTheme="minorEastAsia" w:eastAsiaTheme="minorEastAsia" w:hAnsiTheme="minorEastAsia" w:hint="eastAsia"/>
          <w:bCs/>
          <w:color w:val="auto"/>
          <w:kern w:val="2"/>
          <w:sz w:val="24"/>
          <w:szCs w:val="24"/>
        </w:rPr>
        <w:t>天；</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）乙方所交付的产品品种、货号、规格不符合合同约定的；</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）所供产品不是原厂新品或是有假冒伪劣产品的；</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hint="eastAsia"/>
          <w:bCs/>
          <w:color w:val="auto"/>
          <w:kern w:val="2"/>
          <w:sz w:val="24"/>
          <w:szCs w:val="24"/>
        </w:rPr>
        <w:t>乙方送交的货物经验收不合格，或验收后出现质量问题。</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）在乙方承诺的或国家规定的质量保证期内（取两者中最长的期限），经乙方</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次维修或更换产品仍不能达到合同约定的质量标准的。</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出现</w:t>
      </w:r>
      <w:r w:rsidRPr="00F931CC">
        <w:rPr>
          <w:rFonts w:asciiTheme="minorEastAsia" w:eastAsiaTheme="minorEastAsia" w:hAnsiTheme="minorEastAsia"/>
          <w:bCs/>
          <w:color w:val="auto"/>
          <w:kern w:val="2"/>
          <w:sz w:val="24"/>
          <w:szCs w:val="24"/>
        </w:rPr>
        <w:t xml:space="preserve">(2) </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）情形，经甲方同意不解除合同的，乙方应向甲方支付产品总额的</w:t>
      </w:r>
      <w:r w:rsidRPr="00F931CC">
        <w:rPr>
          <w:rFonts w:asciiTheme="minorEastAsia" w:eastAsiaTheme="minorEastAsia" w:hAnsiTheme="minorEastAsia"/>
          <w:bCs/>
          <w:color w:val="auto"/>
          <w:kern w:val="2"/>
          <w:sz w:val="24"/>
          <w:szCs w:val="24"/>
        </w:rPr>
        <w:t>15%</w:t>
      </w:r>
      <w:r w:rsidRPr="00F931CC">
        <w:rPr>
          <w:rFonts w:asciiTheme="minorEastAsia" w:eastAsiaTheme="minorEastAsia" w:hAnsiTheme="minorEastAsia" w:hint="eastAsia"/>
          <w:bCs/>
          <w:color w:val="auto"/>
          <w:kern w:val="2"/>
          <w:sz w:val="24"/>
          <w:szCs w:val="24"/>
        </w:rPr>
        <w:t>的违约金，并及时提供符合合同约定的产品和服务。</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第九条  履约保证金</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乙方在签订本合同前向甲方缴纳中标金额的5%作为履约保证金。</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履约保证金将在该项目合同履行完毕后无息退还给乙方。</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第十条  合同的变更和终止</w:t>
      </w:r>
    </w:p>
    <w:p w:rsidR="0023704A" w:rsidRPr="00F931CC" w:rsidRDefault="0023704A" w:rsidP="0023704A">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23704A" w:rsidRPr="00F931CC" w:rsidRDefault="0023704A" w:rsidP="0023704A">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第十一条  争议的解决</w:t>
      </w:r>
    </w:p>
    <w:p w:rsidR="0023704A" w:rsidRPr="00F931CC" w:rsidRDefault="0023704A" w:rsidP="0023704A">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第十二条  诚实信用</w:t>
      </w:r>
    </w:p>
    <w:p w:rsidR="0023704A" w:rsidRPr="00F931CC" w:rsidRDefault="0023704A" w:rsidP="0023704A">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w:t>
      </w:r>
      <w:r w:rsidRPr="00F931CC">
        <w:rPr>
          <w:rFonts w:asciiTheme="minorEastAsia" w:eastAsiaTheme="minorEastAsia" w:hAnsiTheme="minorEastAsia" w:hint="eastAsia"/>
          <w:color w:val="auto"/>
          <w:kern w:val="2"/>
          <w:sz w:val="24"/>
          <w:szCs w:val="24"/>
        </w:rPr>
        <w:lastRenderedPageBreak/>
        <w:t>贿赂或者提供不正当的利益。</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第十三条  合同生效及其他</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23704A" w:rsidRPr="00F931CC" w:rsidRDefault="0023704A" w:rsidP="0023704A">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23704A" w:rsidRPr="00F931CC" w:rsidRDefault="0023704A" w:rsidP="0023704A">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23704A" w:rsidRPr="00F931CC" w:rsidTr="00D47CD2">
        <w:trPr>
          <w:trHeight w:val="676"/>
        </w:trPr>
        <w:tc>
          <w:tcPr>
            <w:tcW w:w="4892" w:type="dxa"/>
            <w:shd w:val="clear" w:color="auto" w:fill="FFFFFF"/>
            <w:tcMar>
              <w:top w:w="0" w:type="dxa"/>
              <w:left w:w="108" w:type="dxa"/>
              <w:bottom w:w="0" w:type="dxa"/>
              <w:right w:w="108" w:type="dxa"/>
            </w:tcMar>
            <w:vAlign w:val="bottom"/>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23704A" w:rsidRPr="00F931CC" w:rsidTr="00D47CD2">
        <w:trPr>
          <w:trHeight w:val="357"/>
        </w:trPr>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C813B3" w:rsidRDefault="00C813B3" w:rsidP="00C813B3">
      <w:pPr>
        <w:shd w:val="clear" w:color="auto" w:fill="FFFFFF"/>
        <w:tabs>
          <w:tab w:val="right" w:pos="8306"/>
        </w:tabs>
        <w:spacing w:line="360" w:lineRule="auto"/>
        <w:jc w:val="center"/>
        <w:rPr>
          <w:rFonts w:ascii="宋体" w:hAnsi="宋体"/>
          <w:b/>
          <w:sz w:val="24"/>
          <w:szCs w:val="24"/>
        </w:rPr>
      </w:pPr>
      <w:r>
        <w:rPr>
          <w:rFonts w:ascii="宋体" w:hAnsi="宋体"/>
          <w:b/>
          <w:sz w:val="24"/>
          <w:szCs w:val="24"/>
        </w:rPr>
        <w:br w:type="page"/>
      </w: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EE46FE">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EE46FE">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EE46FE">
            <w:pPr>
              <w:spacing w:line="360" w:lineRule="auto"/>
              <w:jc w:val="left"/>
              <w:rPr>
                <w:sz w:val="24"/>
                <w:szCs w:val="24"/>
              </w:rPr>
            </w:pPr>
          </w:p>
        </w:tc>
      </w:tr>
      <w:tr w:rsidR="00C813B3" w:rsidTr="00EE46FE">
        <w:trPr>
          <w:cantSplit/>
          <w:trHeight w:hRule="exact" w:val="966"/>
        </w:trPr>
        <w:tc>
          <w:tcPr>
            <w:tcW w:w="1792" w:type="dxa"/>
            <w:tcBorders>
              <w:top w:val="single" w:sz="12" w:space="0" w:color="auto"/>
              <w:right w:val="single" w:sz="12" w:space="0" w:color="auto"/>
            </w:tcBorders>
            <w:vAlign w:val="center"/>
          </w:tcPr>
          <w:p w:rsidR="00C813B3" w:rsidRDefault="00C813B3" w:rsidP="00EE46FE">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EE46FE">
            <w:pPr>
              <w:rPr>
                <w:rFonts w:ascii="宋体" w:hAnsi="宋体"/>
                <w:sz w:val="24"/>
                <w:szCs w:val="24"/>
              </w:rPr>
            </w:pPr>
          </w:p>
        </w:tc>
      </w:tr>
      <w:tr w:rsidR="00C813B3" w:rsidTr="00EE46FE">
        <w:trPr>
          <w:cantSplit/>
          <w:trHeight w:hRule="exact" w:val="875"/>
        </w:trPr>
        <w:tc>
          <w:tcPr>
            <w:tcW w:w="1792" w:type="dxa"/>
            <w:tcBorders>
              <w:right w:val="single" w:sz="12" w:space="0" w:color="auto"/>
            </w:tcBorders>
            <w:vAlign w:val="center"/>
          </w:tcPr>
          <w:p w:rsidR="00C813B3" w:rsidRDefault="00C813B3" w:rsidP="00EE46FE">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EE46FE">
            <w:pPr>
              <w:pStyle w:val="a5"/>
              <w:spacing w:line="460" w:lineRule="exact"/>
              <w:ind w:leftChars="41" w:left="86"/>
              <w:rPr>
                <w:rFonts w:ascii="宋体" w:eastAsia="宋体" w:hAnsi="宋体"/>
                <w:color w:val="000000"/>
                <w:sz w:val="24"/>
                <w:szCs w:val="24"/>
              </w:rPr>
            </w:pPr>
          </w:p>
        </w:tc>
      </w:tr>
      <w:tr w:rsidR="00C813B3" w:rsidTr="00EE46FE">
        <w:trPr>
          <w:cantSplit/>
          <w:trHeight w:hRule="exact" w:val="5537"/>
        </w:trPr>
        <w:tc>
          <w:tcPr>
            <w:tcW w:w="1792" w:type="dxa"/>
            <w:tcBorders>
              <w:right w:val="single" w:sz="12" w:space="0" w:color="auto"/>
            </w:tcBorders>
            <w:vAlign w:val="center"/>
          </w:tcPr>
          <w:p w:rsidR="00C813B3" w:rsidRDefault="00C813B3" w:rsidP="00EE46FE">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EE46FE">
            <w:pPr>
              <w:spacing w:line="360" w:lineRule="auto"/>
              <w:rPr>
                <w:rFonts w:ascii="宋体" w:hAnsi="宋体"/>
                <w:sz w:val="24"/>
                <w:szCs w:val="24"/>
                <w:u w:val="single"/>
              </w:rPr>
            </w:pP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EE46FE">
            <w:pPr>
              <w:spacing w:line="360" w:lineRule="auto"/>
              <w:rPr>
                <w:rFonts w:ascii="宋体" w:hAnsi="宋体"/>
                <w:sz w:val="24"/>
                <w:szCs w:val="24"/>
                <w:u w:val="single"/>
              </w:rPr>
            </w:pPr>
            <w:r>
              <w:rPr>
                <w:rFonts w:ascii="宋体" w:hAnsi="宋体" w:hint="eastAsia"/>
                <w:sz w:val="24"/>
                <w:szCs w:val="24"/>
              </w:rPr>
              <w:t>质保时间</w:t>
            </w:r>
            <w:r w:rsidR="00B5177D" w:rsidRPr="00B5177D">
              <w:rPr>
                <w:rFonts w:ascii="宋体" w:hAnsi="宋体" w:hint="eastAsia"/>
                <w:sz w:val="24"/>
                <w:szCs w:val="24"/>
              </w:rPr>
              <w:t>（如果有多项设备，请分别填写）</w:t>
            </w:r>
            <w:r>
              <w:rPr>
                <w:rFonts w:ascii="宋体" w:hAnsi="宋体" w:hint="eastAsia"/>
                <w:sz w:val="24"/>
                <w:szCs w:val="24"/>
              </w:rPr>
              <w:t>：</w:t>
            </w:r>
            <w:r>
              <w:rPr>
                <w:rFonts w:ascii="宋体" w:hAnsi="宋体" w:hint="eastAsia"/>
                <w:sz w:val="24"/>
                <w:szCs w:val="24"/>
                <w:u w:val="single"/>
              </w:rPr>
              <w:t xml:space="preserve">                      </w:t>
            </w:r>
          </w:p>
          <w:p w:rsidR="00C813B3" w:rsidRPr="00B5177D" w:rsidRDefault="00C813B3" w:rsidP="00EE46FE">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EE46FE">
        <w:trPr>
          <w:trHeight w:val="264"/>
        </w:trPr>
        <w:tc>
          <w:tcPr>
            <w:tcW w:w="817" w:type="dxa"/>
            <w:vAlign w:val="center"/>
          </w:tcPr>
          <w:p w:rsidR="00C813B3" w:rsidRDefault="00C813B3" w:rsidP="00EE46FE">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EE46FE">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5211" w:type="dxa"/>
            <w:gridSpan w:val="4"/>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EE46FE">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C813B3" w:rsidP="00C813B3">
      <w:pPr>
        <w:spacing w:line="360" w:lineRule="auto"/>
        <w:ind w:firstLineChars="200" w:firstLine="420"/>
        <w:rPr>
          <w:rFonts w:ascii="宋体" w:hAnsi="宋体"/>
          <w:bCs/>
          <w:szCs w:val="21"/>
          <w:u w:val="single"/>
        </w:rPr>
      </w:pPr>
      <w:r>
        <w:rPr>
          <w:rFonts w:ascii="宋体" w:hAnsi="宋体" w:hint="eastAsia"/>
          <w:szCs w:val="21"/>
        </w:rPr>
        <w:t>2、随同本投标函提交投标保证金一份，金额为人民币（大写）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p>
    <w:p w:rsidR="00C813B3" w:rsidRDefault="00C813B3" w:rsidP="00C813B3">
      <w:pPr>
        <w:spacing w:line="360" w:lineRule="auto"/>
        <w:ind w:firstLineChars="200" w:firstLine="420"/>
        <w:rPr>
          <w:rFonts w:ascii="宋体" w:hAnsi="宋体"/>
          <w:szCs w:val="21"/>
        </w:rPr>
      </w:pPr>
      <w:r>
        <w:rPr>
          <w:rFonts w:ascii="宋体" w:hAnsi="宋体" w:hint="eastAsia"/>
          <w:szCs w:val="21"/>
        </w:rPr>
        <w:t>3、总投标价包含了交付使用前的全部费用，包括货物购置费（包括所有运输费、包装费、仓储费、保管费、后续服务等）、安装与调试等费用及所有</w:t>
      </w:r>
      <w:proofErr w:type="gramStart"/>
      <w:r>
        <w:rPr>
          <w:rFonts w:ascii="宋体" w:hAnsi="宋体" w:hint="eastAsia"/>
          <w:szCs w:val="21"/>
        </w:rPr>
        <w:t>价内价外</w:t>
      </w:r>
      <w:proofErr w:type="gramEnd"/>
      <w:r>
        <w:rPr>
          <w:rFonts w:ascii="宋体" w:hAnsi="宋体" w:hint="eastAsia"/>
          <w:szCs w:val="21"/>
        </w:rPr>
        <w:t>税金及合理利润等。</w:t>
      </w:r>
    </w:p>
    <w:p w:rsidR="00C813B3" w:rsidRDefault="00C813B3" w:rsidP="00C813B3">
      <w:pPr>
        <w:spacing w:line="360" w:lineRule="auto"/>
        <w:ind w:firstLineChars="200" w:firstLine="420"/>
        <w:rPr>
          <w:rFonts w:ascii="宋体" w:hAnsi="宋体"/>
          <w:szCs w:val="21"/>
        </w:rPr>
      </w:pPr>
      <w:r>
        <w:rPr>
          <w:rFonts w:ascii="宋体" w:hAnsi="宋体" w:hint="eastAsia"/>
          <w:szCs w:val="21"/>
        </w:rPr>
        <w:t>4、我方如果中标，保证做到以下承诺：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5、售后服务：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C813B3" w:rsidP="00C813B3">
      <w:pPr>
        <w:spacing w:line="360" w:lineRule="auto"/>
        <w:ind w:firstLineChars="192" w:firstLine="403"/>
        <w:rPr>
          <w:rFonts w:ascii="宋体" w:hAnsi="宋体"/>
          <w:szCs w:val="21"/>
        </w:rPr>
      </w:pPr>
      <w:r>
        <w:rPr>
          <w:rFonts w:ascii="宋体" w:hAnsi="宋体" w:hint="eastAsia"/>
          <w:szCs w:val="21"/>
        </w:rPr>
        <w:t>6、我方保证如对招标文件有任何疑问，都必须在规定的时间内提出，逾期不针对招标文件提出任何质疑和投诉。</w:t>
      </w:r>
    </w:p>
    <w:p w:rsidR="00C813B3" w:rsidRDefault="00C813B3" w:rsidP="00C813B3">
      <w:pPr>
        <w:spacing w:line="360" w:lineRule="auto"/>
        <w:ind w:firstLineChars="200" w:firstLine="420"/>
        <w:rPr>
          <w:rFonts w:ascii="宋体" w:hAnsi="宋体"/>
          <w:szCs w:val="21"/>
        </w:rPr>
      </w:pPr>
      <w:r>
        <w:rPr>
          <w:rFonts w:ascii="宋体" w:hAnsi="宋体" w:hint="eastAsia"/>
          <w:szCs w:val="21"/>
        </w:rPr>
        <w:t>7、我方同意投标人须知前附表规定的投标有效期，在此期间，本投标文件始终对我们具有约束力，并可随时被接受。</w:t>
      </w:r>
    </w:p>
    <w:p w:rsidR="00C813B3" w:rsidRDefault="00C813B3" w:rsidP="00C813B3">
      <w:pPr>
        <w:spacing w:line="360" w:lineRule="auto"/>
        <w:ind w:firstLineChars="200" w:firstLine="420"/>
        <w:rPr>
          <w:rFonts w:ascii="宋体" w:hAnsi="宋体"/>
          <w:szCs w:val="21"/>
        </w:rPr>
      </w:pPr>
      <w:r>
        <w:rPr>
          <w:rFonts w:ascii="宋体" w:hAnsi="宋体" w:hint="eastAsia"/>
          <w:szCs w:val="21"/>
        </w:rPr>
        <w:t>8、招标人如需考察我方或用户，我方给予积极配合。</w:t>
      </w:r>
    </w:p>
    <w:p w:rsidR="00C813B3" w:rsidRDefault="00C813B3" w:rsidP="00C813B3">
      <w:pPr>
        <w:spacing w:line="360" w:lineRule="auto"/>
        <w:ind w:firstLineChars="200" w:firstLine="420"/>
        <w:rPr>
          <w:rFonts w:ascii="宋体" w:hAnsi="宋体"/>
          <w:szCs w:val="21"/>
        </w:rPr>
      </w:pPr>
      <w:r>
        <w:rPr>
          <w:rFonts w:ascii="宋体" w:hAnsi="宋体" w:hint="eastAsia"/>
          <w:szCs w:val="21"/>
        </w:rPr>
        <w:t>9、我方本次投标所提供的资料都是真实的，并同意可以进一步提供与本次投标有关的资质证书及其他资料。</w:t>
      </w:r>
    </w:p>
    <w:p w:rsidR="00C813B3" w:rsidRDefault="00C813B3" w:rsidP="00C813B3">
      <w:pPr>
        <w:spacing w:line="360" w:lineRule="auto"/>
        <w:ind w:firstLineChars="200" w:firstLine="420"/>
        <w:rPr>
          <w:rFonts w:ascii="宋体" w:hAnsi="宋体"/>
          <w:szCs w:val="21"/>
        </w:rPr>
      </w:pPr>
      <w:r>
        <w:rPr>
          <w:rFonts w:ascii="宋体" w:hAnsi="宋体" w:hint="eastAsia"/>
          <w:szCs w:val="21"/>
        </w:rPr>
        <w:t>10、我方理解，你们无义务必须接受报价最低的投标报价，并有权拒绝所有的投标。</w:t>
      </w:r>
    </w:p>
    <w:p w:rsidR="00C813B3" w:rsidRDefault="00C813B3" w:rsidP="00C813B3">
      <w:pPr>
        <w:spacing w:line="360" w:lineRule="auto"/>
        <w:ind w:firstLineChars="200" w:firstLine="420"/>
        <w:rPr>
          <w:rFonts w:ascii="宋体" w:hAnsi="宋体"/>
          <w:szCs w:val="21"/>
        </w:rPr>
      </w:pPr>
      <w:r>
        <w:rPr>
          <w:rFonts w:ascii="宋体" w:hAnsi="宋体" w:hint="eastAsia"/>
          <w:szCs w:val="21"/>
        </w:rPr>
        <w:t>11、我方提供以下开户行、账号，供退还投标保证金及结算合同款（如果中标）：</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423F41">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EE46FE">
        <w:tc>
          <w:tcPr>
            <w:tcW w:w="9394" w:type="dxa"/>
            <w:vAlign w:val="center"/>
          </w:tcPr>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r>
              <w:rPr>
                <w:rFonts w:hint="eastAsia"/>
                <w:szCs w:val="21"/>
              </w:rPr>
              <w:t>法定代表人二代身份证明（正反面）复印件粘贴处</w:t>
            </w: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EE46FE">
        <w:tc>
          <w:tcPr>
            <w:tcW w:w="9394" w:type="dxa"/>
          </w:tcPr>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r>
              <w:rPr>
                <w:rFonts w:hint="eastAsia"/>
                <w:szCs w:val="21"/>
              </w:rPr>
              <w:t>授权代表人二代身份证明（正反面）复印件粘贴处</w:t>
            </w: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CE76B3">
        <w:rPr>
          <w:rFonts w:ascii="宋体" w:hAnsi="宋体" w:hint="eastAsia"/>
          <w:color w:val="auto"/>
          <w:szCs w:val="21"/>
        </w:rPr>
        <w:t>7</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EE46FE">
        <w:trPr>
          <w:trHeight w:val="355"/>
        </w:trPr>
        <w:tc>
          <w:tcPr>
            <w:tcW w:w="1620" w:type="dxa"/>
            <w:vAlign w:val="center"/>
          </w:tcPr>
          <w:p w:rsidR="00C813B3" w:rsidRDefault="00C813B3" w:rsidP="00EE46FE">
            <w:pPr>
              <w:jc w:val="center"/>
              <w:rPr>
                <w:szCs w:val="21"/>
              </w:rPr>
            </w:pPr>
            <w:r>
              <w:rPr>
                <w:rFonts w:hint="eastAsia"/>
                <w:szCs w:val="21"/>
              </w:rPr>
              <w:t>项目名称</w:t>
            </w:r>
          </w:p>
        </w:tc>
        <w:tc>
          <w:tcPr>
            <w:tcW w:w="1149" w:type="dxa"/>
            <w:vAlign w:val="center"/>
          </w:tcPr>
          <w:p w:rsidR="00C813B3" w:rsidRDefault="00C813B3" w:rsidP="00EE46FE">
            <w:pPr>
              <w:jc w:val="center"/>
              <w:rPr>
                <w:szCs w:val="21"/>
              </w:rPr>
            </w:pPr>
            <w:r>
              <w:rPr>
                <w:rFonts w:hint="eastAsia"/>
                <w:szCs w:val="21"/>
              </w:rPr>
              <w:t>项目</w:t>
            </w:r>
          </w:p>
          <w:p w:rsidR="00C813B3" w:rsidRDefault="00C813B3" w:rsidP="00EE46FE">
            <w:pPr>
              <w:jc w:val="center"/>
              <w:rPr>
                <w:szCs w:val="21"/>
              </w:rPr>
            </w:pPr>
            <w:r>
              <w:rPr>
                <w:rFonts w:hint="eastAsia"/>
                <w:szCs w:val="21"/>
              </w:rPr>
              <w:t>类型</w:t>
            </w:r>
          </w:p>
        </w:tc>
        <w:tc>
          <w:tcPr>
            <w:tcW w:w="1236" w:type="dxa"/>
            <w:vAlign w:val="center"/>
          </w:tcPr>
          <w:p w:rsidR="00C813B3" w:rsidRDefault="00C813B3" w:rsidP="00EE46FE">
            <w:pPr>
              <w:jc w:val="center"/>
              <w:rPr>
                <w:szCs w:val="21"/>
              </w:rPr>
            </w:pPr>
            <w:r>
              <w:rPr>
                <w:rFonts w:hint="eastAsia"/>
                <w:szCs w:val="21"/>
              </w:rPr>
              <w:t>简要描述</w:t>
            </w:r>
          </w:p>
        </w:tc>
        <w:tc>
          <w:tcPr>
            <w:tcW w:w="1236" w:type="dxa"/>
            <w:vAlign w:val="center"/>
          </w:tcPr>
          <w:p w:rsidR="00C813B3" w:rsidRDefault="00C813B3" w:rsidP="00EE46FE">
            <w:pPr>
              <w:jc w:val="center"/>
              <w:rPr>
                <w:szCs w:val="21"/>
              </w:rPr>
            </w:pPr>
            <w:r>
              <w:rPr>
                <w:rFonts w:hint="eastAsia"/>
                <w:szCs w:val="21"/>
              </w:rPr>
              <w:t>项目金额（万元）</w:t>
            </w:r>
          </w:p>
        </w:tc>
        <w:tc>
          <w:tcPr>
            <w:tcW w:w="1268" w:type="dxa"/>
            <w:vAlign w:val="center"/>
          </w:tcPr>
          <w:p w:rsidR="00C813B3" w:rsidRDefault="00C813B3" w:rsidP="00EE46FE">
            <w:pPr>
              <w:jc w:val="center"/>
              <w:rPr>
                <w:szCs w:val="21"/>
              </w:rPr>
            </w:pPr>
            <w:r>
              <w:rPr>
                <w:rFonts w:hint="eastAsia"/>
                <w:szCs w:val="21"/>
              </w:rPr>
              <w:t>实施</w:t>
            </w:r>
          </w:p>
          <w:p w:rsidR="00C813B3" w:rsidRDefault="00C813B3" w:rsidP="00EE46FE">
            <w:pPr>
              <w:jc w:val="center"/>
              <w:rPr>
                <w:szCs w:val="21"/>
              </w:rPr>
            </w:pPr>
            <w:r>
              <w:rPr>
                <w:rFonts w:hint="eastAsia"/>
                <w:szCs w:val="21"/>
              </w:rPr>
              <w:t>时间</w:t>
            </w:r>
          </w:p>
        </w:tc>
        <w:tc>
          <w:tcPr>
            <w:tcW w:w="2491" w:type="dxa"/>
            <w:vAlign w:val="center"/>
          </w:tcPr>
          <w:p w:rsidR="00C813B3" w:rsidRDefault="00C813B3" w:rsidP="00EE46FE">
            <w:pPr>
              <w:jc w:val="center"/>
              <w:rPr>
                <w:szCs w:val="21"/>
              </w:rPr>
            </w:pPr>
            <w:r>
              <w:rPr>
                <w:rFonts w:hint="eastAsia"/>
                <w:szCs w:val="21"/>
              </w:rPr>
              <w:t>项目单位</w:t>
            </w:r>
          </w:p>
          <w:p w:rsidR="00C813B3" w:rsidRDefault="00C813B3" w:rsidP="00EE46FE">
            <w:pPr>
              <w:jc w:val="center"/>
              <w:rPr>
                <w:szCs w:val="21"/>
              </w:rPr>
            </w:pPr>
            <w:r>
              <w:rPr>
                <w:rFonts w:hint="eastAsia"/>
                <w:szCs w:val="21"/>
              </w:rPr>
              <w:t>联系人及电话</w:t>
            </w:r>
          </w:p>
        </w:tc>
      </w:tr>
      <w:tr w:rsidR="00C813B3" w:rsidTr="00EE46FE">
        <w:trPr>
          <w:trHeight w:val="424"/>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r w:rsidR="00C813B3" w:rsidTr="00EE46FE">
        <w:trPr>
          <w:trHeight w:val="421"/>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r w:rsidR="00C813B3" w:rsidTr="00EE46FE">
        <w:trPr>
          <w:trHeight w:val="465"/>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EE46FE">
        <w:trPr>
          <w:trHeight w:val="149"/>
        </w:trPr>
        <w:tc>
          <w:tcPr>
            <w:tcW w:w="817" w:type="dxa"/>
            <w:vAlign w:val="center"/>
          </w:tcPr>
          <w:p w:rsidR="00C813B3" w:rsidRDefault="00C813B3" w:rsidP="00EE46FE">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EE46FE">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EE46FE">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3、 投标人必须如实填写技术偏离表，如果虚假响应，按合同约定处罚，并且其投标保证金将不再退还。</w:t>
      </w: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EE46FE">
        <w:trPr>
          <w:trHeight w:val="149"/>
        </w:trPr>
        <w:tc>
          <w:tcPr>
            <w:tcW w:w="542"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EE46FE">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9C" w:rsidRDefault="00AD599C" w:rsidP="00C813B3">
      <w:pPr>
        <w:spacing w:line="240" w:lineRule="auto"/>
      </w:pPr>
      <w:r>
        <w:separator/>
      </w:r>
    </w:p>
  </w:endnote>
  <w:endnote w:type="continuationSeparator" w:id="0">
    <w:p w:rsidR="00AD599C" w:rsidRDefault="00AD599C"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00"/>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4"/>
      <w:framePr w:wrap="around" w:vAnchor="text" w:hAnchor="margin" w:xAlign="center" w:y="1"/>
      <w:rPr>
        <w:rStyle w:val="a7"/>
      </w:rPr>
    </w:pPr>
    <w:r>
      <w:fldChar w:fldCharType="begin"/>
    </w:r>
    <w:r>
      <w:rPr>
        <w:rStyle w:val="a7"/>
      </w:rPr>
      <w:instrText xml:space="preserve">PAGE  </w:instrText>
    </w:r>
    <w:r>
      <w:fldChar w:fldCharType="end"/>
    </w:r>
  </w:p>
  <w:p w:rsidR="00D47CD2" w:rsidRDefault="00D47CD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4"/>
      <w:framePr w:wrap="around" w:vAnchor="text" w:hAnchor="margin" w:xAlign="center" w:y="1"/>
      <w:rPr>
        <w:rStyle w:val="a7"/>
      </w:rPr>
    </w:pPr>
    <w:r>
      <w:fldChar w:fldCharType="begin"/>
    </w:r>
    <w:r>
      <w:rPr>
        <w:rStyle w:val="a7"/>
      </w:rPr>
      <w:instrText xml:space="preserve">PAGE  </w:instrText>
    </w:r>
    <w:r>
      <w:fldChar w:fldCharType="separate"/>
    </w:r>
    <w:r w:rsidR="00B82DDC">
      <w:rPr>
        <w:rStyle w:val="a7"/>
        <w:noProof/>
      </w:rPr>
      <w:t>9</w:t>
    </w:r>
    <w:r>
      <w:fldChar w:fldCharType="end"/>
    </w:r>
  </w:p>
  <w:p w:rsidR="00D47CD2" w:rsidRDefault="00D47CD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4"/>
      <w:framePr w:wrap="around" w:vAnchor="text" w:hAnchor="margin" w:xAlign="center" w:y="1"/>
      <w:rPr>
        <w:rStyle w:val="a7"/>
      </w:rPr>
    </w:pPr>
  </w:p>
  <w:p w:rsidR="00D47CD2" w:rsidRDefault="00D47CD2">
    <w:pPr>
      <w:pStyle w:val="a4"/>
      <w:rPr>
        <w:szCs w:val="21"/>
      </w:rPr>
    </w:pPr>
  </w:p>
  <w:p w:rsidR="00D47CD2" w:rsidRDefault="00D47C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9C" w:rsidRDefault="00AD599C" w:rsidP="00C813B3">
      <w:pPr>
        <w:spacing w:line="240" w:lineRule="auto"/>
      </w:pPr>
      <w:r>
        <w:separator/>
      </w:r>
    </w:p>
  </w:footnote>
  <w:footnote w:type="continuationSeparator" w:id="0">
    <w:p w:rsidR="00AD599C" w:rsidRDefault="00AD599C"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D2" w:rsidRDefault="00D47C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7">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9">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1">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3"/>
  </w:num>
  <w:num w:numId="7">
    <w:abstractNumId w:val="2"/>
  </w:num>
  <w:num w:numId="8">
    <w:abstractNumId w:val="5"/>
  </w:num>
  <w:num w:numId="9">
    <w:abstractNumId w:val="9"/>
  </w:num>
  <w:num w:numId="10">
    <w:abstractNumId w:val="8"/>
  </w:num>
  <w:num w:numId="11">
    <w:abstractNumId w:val="6"/>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74806"/>
    <w:rsid w:val="000B58DA"/>
    <w:rsid w:val="000E00B0"/>
    <w:rsid w:val="001327E0"/>
    <w:rsid w:val="001617B6"/>
    <w:rsid w:val="001D4951"/>
    <w:rsid w:val="001F1988"/>
    <w:rsid w:val="0023704A"/>
    <w:rsid w:val="002E6A4A"/>
    <w:rsid w:val="002F3B18"/>
    <w:rsid w:val="00310B5D"/>
    <w:rsid w:val="003C12A3"/>
    <w:rsid w:val="003C1BD1"/>
    <w:rsid w:val="00423F41"/>
    <w:rsid w:val="00445289"/>
    <w:rsid w:val="004758F8"/>
    <w:rsid w:val="004A77FF"/>
    <w:rsid w:val="004A7CED"/>
    <w:rsid w:val="00532C3F"/>
    <w:rsid w:val="0055672D"/>
    <w:rsid w:val="005A70B3"/>
    <w:rsid w:val="005A733B"/>
    <w:rsid w:val="0060065F"/>
    <w:rsid w:val="0079139F"/>
    <w:rsid w:val="0079526F"/>
    <w:rsid w:val="007E74CA"/>
    <w:rsid w:val="008348C3"/>
    <w:rsid w:val="008655B8"/>
    <w:rsid w:val="008A3E89"/>
    <w:rsid w:val="00AB3D6B"/>
    <w:rsid w:val="00AD599C"/>
    <w:rsid w:val="00B2554D"/>
    <w:rsid w:val="00B5177D"/>
    <w:rsid w:val="00B603B0"/>
    <w:rsid w:val="00B82DDC"/>
    <w:rsid w:val="00C01822"/>
    <w:rsid w:val="00C813B3"/>
    <w:rsid w:val="00CE76B3"/>
    <w:rsid w:val="00D47CD2"/>
    <w:rsid w:val="00E60BF3"/>
    <w:rsid w:val="00EE46FE"/>
    <w:rsid w:val="00EE5FAF"/>
    <w:rsid w:val="00F2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C813B3"/>
    <w:pPr>
      <w:keepNext/>
      <w:keepLines/>
      <w:widowControl w:val="0"/>
      <w:tabs>
        <w:tab w:val="left" w:pos="2740"/>
      </w:tabs>
      <w:adjustRightInd w:val="0"/>
      <w:spacing w:line="360" w:lineRule="atLeast"/>
      <w:ind w:left="2740" w:hanging="720"/>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rsid w:val="00C813B3"/>
    <w:rPr>
      <w:rFonts w:ascii="Times New Roman" w:eastAsia="宋体" w:hAnsi="Times New Roman" w:cs="Times New Roman"/>
      <w:kern w:val="0"/>
      <w:sz w:val="24"/>
      <w:szCs w:val="20"/>
      <w:u w:color="00000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0">
    <w:name w:val="Body Text Indent 2"/>
    <w:basedOn w:val="a"/>
    <w:link w:val="2Char0"/>
    <w:rsid w:val="00C813B3"/>
    <w:pPr>
      <w:spacing w:after="120" w:line="480" w:lineRule="auto"/>
      <w:ind w:leftChars="200" w:left="420"/>
    </w:pPr>
  </w:style>
  <w:style w:type="character" w:customStyle="1" w:styleId="2Char0">
    <w:name w:val="正文文本缩进 2 Char"/>
    <w:basedOn w:val="a0"/>
    <w:link w:val="20"/>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C813B3"/>
    <w:pPr>
      <w:keepNext/>
      <w:keepLines/>
      <w:widowControl w:val="0"/>
      <w:tabs>
        <w:tab w:val="left" w:pos="2740"/>
      </w:tabs>
      <w:adjustRightInd w:val="0"/>
      <w:spacing w:line="360" w:lineRule="atLeast"/>
      <w:ind w:left="2740" w:hanging="720"/>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rsid w:val="00C813B3"/>
    <w:rPr>
      <w:rFonts w:ascii="Times New Roman" w:eastAsia="宋体" w:hAnsi="Times New Roman" w:cs="Times New Roman"/>
      <w:kern w:val="0"/>
      <w:sz w:val="24"/>
      <w:szCs w:val="20"/>
      <w:u w:color="00000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0">
    <w:name w:val="Body Text Indent 2"/>
    <w:basedOn w:val="a"/>
    <w:link w:val="2Char0"/>
    <w:rsid w:val="00C813B3"/>
    <w:pPr>
      <w:spacing w:after="120" w:line="480" w:lineRule="auto"/>
      <w:ind w:leftChars="200" w:left="420"/>
    </w:pPr>
  </w:style>
  <w:style w:type="character" w:customStyle="1" w:styleId="2Char0">
    <w:name w:val="正文文本缩进 2 Char"/>
    <w:basedOn w:val="a0"/>
    <w:link w:val="20"/>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37</Pages>
  <Words>3720</Words>
  <Characters>21207</Characters>
  <Application>Microsoft Office Word</Application>
  <DocSecurity>0</DocSecurity>
  <Lines>176</Lines>
  <Paragraphs>49</Paragraphs>
  <ScaleCrop>false</ScaleCrop>
  <Company/>
  <LinksUpToDate>false</LinksUpToDate>
  <CharactersWithSpaces>24878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33</cp:revision>
  <dcterms:created xsi:type="dcterms:W3CDTF">2019-05-05T01:15:00Z</dcterms:created>
  <dcterms:modified xsi:type="dcterms:W3CDTF">2020-08-21T03:15:00Z</dcterms:modified>
</cp:coreProperties>
</file>