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lang w:val="en-US" w:eastAsia="zh-CN"/>
        </w:rPr>
        <w:t>徐州工业职业技术学院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  <w:lang w:val="en-US" w:eastAsia="zh-CN"/>
        </w:rPr>
        <w:t xml:space="preserve"> 分散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</w:rPr>
        <w:t>采购管理办法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  <w:lang w:eastAsia="zh-CN"/>
        </w:rPr>
        <w:t>（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  <w:lang w:val="en-US" w:eastAsia="zh-CN"/>
        </w:rPr>
        <w:t>试行）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right="0" w:rightChars="0" w:firstLine="555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为规范学校各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单位（部门）自行负责的采购(简称学校分散采购)管理工作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，提高经费使用效益，使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学校分散采购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遵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循择优和公开的原则，结合学校采购工作实际，制定本办法。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555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Style w:val="5"/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第一条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学校分散采购工作须严格遵守国家采购工作相关法律法规及《徐州工业职业技术学院采购管理办法及实施细则》（简称学校采购管理办法）的规定。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right="0" w:rightChars="0" w:firstLine="555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 xml:space="preserve">第二条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 xml:space="preserve"> 采购范围 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right="0" w:rightChars="0" w:firstLine="555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1.预算金额&lt;5万元的采购项目；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right="0" w:rightChars="0" w:firstLine="555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2.各二级学院实验（实训）耗材、食堂伙食物资、职工福利、工程类甲供材料等批量&lt;10万元的项目。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right="0" w:rightChars="0" w:firstLine="555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第三条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 xml:space="preserve">  各单位（部门）应组织成立“采购领导小组”，职责如下：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right="0" w:rightChars="0" w:firstLine="555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1.贯彻执行采购工作相关法律、法规及上级部门有关采购工作的政策规定；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right="0" w:rightChars="0" w:firstLine="555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2.对分散采购工作进行集体研究并组织实施；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right="0" w:rightChars="0" w:firstLine="555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3.协调与采购相关的各方面工作；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right="0" w:rightChars="0" w:firstLine="555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4.对本单位（部门）分散采购工作进行监督。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right="0" w:rightChars="0" w:firstLine="555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“采购领导小组”由本单位（部门）负责人牵头组建，成员可由单位（部门）负责人、教学副院长、分工会负责人、行政秘书、实训中心主任、资产管理员等组成，人数≥3人（单数），“采购领导小组”成员名单报招投标管理办公室备案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right="0" w:rightChars="0" w:firstLine="555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第四条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分散采购一律遵循货比三家、择优购买的原则进行，采购步骤如下：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right="0" w:rightChars="0" w:firstLine="555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1.立项：由采购人提出采购申请，提交“采购领导小组”讨论，按学校规定及审批权限进行审批；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right="0" w:rightChars="0" w:firstLine="555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2.组织、实施采购：（1）组成“项目采购小组”；（2）安排至少两人以上进行市场调研，形成报告及结论报“采购领导小组”审批；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right="0" w:rightChars="0" w:firstLine="555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3.按学校合同管理办法签订合同；按学校相关规定组织验收及办理入库入账等手续；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right="0" w:rightChars="0" w:firstLine="555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4.按学校财务管理规定办理货款结算手续；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right="0" w:rightChars="0" w:firstLine="555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5.采购人收集采购资料并及时归档，采购资料主要有：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right="0" w:rightChars="0" w:firstLine="555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采购立项、采购过程记录（含：调研资料及审批程序资料、邀请和选择供应商的条件及原因；确定成交供应商的标准及原因）、合同文本、验收报告等。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right="0" w:rightChars="0" w:firstLine="555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第五条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分散采购一律按照学校采购管理办法规定的程序、方式、渠道等进行采购。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right="0" w:rightChars="0" w:firstLine="555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1.分散采购，由各“采购领导小组”实施监督，根据学校相关规定留存采购资料；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right="0" w:rightChars="0" w:firstLine="555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2.预算金额≥2万元的采购项目，应在项目完成后及时携带采购立项、采购过程资料到招投标管理办公室办理备案。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right="0" w:rightChars="0" w:firstLine="555"/>
        <w:jc w:val="lef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第六条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 xml:space="preserve"> 分散采购应按照年度计划执行，采购前须做好具体采购计划，明确数量、品种、金额等。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right="0" w:rightChars="0" w:firstLine="555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第七条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本规定自发布之日起执行，具体事项由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学校采购领导小组解释。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 xml:space="preserve">                            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 xml:space="preserve">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lang w:val="en-US" w:eastAsia="zh-CN"/>
        </w:rPr>
        <w:t>附件：1. 分散采购申报表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 2. 分散采购记录表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 xml:space="preserve">                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 xml:space="preserve">              徐州工业职业技术学院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 xml:space="preserve">                            2018年11月19日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cript MT Bold">
    <w:altName w:val="Mongolian Baiti"/>
    <w:panose1 w:val="03040602040607080904"/>
    <w:charset w:val="00"/>
    <w:family w:val="script"/>
    <w:pitch w:val="default"/>
    <w:sig w:usb0="00000000" w:usb1="00000000" w:usb2="00000000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133893"/>
    <w:rsid w:val="074E5375"/>
    <w:rsid w:val="07D33466"/>
    <w:rsid w:val="08411298"/>
    <w:rsid w:val="09042673"/>
    <w:rsid w:val="10636942"/>
    <w:rsid w:val="17B4144C"/>
    <w:rsid w:val="1E010C39"/>
    <w:rsid w:val="23C7020D"/>
    <w:rsid w:val="24726AF8"/>
    <w:rsid w:val="27292A41"/>
    <w:rsid w:val="2909661E"/>
    <w:rsid w:val="29D6149F"/>
    <w:rsid w:val="2C856D38"/>
    <w:rsid w:val="2D5568E0"/>
    <w:rsid w:val="30DC156F"/>
    <w:rsid w:val="314117A4"/>
    <w:rsid w:val="31AC7931"/>
    <w:rsid w:val="39995523"/>
    <w:rsid w:val="3CEE0593"/>
    <w:rsid w:val="3F153D97"/>
    <w:rsid w:val="41CF49AE"/>
    <w:rsid w:val="46215BFB"/>
    <w:rsid w:val="47FD1879"/>
    <w:rsid w:val="49503AEB"/>
    <w:rsid w:val="507E6495"/>
    <w:rsid w:val="51021923"/>
    <w:rsid w:val="523D74BB"/>
    <w:rsid w:val="53956D0A"/>
    <w:rsid w:val="5CD675D6"/>
    <w:rsid w:val="5E163BB1"/>
    <w:rsid w:val="61391EFD"/>
    <w:rsid w:val="64CB338D"/>
    <w:rsid w:val="65CB2F2F"/>
    <w:rsid w:val="65D63AC2"/>
    <w:rsid w:val="6C1C6BFA"/>
    <w:rsid w:val="710E7D9D"/>
    <w:rsid w:val="76C26C8E"/>
    <w:rsid w:val="77415737"/>
    <w:rsid w:val="78E73325"/>
    <w:rsid w:val="793E53CE"/>
    <w:rsid w:val="7B891A28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suy</dc:creator>
  <cp:lastModifiedBy>孙勇</cp:lastModifiedBy>
  <cp:lastPrinted>2018-11-30T01:38:00Z</cp:lastPrinted>
  <dcterms:modified xsi:type="dcterms:W3CDTF">2018-12-07T00:50:19Z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