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B3" w:rsidRPr="00E048B9" w:rsidRDefault="00C813B3" w:rsidP="00C813B3">
      <w:pPr>
        <w:jc w:val="right"/>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 w:val="72"/>
          <w:szCs w:val="72"/>
        </w:rPr>
      </w:pPr>
    </w:p>
    <w:p w:rsidR="00C813B3" w:rsidRPr="00E048B9" w:rsidRDefault="00C813B3" w:rsidP="00C813B3">
      <w:pPr>
        <w:rPr>
          <w:rFonts w:ascii="宋体" w:hAnsi="宋体"/>
          <w:b/>
          <w:color w:val="auto"/>
          <w:sz w:val="72"/>
          <w:szCs w:val="72"/>
        </w:rPr>
      </w:pPr>
    </w:p>
    <w:p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公开招标招标文件</w:t>
      </w: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jc w:val="center"/>
        <w:rPr>
          <w:rFonts w:ascii="宋体" w:hAnsi="宋体"/>
          <w:b/>
          <w:color w:val="auto"/>
          <w:sz w:val="32"/>
          <w:szCs w:val="32"/>
        </w:rPr>
      </w:pPr>
    </w:p>
    <w:p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C0506C" w:rsidRPr="00C0506C">
        <w:rPr>
          <w:rFonts w:ascii="宋体" w:hAnsi="宋体" w:hint="eastAsia"/>
          <w:b/>
          <w:color w:val="auto"/>
          <w:sz w:val="32"/>
          <w:szCs w:val="32"/>
        </w:rPr>
        <w:t>数字档案管理系统</w:t>
      </w:r>
      <w:r w:rsidR="003818B9" w:rsidRPr="00E048B9">
        <w:rPr>
          <w:rFonts w:ascii="宋体" w:hAnsi="宋体" w:hint="eastAsia"/>
          <w:b/>
          <w:color w:val="auto"/>
          <w:sz w:val="32"/>
          <w:szCs w:val="32"/>
        </w:rPr>
        <w:t>采购</w:t>
      </w:r>
    </w:p>
    <w:p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3818B9" w:rsidRPr="00E048B9">
        <w:rPr>
          <w:rFonts w:ascii="宋体" w:hAnsi="宋体" w:cs="宋体"/>
          <w:b/>
          <w:color w:val="auto"/>
          <w:sz w:val="32"/>
          <w:szCs w:val="32"/>
        </w:rPr>
        <w:t>XZCIT202</w:t>
      </w:r>
      <w:r w:rsidR="00C0506C">
        <w:rPr>
          <w:rFonts w:ascii="宋体" w:hAnsi="宋体" w:cs="宋体" w:hint="eastAsia"/>
          <w:b/>
          <w:color w:val="auto"/>
          <w:sz w:val="32"/>
          <w:szCs w:val="32"/>
        </w:rPr>
        <w:t>4HW007</w:t>
      </w: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923482" w:rsidRPr="00E048B9" w:rsidRDefault="00923482"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rPr>
          <w:rFonts w:ascii="宋体" w:hAnsi="宋体"/>
          <w:color w:val="auto"/>
          <w:sz w:val="32"/>
          <w:szCs w:val="32"/>
        </w:rPr>
      </w:pP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20</w:t>
      </w:r>
      <w:r w:rsidR="00450CA4" w:rsidRPr="00E048B9">
        <w:rPr>
          <w:rFonts w:ascii="宋体" w:hAnsi="宋体" w:hint="eastAsia"/>
          <w:b/>
          <w:color w:val="auto"/>
          <w:sz w:val="32"/>
          <w:szCs w:val="32"/>
        </w:rPr>
        <w:t>2</w:t>
      </w:r>
      <w:r w:rsidR="00C0506C">
        <w:rPr>
          <w:rFonts w:ascii="宋体" w:hAnsi="宋体" w:hint="eastAsia"/>
          <w:b/>
          <w:color w:val="auto"/>
          <w:sz w:val="32"/>
          <w:szCs w:val="32"/>
        </w:rPr>
        <w:t>4</w:t>
      </w:r>
      <w:r w:rsidRPr="00E048B9">
        <w:rPr>
          <w:rFonts w:ascii="宋体" w:hAnsi="宋体" w:hint="eastAsia"/>
          <w:b/>
          <w:color w:val="auto"/>
          <w:sz w:val="32"/>
          <w:szCs w:val="32"/>
        </w:rPr>
        <w:t>年</w:t>
      </w:r>
      <w:r w:rsidR="00C0506C">
        <w:rPr>
          <w:rFonts w:ascii="宋体" w:hAnsi="宋体" w:hint="eastAsia"/>
          <w:b/>
          <w:color w:val="auto"/>
          <w:sz w:val="32"/>
          <w:szCs w:val="32"/>
        </w:rPr>
        <w:t>4</w:t>
      </w:r>
      <w:r w:rsidRPr="00E048B9">
        <w:rPr>
          <w:rFonts w:ascii="宋体" w:hAnsi="宋体" w:hint="eastAsia"/>
          <w:b/>
          <w:color w:val="auto"/>
          <w:sz w:val="32"/>
          <w:szCs w:val="32"/>
        </w:rPr>
        <w:t>月</w:t>
      </w:r>
    </w:p>
    <w:p w:rsidR="00C813B3" w:rsidRPr="00E048B9" w:rsidRDefault="00C813B3" w:rsidP="00C813B3">
      <w:pPr>
        <w:rPr>
          <w:rFonts w:ascii="宋体" w:hAnsi="宋体"/>
          <w:color w:val="auto"/>
          <w:sz w:val="32"/>
          <w:szCs w:val="32"/>
        </w:rPr>
      </w:pP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color w:val="auto"/>
          <w:sz w:val="32"/>
          <w:szCs w:val="32"/>
        </w:rPr>
      </w:pPr>
      <w:r w:rsidRPr="00E048B9">
        <w:rPr>
          <w:rFonts w:ascii="宋体" w:hAnsi="宋体" w:hint="eastAsia"/>
          <w:color w:val="auto"/>
          <w:sz w:val="32"/>
          <w:szCs w:val="32"/>
        </w:rPr>
        <w:lastRenderedPageBreak/>
        <w:t>目   录</w:t>
      </w: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00" w:firstLine="210"/>
        <w:jc w:val="center"/>
        <w:rPr>
          <w:rFonts w:ascii="宋体" w:hAnsi="宋体"/>
          <w:color w:val="auto"/>
          <w:szCs w:val="21"/>
        </w:rPr>
      </w:pPr>
    </w:p>
    <w:p w:rsidR="00C813B3" w:rsidRPr="00E048B9" w:rsidRDefault="00C813B3" w:rsidP="00C813B3">
      <w:pPr>
        <w:ind w:firstLineChars="135" w:firstLine="378"/>
        <w:rPr>
          <w:rFonts w:ascii="宋体" w:hAnsi="宋体"/>
          <w:color w:val="auto"/>
          <w:sz w:val="28"/>
          <w:szCs w:val="28"/>
        </w:rPr>
      </w:pPr>
      <w:r w:rsidRPr="00E048B9">
        <w:rPr>
          <w:rFonts w:ascii="宋体" w:hAnsi="宋体" w:hint="eastAsia"/>
          <w:color w:val="auto"/>
          <w:sz w:val="28"/>
          <w:szCs w:val="28"/>
        </w:rPr>
        <w:t>第一部分  招标公告</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第二部分  技术及商务要求</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第三部分  投标人须知</w:t>
      </w:r>
    </w:p>
    <w:p w:rsidR="00C813B3" w:rsidRPr="00E048B9" w:rsidRDefault="00C813B3" w:rsidP="00C813B3">
      <w:pPr>
        <w:ind w:leftChars="170" w:left="497" w:hangingChars="50" w:hanging="140"/>
        <w:rPr>
          <w:rFonts w:ascii="宋体" w:hAnsi="宋体"/>
          <w:color w:val="auto"/>
          <w:sz w:val="28"/>
          <w:szCs w:val="28"/>
        </w:rPr>
      </w:pPr>
      <w:r w:rsidRPr="00E048B9">
        <w:rPr>
          <w:rFonts w:ascii="宋体" w:hAnsi="宋体" w:hint="eastAsia"/>
          <w:color w:val="auto"/>
          <w:sz w:val="28"/>
          <w:szCs w:val="28"/>
        </w:rPr>
        <w:t>第四部分  采购合同格式</w:t>
      </w:r>
    </w:p>
    <w:p w:rsidR="00C813B3" w:rsidRPr="00E048B9" w:rsidRDefault="00C813B3" w:rsidP="00C813B3">
      <w:pPr>
        <w:ind w:firstLineChars="128" w:firstLine="358"/>
        <w:rPr>
          <w:rFonts w:ascii="宋体" w:hAnsi="宋体"/>
          <w:color w:val="auto"/>
          <w:sz w:val="28"/>
          <w:szCs w:val="28"/>
        </w:rPr>
      </w:pPr>
      <w:r w:rsidRPr="00E048B9">
        <w:rPr>
          <w:rFonts w:ascii="宋体" w:hAnsi="宋体" w:hint="eastAsia"/>
          <w:color w:val="auto"/>
          <w:sz w:val="28"/>
          <w:szCs w:val="28"/>
        </w:rPr>
        <w:t>第五部分  投标文件格式</w:t>
      </w:r>
    </w:p>
    <w:p w:rsidR="00C813B3" w:rsidRPr="00E048B9" w:rsidRDefault="00C813B3" w:rsidP="00C813B3">
      <w:pPr>
        <w:rPr>
          <w:rFonts w:ascii="宋体" w:hAnsi="宋体"/>
          <w:color w:val="auto"/>
          <w:szCs w:val="21"/>
        </w:rPr>
        <w:sectPr w:rsidR="00C813B3" w:rsidRPr="00E048B9">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p>
    <w:p w:rsidR="00C813B3" w:rsidRPr="00E048B9" w:rsidRDefault="00C813B3" w:rsidP="00C813B3">
      <w:pPr>
        <w:widowControl w:val="0"/>
        <w:snapToGrid w:val="0"/>
        <w:spacing w:beforeLines="100" w:before="312" w:line="360" w:lineRule="auto"/>
        <w:jc w:val="center"/>
        <w:rPr>
          <w:rFonts w:ascii="宋体" w:hAnsi="宋体"/>
          <w:b/>
          <w:bCs/>
          <w:color w:val="auto"/>
          <w:sz w:val="28"/>
          <w:szCs w:val="28"/>
        </w:rPr>
      </w:pPr>
      <w:r w:rsidRPr="00E048B9">
        <w:rPr>
          <w:rFonts w:ascii="宋体" w:hAnsi="宋体" w:hint="eastAsia"/>
          <w:b/>
          <w:bCs/>
          <w:color w:val="auto"/>
          <w:sz w:val="28"/>
          <w:szCs w:val="28"/>
        </w:rPr>
        <w:lastRenderedPageBreak/>
        <w:t>第一部分 招标公告</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徐州工业职业技术学院招标办公室按照学校批准的采购计划，对</w:t>
      </w:r>
      <w:r w:rsidR="00C0506C" w:rsidRPr="00C0506C">
        <w:rPr>
          <w:rFonts w:ascii="宋体" w:hAnsi="宋体" w:hint="eastAsia"/>
          <w:color w:val="auto"/>
          <w:sz w:val="24"/>
          <w:szCs w:val="24"/>
        </w:rPr>
        <w:t>数字档案管理系统</w:t>
      </w:r>
      <w:r w:rsidR="003818B9" w:rsidRPr="00E048B9">
        <w:rPr>
          <w:rFonts w:ascii="宋体" w:hAnsi="宋体" w:hint="eastAsia"/>
          <w:color w:val="auto"/>
          <w:sz w:val="24"/>
          <w:szCs w:val="24"/>
        </w:rPr>
        <w:t>采购</w:t>
      </w:r>
      <w:r w:rsidR="00923482" w:rsidRPr="00E048B9">
        <w:rPr>
          <w:rFonts w:ascii="宋体" w:hAnsi="宋体" w:hint="eastAsia"/>
          <w:color w:val="auto"/>
          <w:sz w:val="24"/>
          <w:szCs w:val="24"/>
        </w:rPr>
        <w:t>项目</w:t>
      </w:r>
      <w:r w:rsidRPr="00E048B9">
        <w:rPr>
          <w:rFonts w:ascii="宋体" w:hAnsi="宋体" w:cs="宋体" w:hint="eastAsia"/>
          <w:color w:val="auto"/>
          <w:sz w:val="24"/>
          <w:szCs w:val="24"/>
        </w:rPr>
        <w:t>进行公开招标方式采购，现欢迎符合相关条件的各地供应商参加投标。</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一、招标项目名称：</w:t>
      </w:r>
      <w:r w:rsidR="00C0506C" w:rsidRPr="00C0506C">
        <w:rPr>
          <w:rFonts w:ascii="宋体" w:hAnsi="宋体" w:hint="eastAsia"/>
          <w:color w:val="auto"/>
          <w:sz w:val="24"/>
          <w:szCs w:val="24"/>
        </w:rPr>
        <w:t>数字档案管理系统</w:t>
      </w:r>
      <w:r w:rsidR="00855AD3" w:rsidRPr="00855AD3">
        <w:rPr>
          <w:rFonts w:ascii="宋体" w:hAnsi="宋体" w:hint="eastAsia"/>
          <w:color w:val="auto"/>
          <w:sz w:val="24"/>
          <w:szCs w:val="24"/>
        </w:rPr>
        <w:t>采购</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二、项目内容：</w:t>
      </w:r>
    </w:p>
    <w:p w:rsidR="00C813B3" w:rsidRPr="00E048B9" w:rsidRDefault="00450CA4" w:rsidP="00450CA4">
      <w:pPr>
        <w:spacing w:line="420" w:lineRule="atLeast"/>
        <w:ind w:firstLineChars="200" w:firstLine="480"/>
        <w:jc w:val="left"/>
        <w:textAlignment w:val="auto"/>
        <w:rPr>
          <w:rFonts w:ascii="宋体" w:hAnsi="宋体" w:cs="宋体"/>
          <w:b/>
          <w:color w:val="auto"/>
          <w:sz w:val="24"/>
          <w:szCs w:val="24"/>
        </w:rPr>
      </w:pPr>
      <w:r w:rsidRPr="00E048B9">
        <w:rPr>
          <w:rFonts w:ascii="宋体" w:hAnsi="宋体" w:hint="eastAsia"/>
          <w:color w:val="auto"/>
          <w:sz w:val="24"/>
          <w:szCs w:val="24"/>
        </w:rPr>
        <w:t>本项目</w:t>
      </w:r>
      <w:r w:rsidR="00C0506C" w:rsidRPr="00C0506C">
        <w:rPr>
          <w:rFonts w:ascii="宋体" w:hAnsi="宋体" w:hint="eastAsia"/>
          <w:color w:val="auto"/>
          <w:sz w:val="24"/>
          <w:szCs w:val="24"/>
        </w:rPr>
        <w:t>采购智慧档案综合管理系统一套，该系统须满足对各类文字、图表、声像等不同形式档案的收集、整理、保管、鉴定、编研、统计、利用等全流程业务需求，实现纸质档案与电子档案的融合管理，实现多种类型档案的收存管用，并实现与学校OA系统对接，实现OA数据自动归档及历史数据全部迁移完毕。</w:t>
      </w:r>
      <w:r w:rsidR="00C813B3" w:rsidRPr="00E048B9">
        <w:rPr>
          <w:rFonts w:ascii="宋体" w:hAnsi="宋体" w:hint="eastAsia"/>
          <w:color w:val="auto"/>
          <w:sz w:val="24"/>
          <w:szCs w:val="24"/>
        </w:rPr>
        <w:t>详细采购清单及相关技术要求见招标文件。</w:t>
      </w:r>
    </w:p>
    <w:p w:rsidR="00C813B3" w:rsidRPr="00E048B9" w:rsidRDefault="00C813B3" w:rsidP="00C813B3">
      <w:pPr>
        <w:spacing w:line="420" w:lineRule="atLeast"/>
        <w:ind w:firstLineChars="210" w:firstLine="506"/>
        <w:jc w:val="left"/>
        <w:textAlignment w:val="auto"/>
        <w:rPr>
          <w:rFonts w:ascii="宋体" w:hAnsi="宋体" w:cs="宋体"/>
          <w:color w:val="auto"/>
          <w:sz w:val="24"/>
          <w:szCs w:val="24"/>
        </w:rPr>
      </w:pPr>
      <w:r w:rsidRPr="00E048B9">
        <w:rPr>
          <w:rFonts w:ascii="宋体" w:hAnsi="宋体" w:cs="宋体" w:hint="eastAsia"/>
          <w:b/>
          <w:color w:val="auto"/>
          <w:sz w:val="24"/>
          <w:szCs w:val="24"/>
        </w:rPr>
        <w:t>三、项目编号：</w:t>
      </w:r>
      <w:r w:rsidR="009C381B">
        <w:rPr>
          <w:rFonts w:ascii="宋体" w:hAnsi="宋体" w:cs="宋体"/>
          <w:color w:val="auto"/>
          <w:sz w:val="24"/>
          <w:szCs w:val="24"/>
        </w:rPr>
        <w:t>XZCIT202</w:t>
      </w:r>
      <w:r w:rsidR="00C0506C">
        <w:rPr>
          <w:rFonts w:ascii="宋体" w:hAnsi="宋体" w:cs="宋体" w:hint="eastAsia"/>
          <w:color w:val="auto"/>
          <w:sz w:val="24"/>
          <w:szCs w:val="24"/>
        </w:rPr>
        <w:t>4HW007</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四、供应商资格要求：</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符合政府采购法第二十二条第一款规定的条件，并提供下列材料；</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1、法人或者其他组织的有效的营业执照（经营范围包含本项目采购清单中的产品或服务），自然人的身份证明；</w:t>
      </w:r>
    </w:p>
    <w:p w:rsidR="00C813B3" w:rsidRPr="00E048B9" w:rsidRDefault="00C813B3"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2、本项目发布公告之日起前半年内任一月投标企业缴纳社会养老保险金和缴纳税收的证明材料；</w:t>
      </w:r>
      <w:r w:rsidR="009845B1" w:rsidRPr="009845B1">
        <w:rPr>
          <w:rFonts w:ascii="宋体" w:hAnsi="宋体" w:cs="宋体" w:hint="eastAsia"/>
          <w:color w:val="auto"/>
          <w:sz w:val="24"/>
          <w:szCs w:val="24"/>
        </w:rPr>
        <w:t>依法免税或不需要缴纳社会保障资金的供应商，应提供相应文件证明其依法免税或不需要缴纳社会保障资金；</w:t>
      </w:r>
    </w:p>
    <w:p w:rsidR="002F38EC"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3、</w:t>
      </w:r>
      <w:r w:rsidR="00C3095E" w:rsidRPr="00E048B9">
        <w:rPr>
          <w:rFonts w:ascii="宋体" w:hAnsi="宋体" w:hint="eastAsia"/>
          <w:color w:val="auto"/>
          <w:sz w:val="24"/>
          <w:szCs w:val="24"/>
        </w:rPr>
        <w:t>近三年内没有因违法、违规行为被国家有关部门予以处罚和不良记录的声明文件</w:t>
      </w:r>
      <w:r w:rsidR="00C3095E" w:rsidRPr="00E048B9">
        <w:rPr>
          <w:rFonts w:ascii="宋体" w:hAnsi="宋体" w:cs="宋体" w:hint="eastAsia"/>
          <w:color w:val="auto"/>
          <w:sz w:val="24"/>
          <w:szCs w:val="24"/>
        </w:rPr>
        <w:t>；</w:t>
      </w:r>
    </w:p>
    <w:p w:rsidR="00C813B3" w:rsidRPr="00E048B9" w:rsidRDefault="002F38EC" w:rsidP="00C813B3">
      <w:pPr>
        <w:spacing w:line="420" w:lineRule="atLeast"/>
        <w:ind w:firstLineChars="210" w:firstLine="504"/>
        <w:jc w:val="left"/>
        <w:textAlignment w:val="auto"/>
        <w:rPr>
          <w:rFonts w:ascii="宋体" w:hAnsi="宋体" w:cs="宋体"/>
          <w:color w:val="auto"/>
          <w:sz w:val="24"/>
          <w:szCs w:val="24"/>
        </w:rPr>
      </w:pPr>
      <w:r w:rsidRPr="00E048B9">
        <w:rPr>
          <w:rFonts w:ascii="宋体" w:hAnsi="宋体" w:cs="宋体" w:hint="eastAsia"/>
          <w:color w:val="auto"/>
          <w:sz w:val="24"/>
          <w:szCs w:val="24"/>
        </w:rPr>
        <w:t>4</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本项目不接受联合体投标；</w:t>
      </w:r>
    </w:p>
    <w:p w:rsidR="00C813B3" w:rsidRPr="00E048B9" w:rsidRDefault="002F38EC" w:rsidP="00C813B3">
      <w:pPr>
        <w:spacing w:line="420" w:lineRule="atLeast"/>
        <w:ind w:firstLineChars="210" w:firstLine="504"/>
        <w:jc w:val="left"/>
        <w:textAlignment w:val="auto"/>
        <w:rPr>
          <w:rFonts w:ascii="宋体" w:hAnsi="宋体"/>
          <w:color w:val="auto"/>
          <w:sz w:val="24"/>
          <w:szCs w:val="24"/>
        </w:rPr>
      </w:pPr>
      <w:r w:rsidRPr="00E048B9">
        <w:rPr>
          <w:rFonts w:ascii="宋体" w:hAnsi="宋体" w:cs="宋体" w:hint="eastAsia"/>
          <w:color w:val="auto"/>
          <w:sz w:val="24"/>
          <w:szCs w:val="24"/>
        </w:rPr>
        <w:t>5</w:t>
      </w:r>
      <w:r w:rsidR="00C813B3" w:rsidRPr="00E048B9">
        <w:rPr>
          <w:rFonts w:ascii="宋体" w:hAnsi="宋体" w:cs="宋体" w:hint="eastAsia"/>
          <w:color w:val="auto"/>
          <w:sz w:val="24"/>
          <w:szCs w:val="24"/>
        </w:rPr>
        <w:t>、</w:t>
      </w:r>
      <w:r w:rsidR="00C3095E" w:rsidRPr="00E048B9">
        <w:rPr>
          <w:rFonts w:ascii="宋体" w:hAnsi="宋体" w:cs="宋体" w:hint="eastAsia"/>
          <w:color w:val="auto"/>
          <w:sz w:val="24"/>
          <w:szCs w:val="24"/>
        </w:rPr>
        <w:t>本项目采用资格后审（即在开标时首先进行资格审查）。</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五、招标文件的获取：</w:t>
      </w:r>
    </w:p>
    <w:p w:rsidR="00C813B3" w:rsidRPr="00E048B9" w:rsidRDefault="00C813B3" w:rsidP="00C813B3">
      <w:pPr>
        <w:snapToGrid w:val="0"/>
        <w:spacing w:line="420" w:lineRule="atLeast"/>
        <w:ind w:firstLineChars="200" w:firstLine="480"/>
        <w:textAlignment w:val="auto"/>
        <w:rPr>
          <w:rFonts w:ascii="宋体" w:hAnsi="宋体" w:cs="宋体"/>
          <w:color w:val="auto"/>
          <w:sz w:val="24"/>
          <w:szCs w:val="24"/>
        </w:rPr>
      </w:pPr>
      <w:r w:rsidRPr="00E048B9">
        <w:rPr>
          <w:rFonts w:ascii="宋体" w:hAnsi="宋体" w:cs="宋体" w:hint="eastAsia"/>
          <w:color w:val="auto"/>
          <w:sz w:val="24"/>
          <w:szCs w:val="24"/>
        </w:rPr>
        <w:t>在本公告下方附件位置直接下载，并请详细阅读招标文件。请供应</w:t>
      </w:r>
      <w:proofErr w:type="gramStart"/>
      <w:r w:rsidRPr="00E048B9">
        <w:rPr>
          <w:rFonts w:ascii="宋体" w:hAnsi="宋体" w:cs="宋体" w:hint="eastAsia"/>
          <w:color w:val="auto"/>
          <w:sz w:val="24"/>
          <w:szCs w:val="24"/>
        </w:rPr>
        <w:t>商按照</w:t>
      </w:r>
      <w:proofErr w:type="gramEnd"/>
      <w:r w:rsidRPr="00E048B9">
        <w:rPr>
          <w:rFonts w:ascii="宋体" w:hAnsi="宋体" w:cs="宋体" w:hint="eastAsia"/>
          <w:color w:val="auto"/>
          <w:sz w:val="24"/>
          <w:szCs w:val="24"/>
        </w:rPr>
        <w:t>招标文件相关要求自行制作投标文件，并按照规定的时间要求递送投标文件、参加开标等活动。</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六、报名步骤</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（一）缴纳标书费用</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1、缴纳时间及缴纳方式</w:t>
      </w:r>
    </w:p>
    <w:p w:rsidR="00C813B3" w:rsidRPr="00E048B9" w:rsidRDefault="00C813B3" w:rsidP="00C813B3">
      <w:pPr>
        <w:spacing w:line="420" w:lineRule="atLeast"/>
        <w:ind w:firstLineChars="200" w:firstLine="482"/>
        <w:jc w:val="left"/>
        <w:textAlignment w:val="auto"/>
        <w:rPr>
          <w:rFonts w:ascii="宋体" w:hAnsi="宋体" w:cs="宋体"/>
          <w:color w:val="auto"/>
          <w:sz w:val="24"/>
          <w:szCs w:val="24"/>
        </w:rPr>
      </w:pPr>
      <w:r w:rsidRPr="00E048B9">
        <w:rPr>
          <w:rFonts w:ascii="宋体" w:hAnsi="宋体" w:cs="宋体" w:hint="eastAsia"/>
          <w:b/>
          <w:color w:val="auto"/>
          <w:sz w:val="24"/>
          <w:szCs w:val="24"/>
        </w:rPr>
        <w:t>标书费用缴纳时间：</w:t>
      </w:r>
      <w:r w:rsidRPr="00E7400B">
        <w:rPr>
          <w:rFonts w:ascii="宋体" w:hAnsi="宋体" w:cs="宋体" w:hint="eastAsia"/>
          <w:color w:val="auto"/>
          <w:sz w:val="24"/>
          <w:szCs w:val="24"/>
        </w:rPr>
        <w:t>20</w:t>
      </w:r>
      <w:r w:rsidR="00827E69" w:rsidRPr="00E7400B">
        <w:rPr>
          <w:rFonts w:ascii="宋体" w:hAnsi="宋体" w:cs="宋体" w:hint="eastAsia"/>
          <w:color w:val="auto"/>
          <w:sz w:val="24"/>
          <w:szCs w:val="24"/>
        </w:rPr>
        <w:t>2</w:t>
      </w:r>
      <w:r w:rsidR="00C0506C">
        <w:rPr>
          <w:rFonts w:ascii="宋体" w:hAnsi="宋体" w:cs="宋体" w:hint="eastAsia"/>
          <w:color w:val="auto"/>
          <w:sz w:val="24"/>
          <w:szCs w:val="24"/>
        </w:rPr>
        <w:t>4</w:t>
      </w:r>
      <w:r w:rsidRPr="00E7400B">
        <w:rPr>
          <w:rFonts w:ascii="宋体" w:hAnsi="宋体" w:cs="宋体" w:hint="eastAsia"/>
          <w:color w:val="auto"/>
          <w:sz w:val="24"/>
          <w:szCs w:val="24"/>
        </w:rPr>
        <w:t>年</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月</w:t>
      </w:r>
      <w:r w:rsidR="00A30EE2" w:rsidRPr="00E2303D">
        <w:rPr>
          <w:rFonts w:ascii="宋体" w:hAnsi="宋体" w:cs="宋体" w:hint="eastAsia"/>
          <w:color w:val="auto"/>
          <w:sz w:val="24"/>
          <w:szCs w:val="24"/>
        </w:rPr>
        <w:t>19</w:t>
      </w:r>
      <w:r w:rsidRPr="00E2303D">
        <w:rPr>
          <w:rFonts w:ascii="宋体" w:hAnsi="宋体" w:cs="宋体" w:hint="eastAsia"/>
          <w:color w:val="auto"/>
          <w:sz w:val="24"/>
          <w:szCs w:val="24"/>
        </w:rPr>
        <w:t>日-----20</w:t>
      </w:r>
      <w:r w:rsidR="00827E69" w:rsidRPr="00E2303D">
        <w:rPr>
          <w:rFonts w:ascii="宋体" w:hAnsi="宋体" w:cs="宋体" w:hint="eastAsia"/>
          <w:color w:val="auto"/>
          <w:sz w:val="24"/>
          <w:szCs w:val="24"/>
        </w:rPr>
        <w:t>2</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年</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月</w:t>
      </w:r>
      <w:r w:rsidR="00A30EE2" w:rsidRPr="00E2303D">
        <w:rPr>
          <w:rFonts w:ascii="宋体" w:hAnsi="宋体" w:cs="宋体" w:hint="eastAsia"/>
          <w:color w:val="auto"/>
          <w:sz w:val="24"/>
          <w:szCs w:val="24"/>
        </w:rPr>
        <w:t>26</w:t>
      </w:r>
      <w:r w:rsidRPr="00E2303D">
        <w:rPr>
          <w:rFonts w:ascii="宋体" w:hAnsi="宋体" w:cs="宋体" w:hint="eastAsia"/>
          <w:color w:val="auto"/>
          <w:sz w:val="24"/>
          <w:szCs w:val="24"/>
        </w:rPr>
        <w:t>日</w:t>
      </w:r>
      <w:r w:rsidRPr="00E048B9">
        <w:rPr>
          <w:rFonts w:ascii="宋体" w:hAnsi="宋体" w:cs="宋体" w:hint="eastAsia"/>
          <w:color w:val="auto"/>
          <w:sz w:val="24"/>
          <w:szCs w:val="24"/>
        </w:rPr>
        <w:t>，过期不缴纳视为放弃参加投标。</w:t>
      </w:r>
    </w:p>
    <w:p w:rsidR="00C813B3" w:rsidRPr="00E048B9" w:rsidRDefault="00C813B3" w:rsidP="00C813B3">
      <w:pPr>
        <w:spacing w:line="420" w:lineRule="atLeast"/>
        <w:ind w:firstLineChars="200" w:firstLine="482"/>
        <w:jc w:val="left"/>
        <w:textAlignment w:val="auto"/>
        <w:rPr>
          <w:rFonts w:ascii="宋体" w:hAnsi="宋体"/>
          <w:bCs/>
          <w:color w:val="auto"/>
          <w:sz w:val="24"/>
          <w:szCs w:val="24"/>
        </w:rPr>
      </w:pPr>
      <w:r w:rsidRPr="00E048B9">
        <w:rPr>
          <w:rFonts w:ascii="宋体" w:hAnsi="宋体" w:cs="宋体" w:hint="eastAsia"/>
          <w:b/>
          <w:color w:val="auto"/>
          <w:sz w:val="24"/>
          <w:szCs w:val="24"/>
        </w:rPr>
        <w:t>缴纳方式：</w:t>
      </w:r>
      <w:r w:rsidRPr="00E048B9">
        <w:rPr>
          <w:rFonts w:ascii="宋体" w:hAnsi="宋体" w:cs="宋体" w:hint="eastAsia"/>
          <w:color w:val="auto"/>
          <w:sz w:val="24"/>
          <w:szCs w:val="24"/>
        </w:rPr>
        <w:t>标书费用需要通过银行</w:t>
      </w:r>
      <w:r w:rsidRPr="00E048B9">
        <w:rPr>
          <w:rFonts w:ascii="宋体" w:hAnsi="宋体" w:hint="eastAsia"/>
          <w:bCs/>
          <w:color w:val="auto"/>
          <w:sz w:val="24"/>
          <w:szCs w:val="24"/>
        </w:rPr>
        <w:t>电汇</w:t>
      </w:r>
      <w:r w:rsidRPr="00E048B9">
        <w:rPr>
          <w:rFonts w:ascii="宋体" w:hAnsi="宋体" w:hint="eastAsia"/>
          <w:color w:val="auto"/>
          <w:sz w:val="24"/>
          <w:szCs w:val="24"/>
        </w:rPr>
        <w:t>从</w:t>
      </w:r>
      <w:r w:rsidRPr="00E048B9">
        <w:rPr>
          <w:rFonts w:ascii="宋体" w:hAnsi="宋体" w:hint="eastAsia"/>
          <w:b/>
          <w:color w:val="auto"/>
          <w:sz w:val="24"/>
          <w:szCs w:val="24"/>
        </w:rPr>
        <w:t>供应商公司基本账户</w:t>
      </w:r>
      <w:r w:rsidRPr="00E048B9">
        <w:rPr>
          <w:rFonts w:ascii="宋体" w:hAnsi="宋体" w:hint="eastAsia"/>
          <w:color w:val="auto"/>
          <w:sz w:val="24"/>
          <w:szCs w:val="24"/>
        </w:rPr>
        <w:t>转出，标书费用</w:t>
      </w:r>
      <w:r w:rsidRPr="00E048B9">
        <w:rPr>
          <w:rFonts w:ascii="宋体" w:hAnsi="宋体" w:hint="eastAsia"/>
          <w:bCs/>
          <w:color w:val="auto"/>
          <w:sz w:val="24"/>
          <w:szCs w:val="24"/>
        </w:rPr>
        <w:t>存款</w:t>
      </w:r>
      <w:proofErr w:type="gramStart"/>
      <w:r w:rsidRPr="00E048B9">
        <w:rPr>
          <w:rFonts w:ascii="宋体" w:hAnsi="宋体" w:hint="eastAsia"/>
          <w:bCs/>
          <w:color w:val="auto"/>
          <w:sz w:val="24"/>
          <w:szCs w:val="24"/>
        </w:rPr>
        <w:t>帐号</w:t>
      </w:r>
      <w:proofErr w:type="gramEnd"/>
      <w:r w:rsidRPr="00E048B9">
        <w:rPr>
          <w:rFonts w:ascii="宋体" w:hAnsi="宋体" w:hint="eastAsia"/>
          <w:bCs/>
          <w:color w:val="auto"/>
          <w:sz w:val="24"/>
          <w:szCs w:val="24"/>
        </w:rPr>
        <w:t>为（务必在汇款时</w:t>
      </w:r>
      <w:r w:rsidRPr="00E048B9">
        <w:rPr>
          <w:rFonts w:ascii="宋体" w:hAnsi="宋体" w:hint="eastAsia"/>
          <w:b/>
          <w:bCs/>
          <w:color w:val="auto"/>
          <w:sz w:val="24"/>
          <w:szCs w:val="24"/>
        </w:rPr>
        <w:t>标注：汇款单位、项目名称、标书费用及对应金额</w:t>
      </w:r>
      <w:r w:rsidRPr="00E048B9">
        <w:rPr>
          <w:rFonts w:ascii="宋体" w:hAnsi="宋体" w:hint="eastAsia"/>
          <w:bCs/>
          <w:color w:val="auto"/>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C813B3" w:rsidRPr="00E048B9" w:rsidTr="00450CA4">
        <w:trPr>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C813B3" w:rsidRPr="00E048B9" w:rsidTr="00450CA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C813B3" w:rsidRPr="00E048B9" w:rsidRDefault="00C813B3" w:rsidP="00450CA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lastRenderedPageBreak/>
        <w:t>2、标书费用</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048B9">
        <w:rPr>
          <w:rFonts w:ascii="宋体" w:hAnsi="宋体" w:cs="宋体" w:hint="eastAsia"/>
          <w:color w:val="auto"/>
          <w:sz w:val="24"/>
          <w:szCs w:val="24"/>
        </w:rPr>
        <w:t>招标文件售价</w:t>
      </w:r>
      <w:r w:rsidRPr="00E048B9">
        <w:rPr>
          <w:rFonts w:ascii="宋体" w:hAnsi="宋体" w:cs="宋体" w:hint="eastAsia"/>
          <w:b/>
          <w:color w:val="auto"/>
          <w:sz w:val="24"/>
          <w:szCs w:val="24"/>
        </w:rPr>
        <w:t>￥300元</w:t>
      </w:r>
      <w:r w:rsidRPr="00E048B9">
        <w:rPr>
          <w:rFonts w:ascii="宋体" w:hAnsi="宋体" w:cs="宋体" w:hint="eastAsia"/>
          <w:color w:val="auto"/>
          <w:sz w:val="24"/>
          <w:szCs w:val="24"/>
        </w:rPr>
        <w:t>，</w:t>
      </w:r>
      <w:r w:rsidRPr="00E048B9">
        <w:rPr>
          <w:rFonts w:ascii="宋体" w:hAnsi="宋体" w:hint="eastAsia"/>
          <w:color w:val="auto"/>
          <w:sz w:val="24"/>
          <w:szCs w:val="24"/>
        </w:rPr>
        <w:t>要求银行电汇，售后不退。</w:t>
      </w:r>
    </w:p>
    <w:p w:rsidR="00C813B3" w:rsidRPr="00E048B9" w:rsidRDefault="00C813B3" w:rsidP="00C813B3">
      <w:pPr>
        <w:spacing w:line="420" w:lineRule="atLeast"/>
        <w:ind w:firstLineChars="200" w:firstLine="482"/>
        <w:textAlignment w:val="auto"/>
        <w:rPr>
          <w:rFonts w:ascii="宋体" w:hAnsi="宋体"/>
          <w:b/>
          <w:color w:val="auto"/>
          <w:sz w:val="24"/>
          <w:szCs w:val="24"/>
        </w:rPr>
      </w:pPr>
      <w:r w:rsidRPr="00E048B9">
        <w:rPr>
          <w:rFonts w:ascii="宋体" w:hAnsi="宋体" w:hint="eastAsia"/>
          <w:b/>
          <w:color w:val="auto"/>
          <w:sz w:val="24"/>
          <w:szCs w:val="24"/>
        </w:rPr>
        <w:t>注意：（1）请按规定时间内提交标书费；（2）标书费用售后不退。</w:t>
      </w:r>
    </w:p>
    <w:p w:rsidR="00C813B3" w:rsidRPr="00E048B9" w:rsidRDefault="00C813B3" w:rsidP="00C813B3">
      <w:pPr>
        <w:spacing w:line="420" w:lineRule="atLeast"/>
        <w:ind w:firstLineChars="200" w:firstLine="482"/>
        <w:textAlignment w:val="auto"/>
        <w:rPr>
          <w:rFonts w:ascii="宋体" w:hAnsi="宋体"/>
          <w:color w:val="auto"/>
          <w:sz w:val="24"/>
          <w:szCs w:val="24"/>
        </w:rPr>
      </w:pPr>
      <w:r w:rsidRPr="00E048B9">
        <w:rPr>
          <w:rFonts w:ascii="宋体" w:hAnsi="宋体" w:hint="eastAsia"/>
          <w:b/>
          <w:color w:val="auto"/>
          <w:sz w:val="24"/>
          <w:szCs w:val="24"/>
        </w:rPr>
        <w:t>（二）提交报名确认函</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在提交完标书费后，需要发送报名确认</w:t>
      </w:r>
      <w:proofErr w:type="gramStart"/>
      <w:r w:rsidRPr="00E048B9">
        <w:rPr>
          <w:rFonts w:ascii="宋体" w:hAnsi="宋体" w:hint="eastAsia"/>
          <w:color w:val="auto"/>
          <w:sz w:val="24"/>
          <w:szCs w:val="24"/>
        </w:rPr>
        <w:t>函进行</w:t>
      </w:r>
      <w:proofErr w:type="gramEnd"/>
      <w:r w:rsidRPr="00E048B9">
        <w:rPr>
          <w:rFonts w:ascii="宋体" w:hAnsi="宋体" w:hint="eastAsia"/>
          <w:color w:val="auto"/>
          <w:sz w:val="24"/>
          <w:szCs w:val="24"/>
        </w:rPr>
        <w:t>报名确认。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1、报名确认函递交方式（任选一种即可）：</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w:t>
      </w:r>
      <w:proofErr w:type="gramStart"/>
      <w:r w:rsidRPr="00E048B9">
        <w:rPr>
          <w:rFonts w:ascii="宋体" w:hAnsi="宋体" w:hint="eastAsia"/>
          <w:color w:val="auto"/>
          <w:sz w:val="24"/>
          <w:szCs w:val="24"/>
        </w:rPr>
        <w:t>一</w:t>
      </w:r>
      <w:proofErr w:type="gramEnd"/>
      <w:r w:rsidRPr="00E048B9">
        <w:rPr>
          <w:rFonts w:ascii="宋体" w:hAnsi="宋体" w:hint="eastAsia"/>
          <w:color w:val="auto"/>
          <w:sz w:val="24"/>
          <w:szCs w:val="24"/>
        </w:rPr>
        <w:t xml:space="preserve">：在本公告下方附件位置下载“报名确认函”，填写相应的报名单位信息，签字并加盖单位公章，传真至徐州工业职业技术学院招标办（传真电话：0516-85782688，联系人： </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方式二：在本公告下方附件位置下载“报名确认函”，填写相应的报名单位信息，签字并加盖单位公章，将扫描件发至邮箱： </w:t>
      </w:r>
      <w:hyperlink r:id="rId14"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，邮件主题填写：XXXX（项目名称）—XXXX（公司名称）。报名</w:t>
      </w:r>
      <w:proofErr w:type="gramStart"/>
      <w:r w:rsidRPr="00E048B9">
        <w:rPr>
          <w:rFonts w:ascii="宋体" w:hAnsi="宋体" w:hint="eastAsia"/>
          <w:color w:val="auto"/>
          <w:sz w:val="24"/>
          <w:szCs w:val="24"/>
        </w:rPr>
        <w:t>方收到</w:t>
      </w:r>
      <w:proofErr w:type="gramEnd"/>
      <w:r w:rsidRPr="00E048B9">
        <w:rPr>
          <w:rFonts w:ascii="宋体" w:hAnsi="宋体" w:hint="eastAsia"/>
          <w:color w:val="auto"/>
          <w:sz w:val="24"/>
          <w:szCs w:val="24"/>
        </w:rPr>
        <w:t>邮箱自动回复（一天内同一地址只自动回复一次）即视为报名成功，如未收到，请再次发送或请及时电话联系（电话：0516-85782688，联系人：</w:t>
      </w:r>
      <w:r w:rsidR="006D478E" w:rsidRPr="00E048B9">
        <w:rPr>
          <w:rFonts w:ascii="宋体" w:hAnsi="宋体" w:hint="eastAsia"/>
          <w:color w:val="auto"/>
          <w:sz w:val="24"/>
          <w:szCs w:val="24"/>
        </w:rPr>
        <w:t>李</w:t>
      </w:r>
      <w:r w:rsidRPr="00E048B9">
        <w:rPr>
          <w:rFonts w:ascii="宋体" w:hAnsi="宋体" w:hint="eastAsia"/>
          <w:color w:val="auto"/>
          <w:sz w:val="24"/>
          <w:szCs w:val="24"/>
        </w:rPr>
        <w:t>老师）；</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方式三：在本公告下方位置下载“报名确认函”，填写相应的报名单位信息，签字并加盖单位公章，将纸质</w:t>
      </w:r>
      <w:proofErr w:type="gramStart"/>
      <w:r w:rsidRPr="00E048B9">
        <w:rPr>
          <w:rFonts w:ascii="宋体" w:hAnsi="宋体" w:hint="eastAsia"/>
          <w:color w:val="auto"/>
          <w:sz w:val="24"/>
          <w:szCs w:val="24"/>
        </w:rPr>
        <w:t>稿直接</w:t>
      </w:r>
      <w:proofErr w:type="gramEnd"/>
      <w:r w:rsidRPr="00E048B9">
        <w:rPr>
          <w:rFonts w:ascii="宋体" w:hAnsi="宋体" w:hint="eastAsia"/>
          <w:color w:val="auto"/>
          <w:sz w:val="24"/>
          <w:szCs w:val="24"/>
        </w:rPr>
        <w:t>递交至徐州工业职业技术学院招标办（地址：徐州市鼓楼区襄王路1号徐州工业职业技术学院行政楼418室）。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2、报名确认函递交时间：</w:t>
      </w:r>
    </w:p>
    <w:p w:rsidR="00C813B3" w:rsidRPr="00E048B9" w:rsidRDefault="00C813B3" w:rsidP="00C813B3">
      <w:pPr>
        <w:snapToGrid w:val="0"/>
        <w:spacing w:line="420" w:lineRule="atLeast"/>
        <w:ind w:firstLineChars="200" w:firstLine="480"/>
        <w:textAlignment w:val="auto"/>
        <w:rPr>
          <w:rFonts w:ascii="宋体" w:hAnsi="宋体"/>
          <w:color w:val="auto"/>
          <w:sz w:val="24"/>
          <w:szCs w:val="24"/>
        </w:rPr>
      </w:pPr>
      <w:r w:rsidRPr="00E7400B">
        <w:rPr>
          <w:rFonts w:ascii="宋体" w:hAnsi="宋体" w:cs="宋体" w:hint="eastAsia"/>
          <w:color w:val="auto"/>
          <w:sz w:val="24"/>
          <w:szCs w:val="24"/>
        </w:rPr>
        <w:t>20</w:t>
      </w:r>
      <w:r w:rsidR="00827E69" w:rsidRPr="00E7400B">
        <w:rPr>
          <w:rFonts w:ascii="宋体" w:hAnsi="宋体" w:cs="宋体" w:hint="eastAsia"/>
          <w:color w:val="auto"/>
          <w:sz w:val="24"/>
          <w:szCs w:val="24"/>
        </w:rPr>
        <w:t>2</w:t>
      </w:r>
      <w:r w:rsidR="00C0506C">
        <w:rPr>
          <w:rFonts w:ascii="宋体" w:hAnsi="宋体" w:cs="宋体" w:hint="eastAsia"/>
          <w:color w:val="auto"/>
          <w:sz w:val="24"/>
          <w:szCs w:val="24"/>
        </w:rPr>
        <w:t>4</w:t>
      </w:r>
      <w:r w:rsidRPr="00E7400B">
        <w:rPr>
          <w:rFonts w:ascii="宋体" w:hAnsi="宋体" w:cs="宋体" w:hint="eastAsia"/>
          <w:color w:val="auto"/>
          <w:sz w:val="24"/>
          <w:szCs w:val="24"/>
        </w:rPr>
        <w:t>年</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月</w:t>
      </w:r>
      <w:r w:rsidR="00A30EE2" w:rsidRPr="00E2303D">
        <w:rPr>
          <w:rFonts w:ascii="宋体" w:hAnsi="宋体" w:cs="宋体" w:hint="eastAsia"/>
          <w:color w:val="auto"/>
          <w:sz w:val="24"/>
          <w:szCs w:val="24"/>
        </w:rPr>
        <w:t>19</w:t>
      </w:r>
      <w:r w:rsidRPr="00E2303D">
        <w:rPr>
          <w:rFonts w:ascii="宋体" w:hAnsi="宋体" w:cs="宋体" w:hint="eastAsia"/>
          <w:color w:val="auto"/>
          <w:sz w:val="24"/>
          <w:szCs w:val="24"/>
        </w:rPr>
        <w:t>日-----20</w:t>
      </w:r>
      <w:r w:rsidR="00827E69" w:rsidRPr="00E2303D">
        <w:rPr>
          <w:rFonts w:ascii="宋体" w:hAnsi="宋体" w:cs="宋体" w:hint="eastAsia"/>
          <w:color w:val="auto"/>
          <w:sz w:val="24"/>
          <w:szCs w:val="24"/>
        </w:rPr>
        <w:t>2</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年</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月</w:t>
      </w:r>
      <w:r w:rsidR="00A30EE2" w:rsidRPr="00E2303D">
        <w:rPr>
          <w:rFonts w:ascii="宋体" w:hAnsi="宋体" w:cs="宋体" w:hint="eastAsia"/>
          <w:color w:val="auto"/>
          <w:sz w:val="24"/>
          <w:szCs w:val="24"/>
        </w:rPr>
        <w:t>26</w:t>
      </w:r>
      <w:r w:rsidRPr="00E2303D">
        <w:rPr>
          <w:rFonts w:ascii="宋体" w:hAnsi="宋体" w:cs="宋体" w:hint="eastAsia"/>
          <w:color w:val="auto"/>
          <w:sz w:val="24"/>
          <w:szCs w:val="24"/>
        </w:rPr>
        <w:t>日</w:t>
      </w:r>
      <w:r w:rsidRPr="00E048B9">
        <w:rPr>
          <w:rFonts w:ascii="宋体" w:hAnsi="宋体" w:hint="eastAsia"/>
          <w:color w:val="auto"/>
          <w:sz w:val="24"/>
          <w:szCs w:val="24"/>
        </w:rPr>
        <w:t>(工作日期间可以接受现场报名，节假日期间采用网上发送电子报名确认函)（工作日工作时间为上午8：30---11：00，下午2：30---5：00）</w:t>
      </w:r>
    </w:p>
    <w:p w:rsidR="00C813B3" w:rsidRPr="00E048B9" w:rsidRDefault="00C813B3" w:rsidP="00C813B3">
      <w:pPr>
        <w:snapToGrid w:val="0"/>
        <w:spacing w:line="420" w:lineRule="atLeast"/>
        <w:ind w:firstLineChars="200" w:firstLine="482"/>
        <w:textAlignment w:val="auto"/>
        <w:rPr>
          <w:rFonts w:ascii="宋体" w:hAnsi="宋体" w:cs="宋体"/>
          <w:b/>
          <w:color w:val="auto"/>
          <w:sz w:val="24"/>
          <w:szCs w:val="24"/>
        </w:rPr>
      </w:pPr>
      <w:r w:rsidRPr="00E048B9">
        <w:rPr>
          <w:rFonts w:ascii="宋体" w:hAnsi="宋体" w:cs="宋体" w:hint="eastAsia"/>
          <w:b/>
          <w:color w:val="auto"/>
          <w:sz w:val="24"/>
          <w:szCs w:val="24"/>
        </w:rPr>
        <w:t>注意：各供应商必须事先按规定的时间首先银行电汇标书费，然后再进行报名确认函的提交，如果银行电汇标书费未完成，即使收到报名确认函也视为无效报名确认，所带来的一切后果由供应商自负。</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七、投标文件的接收信息：</w:t>
      </w:r>
    </w:p>
    <w:p w:rsidR="00C813B3" w:rsidRPr="00E2303D" w:rsidRDefault="00C813B3" w:rsidP="00C813B3">
      <w:pPr>
        <w:spacing w:line="420" w:lineRule="atLeast"/>
        <w:ind w:firstLineChars="210" w:firstLine="504"/>
        <w:jc w:val="left"/>
        <w:textAlignment w:val="auto"/>
        <w:rPr>
          <w:rFonts w:ascii="宋体" w:hAnsi="宋体" w:cs="宋体"/>
          <w:color w:val="auto"/>
          <w:sz w:val="24"/>
          <w:szCs w:val="24"/>
        </w:rPr>
      </w:pPr>
      <w:r w:rsidRPr="00E2303D">
        <w:rPr>
          <w:rFonts w:ascii="宋体" w:hAnsi="宋体" w:cs="宋体" w:hint="eastAsia"/>
          <w:color w:val="auto"/>
          <w:sz w:val="24"/>
          <w:szCs w:val="24"/>
        </w:rPr>
        <w:t>投标文件开始接收时间：20</w:t>
      </w:r>
      <w:r w:rsidR="00827E69" w:rsidRPr="00E2303D">
        <w:rPr>
          <w:rFonts w:ascii="宋体" w:hAnsi="宋体" w:cs="宋体" w:hint="eastAsia"/>
          <w:color w:val="auto"/>
          <w:sz w:val="24"/>
          <w:szCs w:val="24"/>
        </w:rPr>
        <w:t>2</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年</w:t>
      </w:r>
      <w:r w:rsidR="00C0506C" w:rsidRPr="00E2303D">
        <w:rPr>
          <w:rFonts w:ascii="宋体" w:hAnsi="宋体" w:cs="宋体" w:hint="eastAsia"/>
          <w:color w:val="auto"/>
          <w:sz w:val="24"/>
          <w:szCs w:val="24"/>
        </w:rPr>
        <w:t>5</w:t>
      </w:r>
      <w:r w:rsidRPr="00E2303D">
        <w:rPr>
          <w:rFonts w:ascii="宋体" w:hAnsi="宋体" w:cs="宋体" w:hint="eastAsia"/>
          <w:color w:val="auto"/>
          <w:sz w:val="24"/>
          <w:szCs w:val="24"/>
        </w:rPr>
        <w:t>月</w:t>
      </w:r>
      <w:r w:rsidR="00A30EE2" w:rsidRPr="00E2303D">
        <w:rPr>
          <w:rFonts w:ascii="宋体" w:hAnsi="宋体" w:cs="宋体" w:hint="eastAsia"/>
          <w:color w:val="auto"/>
          <w:sz w:val="24"/>
          <w:szCs w:val="24"/>
        </w:rPr>
        <w:t>10</w:t>
      </w:r>
      <w:r w:rsidRPr="00E2303D">
        <w:rPr>
          <w:rFonts w:ascii="宋体" w:hAnsi="宋体" w:cs="宋体" w:hint="eastAsia"/>
          <w:color w:val="auto"/>
          <w:sz w:val="24"/>
          <w:szCs w:val="24"/>
        </w:rPr>
        <w:t>日北京时间</w:t>
      </w:r>
      <w:r w:rsidR="00732EAD" w:rsidRPr="00E2303D">
        <w:rPr>
          <w:rFonts w:ascii="宋体" w:hAnsi="宋体" w:cs="宋体" w:hint="eastAsia"/>
          <w:color w:val="auto"/>
          <w:sz w:val="24"/>
          <w:szCs w:val="24"/>
        </w:rPr>
        <w:t>上</w:t>
      </w:r>
      <w:r w:rsidRPr="00E2303D">
        <w:rPr>
          <w:rFonts w:ascii="宋体" w:hAnsi="宋体" w:cs="宋体" w:hint="eastAsia"/>
          <w:color w:val="auto"/>
          <w:sz w:val="24"/>
          <w:szCs w:val="24"/>
        </w:rPr>
        <w:t>午</w:t>
      </w:r>
      <w:r w:rsidR="00732EAD" w:rsidRPr="00E2303D">
        <w:rPr>
          <w:rFonts w:ascii="宋体" w:hAnsi="宋体" w:cs="宋体" w:hint="eastAsia"/>
          <w:color w:val="auto"/>
          <w:sz w:val="24"/>
          <w:szCs w:val="24"/>
        </w:rPr>
        <w:t>9</w:t>
      </w:r>
      <w:r w:rsidRPr="00E2303D">
        <w:rPr>
          <w:rFonts w:ascii="宋体" w:hAnsi="宋体" w:cs="宋体" w:hint="eastAsia"/>
          <w:color w:val="auto"/>
          <w:sz w:val="24"/>
          <w:szCs w:val="24"/>
        </w:rPr>
        <w:t>：</w:t>
      </w:r>
      <w:r w:rsidR="00732EAD" w:rsidRPr="00E2303D">
        <w:rPr>
          <w:rFonts w:ascii="宋体" w:hAnsi="宋体" w:cs="宋体" w:hint="eastAsia"/>
          <w:color w:val="auto"/>
          <w:sz w:val="24"/>
          <w:szCs w:val="24"/>
        </w:rPr>
        <w:t>0</w:t>
      </w:r>
      <w:r w:rsidRPr="00E2303D">
        <w:rPr>
          <w:rFonts w:ascii="宋体" w:hAnsi="宋体" w:cs="宋体" w:hint="eastAsia"/>
          <w:color w:val="auto"/>
          <w:sz w:val="24"/>
          <w:szCs w:val="24"/>
        </w:rPr>
        <w:t>0</w:t>
      </w:r>
    </w:p>
    <w:p w:rsidR="00C813B3" w:rsidRPr="00E2303D" w:rsidRDefault="00C813B3" w:rsidP="00C813B3">
      <w:pPr>
        <w:spacing w:line="420" w:lineRule="atLeast"/>
        <w:ind w:firstLineChars="210" w:firstLine="504"/>
        <w:jc w:val="left"/>
        <w:textAlignment w:val="auto"/>
        <w:rPr>
          <w:rFonts w:ascii="宋体" w:hAnsi="宋体" w:cs="宋体"/>
          <w:color w:val="auto"/>
          <w:sz w:val="24"/>
          <w:szCs w:val="24"/>
        </w:rPr>
      </w:pPr>
      <w:r w:rsidRPr="00E2303D">
        <w:rPr>
          <w:rFonts w:ascii="宋体" w:hAnsi="宋体" w:cs="宋体" w:hint="eastAsia"/>
          <w:color w:val="auto"/>
          <w:sz w:val="24"/>
          <w:szCs w:val="24"/>
        </w:rPr>
        <w:t>投标文件接收截止时间：20</w:t>
      </w:r>
      <w:r w:rsidR="00827E69" w:rsidRPr="00E2303D">
        <w:rPr>
          <w:rFonts w:ascii="宋体" w:hAnsi="宋体" w:cs="宋体" w:hint="eastAsia"/>
          <w:color w:val="auto"/>
          <w:sz w:val="24"/>
          <w:szCs w:val="24"/>
        </w:rPr>
        <w:t>2</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年</w:t>
      </w:r>
      <w:r w:rsidR="00C0506C" w:rsidRPr="00E2303D">
        <w:rPr>
          <w:rFonts w:ascii="宋体" w:hAnsi="宋体" w:cs="宋体" w:hint="eastAsia"/>
          <w:color w:val="auto"/>
          <w:sz w:val="24"/>
          <w:szCs w:val="24"/>
        </w:rPr>
        <w:t>5</w:t>
      </w:r>
      <w:r w:rsidRPr="00E2303D">
        <w:rPr>
          <w:rFonts w:ascii="宋体" w:hAnsi="宋体" w:cs="宋体" w:hint="eastAsia"/>
          <w:color w:val="auto"/>
          <w:sz w:val="24"/>
          <w:szCs w:val="24"/>
        </w:rPr>
        <w:t>月</w:t>
      </w:r>
      <w:r w:rsidR="00A30EE2" w:rsidRPr="00E2303D">
        <w:rPr>
          <w:rFonts w:ascii="宋体" w:hAnsi="宋体" w:cs="宋体" w:hint="eastAsia"/>
          <w:color w:val="auto"/>
          <w:sz w:val="24"/>
          <w:szCs w:val="24"/>
        </w:rPr>
        <w:t>10</w:t>
      </w:r>
      <w:r w:rsidRPr="00E2303D">
        <w:rPr>
          <w:rFonts w:ascii="宋体" w:hAnsi="宋体" w:cs="宋体" w:hint="eastAsia"/>
          <w:color w:val="auto"/>
          <w:sz w:val="24"/>
          <w:szCs w:val="24"/>
        </w:rPr>
        <w:t>日北京时间</w:t>
      </w:r>
      <w:r w:rsidR="00732EAD" w:rsidRPr="00E2303D">
        <w:rPr>
          <w:rFonts w:ascii="宋体" w:hAnsi="宋体" w:cs="宋体" w:hint="eastAsia"/>
          <w:color w:val="auto"/>
          <w:sz w:val="24"/>
          <w:szCs w:val="24"/>
        </w:rPr>
        <w:t>上</w:t>
      </w:r>
      <w:r w:rsidRPr="00E2303D">
        <w:rPr>
          <w:rFonts w:ascii="宋体" w:hAnsi="宋体" w:cs="宋体" w:hint="eastAsia"/>
          <w:color w:val="auto"/>
          <w:sz w:val="24"/>
          <w:szCs w:val="24"/>
        </w:rPr>
        <w:t>午</w:t>
      </w:r>
      <w:r w:rsidR="00732EAD" w:rsidRPr="00E2303D">
        <w:rPr>
          <w:rFonts w:ascii="宋体" w:hAnsi="宋体" w:cs="宋体" w:hint="eastAsia"/>
          <w:color w:val="auto"/>
          <w:sz w:val="24"/>
          <w:szCs w:val="24"/>
        </w:rPr>
        <w:t>9</w:t>
      </w:r>
      <w:r w:rsidRPr="00E2303D">
        <w:rPr>
          <w:rFonts w:ascii="宋体" w:hAnsi="宋体" w:cs="宋体" w:hint="eastAsia"/>
          <w:color w:val="auto"/>
          <w:sz w:val="24"/>
          <w:szCs w:val="24"/>
        </w:rPr>
        <w:t>：</w:t>
      </w:r>
      <w:r w:rsidR="00732EAD" w:rsidRPr="00E2303D">
        <w:rPr>
          <w:rFonts w:ascii="宋体" w:hAnsi="宋体" w:cs="宋体" w:hint="eastAsia"/>
          <w:color w:val="auto"/>
          <w:sz w:val="24"/>
          <w:szCs w:val="24"/>
        </w:rPr>
        <w:t>30</w:t>
      </w:r>
    </w:p>
    <w:p w:rsidR="00C813B3" w:rsidRPr="00E7400B" w:rsidRDefault="00C813B3" w:rsidP="00C813B3">
      <w:pPr>
        <w:spacing w:line="420" w:lineRule="atLeast"/>
        <w:ind w:firstLineChars="210" w:firstLine="504"/>
        <w:jc w:val="left"/>
        <w:textAlignment w:val="auto"/>
        <w:rPr>
          <w:rFonts w:ascii="宋体" w:hAnsi="宋体" w:cs="宋体"/>
          <w:color w:val="auto"/>
          <w:sz w:val="24"/>
          <w:szCs w:val="24"/>
        </w:rPr>
      </w:pPr>
      <w:r w:rsidRPr="00E7400B">
        <w:rPr>
          <w:rFonts w:ascii="宋体" w:hAnsi="宋体" w:cs="宋体" w:hint="eastAsia"/>
          <w:color w:val="auto"/>
          <w:sz w:val="24"/>
          <w:szCs w:val="24"/>
        </w:rPr>
        <w:t>投标文件的接收地点：徐州工业职业技术学院九里校区东门行政楼215室（招标室）</w:t>
      </w:r>
    </w:p>
    <w:p w:rsidR="00C813B3" w:rsidRPr="00E7400B" w:rsidRDefault="00C813B3" w:rsidP="00C813B3">
      <w:pPr>
        <w:spacing w:line="420" w:lineRule="atLeast"/>
        <w:ind w:firstLineChars="210" w:firstLine="504"/>
        <w:jc w:val="left"/>
        <w:textAlignment w:val="auto"/>
        <w:rPr>
          <w:rFonts w:ascii="宋体" w:hAnsi="宋体" w:cs="宋体"/>
          <w:color w:val="auto"/>
          <w:sz w:val="24"/>
          <w:szCs w:val="24"/>
        </w:rPr>
      </w:pPr>
      <w:r w:rsidRPr="00E7400B">
        <w:rPr>
          <w:rFonts w:ascii="宋体" w:hAnsi="宋体" w:cs="宋体" w:hint="eastAsia"/>
          <w:color w:val="auto"/>
          <w:sz w:val="24"/>
          <w:szCs w:val="24"/>
        </w:rPr>
        <w:t>投标文件接收人：</w:t>
      </w:r>
      <w:r w:rsidR="006D478E" w:rsidRPr="00E7400B">
        <w:rPr>
          <w:rFonts w:ascii="宋体" w:hAnsi="宋体" w:cs="宋体" w:hint="eastAsia"/>
          <w:color w:val="auto"/>
          <w:sz w:val="24"/>
          <w:szCs w:val="24"/>
        </w:rPr>
        <w:t>李</w:t>
      </w:r>
      <w:r w:rsidRPr="00E7400B">
        <w:rPr>
          <w:rFonts w:ascii="宋体" w:hAnsi="宋体" w:cs="宋体" w:hint="eastAsia"/>
          <w:color w:val="auto"/>
          <w:sz w:val="24"/>
          <w:szCs w:val="24"/>
        </w:rPr>
        <w:t>老师</w:t>
      </w:r>
    </w:p>
    <w:p w:rsidR="00C813B3" w:rsidRPr="00E7400B" w:rsidRDefault="00C813B3" w:rsidP="00C813B3">
      <w:pPr>
        <w:spacing w:line="420" w:lineRule="atLeast"/>
        <w:ind w:firstLineChars="200" w:firstLine="482"/>
        <w:jc w:val="left"/>
        <w:textAlignment w:val="auto"/>
        <w:rPr>
          <w:rFonts w:ascii="宋体" w:hAnsi="宋体" w:cs="宋体"/>
          <w:b/>
          <w:color w:val="auto"/>
          <w:sz w:val="24"/>
          <w:szCs w:val="24"/>
        </w:rPr>
      </w:pPr>
      <w:r w:rsidRPr="00E7400B">
        <w:rPr>
          <w:rFonts w:ascii="宋体" w:hAnsi="宋体" w:cs="宋体" w:hint="eastAsia"/>
          <w:b/>
          <w:color w:val="auto"/>
          <w:sz w:val="24"/>
          <w:szCs w:val="24"/>
        </w:rPr>
        <w:t>八、开标的有关信息：</w:t>
      </w:r>
    </w:p>
    <w:p w:rsidR="00C813B3" w:rsidRPr="00E2303D" w:rsidRDefault="00C813B3" w:rsidP="00C813B3">
      <w:pPr>
        <w:spacing w:line="420" w:lineRule="atLeast"/>
        <w:ind w:firstLineChars="200" w:firstLine="480"/>
        <w:jc w:val="left"/>
        <w:textAlignment w:val="auto"/>
        <w:rPr>
          <w:rFonts w:ascii="宋体" w:hAnsi="宋体" w:cs="宋体"/>
          <w:color w:val="auto"/>
          <w:sz w:val="24"/>
          <w:szCs w:val="24"/>
        </w:rPr>
      </w:pPr>
      <w:r w:rsidRPr="00E2303D">
        <w:rPr>
          <w:rFonts w:ascii="宋体" w:hAnsi="宋体" w:cs="宋体" w:hint="eastAsia"/>
          <w:color w:val="auto"/>
          <w:sz w:val="24"/>
          <w:szCs w:val="24"/>
        </w:rPr>
        <w:t>开标时间：20</w:t>
      </w:r>
      <w:r w:rsidR="00827E69" w:rsidRPr="00E2303D">
        <w:rPr>
          <w:rFonts w:ascii="宋体" w:hAnsi="宋体" w:cs="宋体" w:hint="eastAsia"/>
          <w:color w:val="auto"/>
          <w:sz w:val="24"/>
          <w:szCs w:val="24"/>
        </w:rPr>
        <w:t>2</w:t>
      </w:r>
      <w:r w:rsidR="00C0506C" w:rsidRPr="00E2303D">
        <w:rPr>
          <w:rFonts w:ascii="宋体" w:hAnsi="宋体" w:cs="宋体" w:hint="eastAsia"/>
          <w:color w:val="auto"/>
          <w:sz w:val="24"/>
          <w:szCs w:val="24"/>
        </w:rPr>
        <w:t>4</w:t>
      </w:r>
      <w:r w:rsidRPr="00E2303D">
        <w:rPr>
          <w:rFonts w:ascii="宋体" w:hAnsi="宋体" w:cs="宋体" w:hint="eastAsia"/>
          <w:color w:val="auto"/>
          <w:sz w:val="24"/>
          <w:szCs w:val="24"/>
        </w:rPr>
        <w:t>年</w:t>
      </w:r>
      <w:r w:rsidR="00C0506C" w:rsidRPr="00E2303D">
        <w:rPr>
          <w:rFonts w:ascii="宋体" w:hAnsi="宋体" w:cs="宋体" w:hint="eastAsia"/>
          <w:color w:val="auto"/>
          <w:sz w:val="24"/>
          <w:szCs w:val="24"/>
        </w:rPr>
        <w:t>5</w:t>
      </w:r>
      <w:r w:rsidRPr="00E2303D">
        <w:rPr>
          <w:rFonts w:ascii="宋体" w:hAnsi="宋体" w:cs="宋体" w:hint="eastAsia"/>
          <w:color w:val="auto"/>
          <w:sz w:val="24"/>
          <w:szCs w:val="24"/>
        </w:rPr>
        <w:t>月</w:t>
      </w:r>
      <w:r w:rsidR="00A30EE2" w:rsidRPr="00E2303D">
        <w:rPr>
          <w:rFonts w:ascii="宋体" w:hAnsi="宋体" w:cs="宋体" w:hint="eastAsia"/>
          <w:color w:val="auto"/>
          <w:sz w:val="24"/>
          <w:szCs w:val="24"/>
        </w:rPr>
        <w:t>10</w:t>
      </w:r>
      <w:r w:rsidRPr="00E2303D">
        <w:rPr>
          <w:rFonts w:ascii="宋体" w:hAnsi="宋体" w:cs="宋体" w:hint="eastAsia"/>
          <w:color w:val="auto"/>
          <w:sz w:val="24"/>
          <w:szCs w:val="24"/>
        </w:rPr>
        <w:t>日北京时间</w:t>
      </w:r>
      <w:r w:rsidR="00732EAD" w:rsidRPr="00E2303D">
        <w:rPr>
          <w:rFonts w:ascii="宋体" w:hAnsi="宋体" w:cs="宋体" w:hint="eastAsia"/>
          <w:color w:val="auto"/>
          <w:sz w:val="24"/>
          <w:szCs w:val="24"/>
        </w:rPr>
        <w:t>上</w:t>
      </w:r>
      <w:r w:rsidRPr="00E2303D">
        <w:rPr>
          <w:rFonts w:ascii="宋体" w:hAnsi="宋体" w:cs="宋体" w:hint="eastAsia"/>
          <w:color w:val="auto"/>
          <w:sz w:val="24"/>
          <w:szCs w:val="24"/>
        </w:rPr>
        <w:t>午</w:t>
      </w:r>
      <w:r w:rsidR="00732EAD" w:rsidRPr="00E2303D">
        <w:rPr>
          <w:rFonts w:ascii="宋体" w:hAnsi="宋体" w:cs="宋体" w:hint="eastAsia"/>
          <w:color w:val="auto"/>
          <w:sz w:val="24"/>
          <w:szCs w:val="24"/>
        </w:rPr>
        <w:t>9</w:t>
      </w:r>
      <w:r w:rsidRPr="00E2303D">
        <w:rPr>
          <w:rFonts w:ascii="宋体" w:hAnsi="宋体" w:cs="宋体" w:hint="eastAsia"/>
          <w:color w:val="auto"/>
          <w:sz w:val="24"/>
          <w:szCs w:val="24"/>
        </w:rPr>
        <w:t>：</w:t>
      </w:r>
      <w:r w:rsidR="00732EAD" w:rsidRPr="00E2303D">
        <w:rPr>
          <w:rFonts w:ascii="宋体" w:hAnsi="宋体" w:cs="宋体" w:hint="eastAsia"/>
          <w:color w:val="auto"/>
          <w:sz w:val="24"/>
          <w:szCs w:val="24"/>
        </w:rPr>
        <w:t>3</w:t>
      </w:r>
      <w:r w:rsidRPr="00E2303D">
        <w:rPr>
          <w:rFonts w:ascii="宋体" w:hAnsi="宋体" w:cs="宋体" w:hint="eastAsia"/>
          <w:color w:val="auto"/>
          <w:sz w:val="24"/>
          <w:szCs w:val="24"/>
        </w:rPr>
        <w:t>0</w:t>
      </w:r>
    </w:p>
    <w:p w:rsidR="00C813B3" w:rsidRPr="00E048B9" w:rsidRDefault="00C813B3" w:rsidP="00C813B3">
      <w:pPr>
        <w:spacing w:line="420" w:lineRule="atLeast"/>
        <w:ind w:firstLineChars="200" w:firstLine="480"/>
        <w:jc w:val="left"/>
        <w:textAlignment w:val="auto"/>
        <w:rPr>
          <w:rFonts w:ascii="宋体" w:hAnsi="宋体" w:cs="宋体"/>
          <w:color w:val="auto"/>
          <w:sz w:val="24"/>
          <w:szCs w:val="24"/>
        </w:rPr>
      </w:pPr>
      <w:r w:rsidRPr="00E048B9">
        <w:rPr>
          <w:rFonts w:ascii="宋体" w:hAnsi="宋体" w:cs="宋体" w:hint="eastAsia"/>
          <w:color w:val="auto"/>
          <w:sz w:val="24"/>
          <w:szCs w:val="24"/>
        </w:rPr>
        <w:t>开标地点：徐州工业职业技术学院九里校区东门行政楼215室。</w:t>
      </w:r>
    </w:p>
    <w:p w:rsidR="00C813B3" w:rsidRPr="00E048B9" w:rsidRDefault="00C813B3" w:rsidP="00C813B3">
      <w:pPr>
        <w:spacing w:line="420" w:lineRule="atLeast"/>
        <w:ind w:firstLineChars="210" w:firstLine="506"/>
        <w:jc w:val="left"/>
        <w:textAlignment w:val="auto"/>
        <w:rPr>
          <w:rFonts w:ascii="宋体" w:hAnsi="宋体" w:cs="宋体"/>
          <w:b/>
          <w:color w:val="auto"/>
          <w:sz w:val="24"/>
          <w:szCs w:val="24"/>
        </w:rPr>
      </w:pPr>
      <w:r w:rsidRPr="00E048B9">
        <w:rPr>
          <w:rFonts w:ascii="宋体" w:hAnsi="宋体" w:cs="宋体" w:hint="eastAsia"/>
          <w:b/>
          <w:color w:val="auto"/>
          <w:sz w:val="24"/>
          <w:szCs w:val="24"/>
        </w:rPr>
        <w:t>九、本次招标联系事项：</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采购单位：徐州工业职业技术学院招标办</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地址：徐州市鼓楼区襄王路1号东门行政楼418室</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 xml:space="preserve">联系电话：0516-85782688            </w:t>
      </w:r>
      <w:r w:rsidR="00A30EE2">
        <w:rPr>
          <w:rFonts w:ascii="宋体" w:hAnsi="宋体" w:hint="eastAsia"/>
          <w:color w:val="auto"/>
          <w:sz w:val="24"/>
          <w:szCs w:val="24"/>
        </w:rPr>
        <w:t>手机</w:t>
      </w:r>
      <w:r w:rsidRPr="00E048B9">
        <w:rPr>
          <w:rFonts w:ascii="宋体" w:hAnsi="宋体" w:hint="eastAsia"/>
          <w:color w:val="auto"/>
          <w:sz w:val="24"/>
          <w:szCs w:val="24"/>
        </w:rPr>
        <w:t>：</w:t>
      </w:r>
      <w:r w:rsidR="00A30EE2">
        <w:rPr>
          <w:rFonts w:ascii="宋体" w:hAnsi="宋体" w:hint="eastAsia"/>
          <w:color w:val="auto"/>
          <w:sz w:val="24"/>
          <w:szCs w:val="24"/>
        </w:rPr>
        <w:t>15952262689</w:t>
      </w:r>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lastRenderedPageBreak/>
        <w:t>电子信箱：</w:t>
      </w:r>
      <w:hyperlink r:id="rId15" w:history="1">
        <w:r w:rsidRPr="00E048B9">
          <w:rPr>
            <w:rFonts w:ascii="宋体" w:hAnsi="宋体" w:hint="eastAsia"/>
            <w:color w:val="auto"/>
            <w:sz w:val="24"/>
            <w:szCs w:val="24"/>
            <w:u w:val="single"/>
          </w:rPr>
          <w:t>zbb85782688@sina.com</w:t>
        </w:r>
      </w:hyperlink>
      <w:r w:rsidRPr="00E048B9">
        <w:rPr>
          <w:rFonts w:ascii="宋体" w:hAnsi="宋体" w:hint="eastAsia"/>
          <w:color w:val="auto"/>
          <w:sz w:val="24"/>
          <w:szCs w:val="24"/>
        </w:rPr>
        <w:t xml:space="preserve">     网址：</w:t>
      </w:r>
      <w:hyperlink r:id="rId16" w:history="1">
        <w:r w:rsidRPr="00E048B9">
          <w:rPr>
            <w:rFonts w:ascii="宋体" w:hAnsi="宋体" w:hint="eastAsia"/>
            <w:color w:val="auto"/>
            <w:sz w:val="24"/>
            <w:szCs w:val="24"/>
            <w:u w:val="single"/>
          </w:rPr>
          <w:t>http://zbb.xzcit.cn</w:t>
        </w:r>
      </w:hyperlink>
    </w:p>
    <w:p w:rsidR="00C813B3" w:rsidRPr="00E048B9" w:rsidRDefault="00C813B3" w:rsidP="00C813B3">
      <w:pPr>
        <w:spacing w:line="420" w:lineRule="atLeast"/>
        <w:ind w:firstLineChars="200" w:firstLine="480"/>
        <w:textAlignment w:val="auto"/>
        <w:rPr>
          <w:rFonts w:ascii="宋体" w:hAnsi="宋体"/>
          <w:color w:val="auto"/>
          <w:sz w:val="24"/>
          <w:szCs w:val="24"/>
        </w:rPr>
      </w:pPr>
      <w:r w:rsidRPr="00E048B9">
        <w:rPr>
          <w:rFonts w:ascii="宋体" w:hAnsi="宋体" w:hint="eastAsia"/>
          <w:color w:val="auto"/>
          <w:sz w:val="24"/>
          <w:szCs w:val="24"/>
        </w:rPr>
        <w:t>联系人：</w:t>
      </w:r>
      <w:r w:rsidR="006D478E" w:rsidRPr="00E048B9">
        <w:rPr>
          <w:rFonts w:ascii="宋体" w:hAnsi="宋体" w:hint="eastAsia"/>
          <w:color w:val="auto"/>
          <w:sz w:val="24"/>
          <w:szCs w:val="24"/>
        </w:rPr>
        <w:t>李</w:t>
      </w:r>
      <w:r w:rsidRPr="00E048B9">
        <w:rPr>
          <w:rFonts w:ascii="宋体" w:hAnsi="宋体" w:hint="eastAsia"/>
          <w:color w:val="auto"/>
          <w:sz w:val="24"/>
          <w:szCs w:val="24"/>
        </w:rPr>
        <w:t xml:space="preserve">老师  </w:t>
      </w:r>
    </w:p>
    <w:p w:rsidR="00C813B3" w:rsidRPr="00E048B9" w:rsidRDefault="00C813B3" w:rsidP="00C813B3">
      <w:pPr>
        <w:spacing w:line="420" w:lineRule="atLeast"/>
        <w:ind w:firstLineChars="200" w:firstLine="482"/>
        <w:jc w:val="left"/>
        <w:textAlignment w:val="auto"/>
        <w:rPr>
          <w:rFonts w:ascii="宋体" w:hAnsi="宋体" w:cs="宋体"/>
          <w:b/>
          <w:color w:val="auto"/>
          <w:sz w:val="24"/>
          <w:szCs w:val="24"/>
        </w:rPr>
      </w:pPr>
      <w:r w:rsidRPr="00E048B9">
        <w:rPr>
          <w:rFonts w:ascii="宋体" w:hAnsi="宋体" w:cs="宋体" w:hint="eastAsia"/>
          <w:b/>
          <w:color w:val="auto"/>
          <w:sz w:val="24"/>
          <w:szCs w:val="24"/>
        </w:rPr>
        <w:t>十、特别说明</w:t>
      </w:r>
    </w:p>
    <w:p w:rsidR="00C813B3" w:rsidRPr="00E048B9" w:rsidRDefault="00C813B3" w:rsidP="00C813B3">
      <w:pPr>
        <w:spacing w:line="400" w:lineRule="atLeast"/>
        <w:ind w:firstLineChars="200" w:firstLine="480"/>
        <w:jc w:val="left"/>
        <w:rPr>
          <w:rFonts w:ascii="宋体" w:hAnsi="宋体" w:cs="宋体"/>
          <w:color w:val="auto"/>
          <w:sz w:val="24"/>
          <w:szCs w:val="24"/>
        </w:rPr>
      </w:pPr>
      <w:r w:rsidRPr="00E048B9">
        <w:rPr>
          <w:rFonts w:ascii="宋体" w:hAnsi="宋体" w:cs="宋体" w:hint="eastAsia"/>
          <w:color w:val="auto"/>
          <w:sz w:val="24"/>
          <w:szCs w:val="24"/>
        </w:rPr>
        <w:t>针对该项目公告的任何变更将通过原公告媒体（http://zbb.xzcit.cn）发布，投标单位在投标文件递交截止时间前关注以上网站有关本项目如有补充说明或答疑、更改公告，也将在校招标网上进行公布，请投标单位自行关注，招标方将不再另行通知。如果没有及时关注本中心网站公告导致的相关责任由投标单位自行承担。本文件的解释权归徐州工业职业技术学院。</w:t>
      </w:r>
    </w:p>
    <w:p w:rsidR="00BC248E" w:rsidRPr="00E048B9" w:rsidRDefault="00BC248E" w:rsidP="00BC248E">
      <w:pPr>
        <w:spacing w:line="400" w:lineRule="atLeast"/>
        <w:ind w:firstLineChars="200" w:firstLine="480"/>
        <w:jc w:val="left"/>
        <w:rPr>
          <w:rFonts w:ascii="宋体" w:hAnsi="宋体" w:cs="宋体"/>
          <w:color w:val="auto"/>
          <w:sz w:val="24"/>
          <w:szCs w:val="24"/>
        </w:rPr>
      </w:pPr>
    </w:p>
    <w:p w:rsidR="00C813B3" w:rsidRPr="00E048B9" w:rsidRDefault="00C813B3" w:rsidP="00C813B3">
      <w:pPr>
        <w:spacing w:line="400" w:lineRule="atLeast"/>
        <w:ind w:firstLineChars="210" w:firstLine="441"/>
        <w:jc w:val="left"/>
        <w:rPr>
          <w:rFonts w:ascii="宋体" w:hAnsi="宋体" w:cs="宋体"/>
          <w:color w:val="auto"/>
          <w:szCs w:val="21"/>
        </w:rPr>
      </w:pPr>
      <w:r w:rsidRPr="00E048B9">
        <w:rPr>
          <w:rFonts w:ascii="宋体" w:hAnsi="宋体" w:cs="宋体"/>
          <w:color w:val="auto"/>
          <w:szCs w:val="21"/>
        </w:rPr>
        <w:br w:type="page"/>
      </w:r>
    </w:p>
    <w:p w:rsidR="00C813B3" w:rsidRPr="00E048B9" w:rsidRDefault="00C813B3" w:rsidP="00C813B3">
      <w:pPr>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第二部分  采购清单及相关要求</w:t>
      </w:r>
    </w:p>
    <w:p w:rsidR="00C813B3" w:rsidRPr="00E048B9" w:rsidRDefault="00827E69" w:rsidP="00827E69">
      <w:pPr>
        <w:spacing w:line="420" w:lineRule="atLeast"/>
        <w:ind w:firstLineChars="189" w:firstLine="454"/>
        <w:jc w:val="left"/>
        <w:rPr>
          <w:rFonts w:ascii="宋体" w:hAnsi="宋体"/>
          <w:color w:val="auto"/>
          <w:sz w:val="30"/>
          <w:szCs w:val="30"/>
        </w:rPr>
      </w:pPr>
      <w:r w:rsidRPr="00E048B9">
        <w:rPr>
          <w:rFonts w:ascii="宋体" w:hAnsi="宋体" w:hint="eastAsia"/>
          <w:color w:val="auto"/>
          <w:sz w:val="24"/>
        </w:rPr>
        <w:t>本项目</w:t>
      </w:r>
      <w:r w:rsidR="00C0506C" w:rsidRPr="00C0506C">
        <w:rPr>
          <w:rFonts w:ascii="宋体" w:hAnsi="宋体" w:hint="eastAsia"/>
          <w:color w:val="auto"/>
          <w:sz w:val="24"/>
        </w:rPr>
        <w:t>采购智慧档案综合管理系统一套，该系统须满足对各类文字、图表、声像等不同形式档案的收集、整理、保管、鉴定、编研、统计、利用等全流程业务需求，实现纸质档案与电子档案的融合管理，实现多种类型档案的收存管用，并实现与学校OA系统对接，实现OA数据自动归档及历史数据全部迁移完毕。</w:t>
      </w:r>
      <w:r w:rsidR="00C813B3" w:rsidRPr="00E048B9">
        <w:rPr>
          <w:rFonts w:ascii="宋体" w:hAnsi="宋体" w:hint="eastAsia"/>
          <w:color w:val="auto"/>
          <w:sz w:val="24"/>
        </w:rPr>
        <w:t>详细采购清单及相关技术要求、服务要求等采购需求如下：</w:t>
      </w:r>
    </w:p>
    <w:p w:rsidR="00C813B3" w:rsidRPr="00E048B9" w:rsidRDefault="00C813B3" w:rsidP="00C813B3">
      <w:pPr>
        <w:spacing w:line="420" w:lineRule="atLeast"/>
        <w:ind w:firstLineChars="200" w:firstLine="482"/>
        <w:rPr>
          <w:rFonts w:ascii="宋体" w:hAnsi="宋体"/>
          <w:b/>
          <w:color w:val="auto"/>
          <w:sz w:val="24"/>
        </w:rPr>
      </w:pPr>
      <w:r w:rsidRPr="00E048B9">
        <w:rPr>
          <w:rFonts w:ascii="宋体" w:hAnsi="宋体" w:hint="eastAsia"/>
          <w:b/>
          <w:color w:val="auto"/>
          <w:sz w:val="24"/>
        </w:rPr>
        <w:t>一、采购清单与质量要求、规格及技术指标：</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
        <w:gridCol w:w="1384"/>
        <w:gridCol w:w="6004"/>
        <w:gridCol w:w="737"/>
        <w:gridCol w:w="794"/>
      </w:tblGrid>
      <w:tr w:rsidR="00C0506C" w:rsidRPr="00C0506C" w:rsidTr="00C0506C">
        <w:trPr>
          <w:trHeight w:val="734"/>
          <w:jc w:val="center"/>
        </w:trPr>
        <w:tc>
          <w:tcPr>
            <w:tcW w:w="737" w:type="dxa"/>
            <w:tcBorders>
              <w:top w:val="single" w:sz="4" w:space="0" w:color="auto"/>
              <w:left w:val="single" w:sz="6"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序号</w:t>
            </w:r>
          </w:p>
        </w:tc>
        <w:tc>
          <w:tcPr>
            <w:tcW w:w="1384" w:type="dxa"/>
            <w:tcBorders>
              <w:top w:val="single" w:sz="4" w:space="0" w:color="auto"/>
              <w:left w:val="single" w:sz="4"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品目名称</w:t>
            </w:r>
          </w:p>
        </w:tc>
        <w:tc>
          <w:tcPr>
            <w:tcW w:w="6004" w:type="dxa"/>
            <w:tcBorders>
              <w:top w:val="single" w:sz="4" w:space="0" w:color="auto"/>
              <w:left w:val="single" w:sz="4"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技术参数</w:t>
            </w:r>
          </w:p>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（主要技术参数及配置用“★”标明）</w:t>
            </w:r>
          </w:p>
        </w:tc>
        <w:tc>
          <w:tcPr>
            <w:tcW w:w="737" w:type="dxa"/>
            <w:tcBorders>
              <w:top w:val="single" w:sz="4" w:space="0" w:color="auto"/>
              <w:left w:val="single" w:sz="4"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数量</w:t>
            </w:r>
          </w:p>
        </w:tc>
        <w:tc>
          <w:tcPr>
            <w:tcW w:w="794" w:type="dxa"/>
            <w:tcBorders>
              <w:top w:val="single" w:sz="4" w:space="0" w:color="auto"/>
              <w:left w:val="single" w:sz="4"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单位</w:t>
            </w:r>
          </w:p>
        </w:tc>
      </w:tr>
      <w:tr w:rsidR="00C0506C" w:rsidRPr="00C0506C" w:rsidTr="00C0506C">
        <w:trPr>
          <w:trHeight w:val="960"/>
          <w:jc w:val="center"/>
        </w:trPr>
        <w:tc>
          <w:tcPr>
            <w:tcW w:w="737" w:type="dxa"/>
            <w:tcBorders>
              <w:top w:val="single" w:sz="4" w:space="0" w:color="auto"/>
              <w:left w:val="single" w:sz="6" w:space="0" w:color="auto"/>
              <w:bottom w:val="single" w:sz="6"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1</w:t>
            </w:r>
          </w:p>
        </w:tc>
        <w:tc>
          <w:tcPr>
            <w:tcW w:w="1384" w:type="dxa"/>
            <w:tcBorders>
              <w:top w:val="single" w:sz="4" w:space="0" w:color="auto"/>
              <w:left w:val="single" w:sz="4" w:space="0" w:color="auto"/>
              <w:bottom w:val="single" w:sz="6"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智慧档案综合管理系统</w:t>
            </w:r>
          </w:p>
        </w:tc>
        <w:tc>
          <w:tcPr>
            <w:tcW w:w="6004" w:type="dxa"/>
            <w:tcBorders>
              <w:top w:val="single" w:sz="4" w:space="0" w:color="auto"/>
              <w:left w:val="single" w:sz="4" w:space="0" w:color="auto"/>
              <w:bottom w:val="single" w:sz="4" w:space="0" w:color="auto"/>
              <w:right w:val="single" w:sz="4" w:space="0" w:color="auto"/>
            </w:tcBorders>
            <w:vAlign w:val="center"/>
          </w:tcPr>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1系统要求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1.1目标需求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1.1.1档案管理软件：该系统可满足对各类文字、图表、声像等不同形式档案的收集、整理、保管、鉴定、编研、统计、利用等全流程业务需求，实现纸质档案与电子档案的融合管理，实现多种类型档案的收存管用，包含但不限于智能著录、OCR全文检索、四性检测、遮盖打印、电子文件管理、OA系统对接等智能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1.1.2历史数据迁移：现有电子档案数据迁移，包括旧系统历史档案数据完整迁移的全套流程。</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1.2功能需求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按照《高等学校档案实体分类法》和《高等学校档案工作规范》，档案管理系统包括档案信息采集、档案信息管理、档案信息利用、系统设置、归档管理、工作流管理等基本功能，实现对高校各种载体档案的收集、整理、检索、统计等基本业务管理，支持对后台档案类型、数据结构等的定制和维护，支持数据关联设定和自动提取生成，实现档案信息资源及电子文件的有效管理。</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1.2.1档案收集库</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proofErr w:type="gramStart"/>
            <w:r w:rsidRPr="00C0506C">
              <w:rPr>
                <w:rFonts w:ascii="宋体" w:hAnsi="宋体" w:hint="eastAsia"/>
                <w:color w:val="auto"/>
                <w:kern w:val="2"/>
                <w:sz w:val="24"/>
                <w:szCs w:val="24"/>
              </w:rPr>
              <w:t>含数据</w:t>
            </w:r>
            <w:proofErr w:type="gramEnd"/>
            <w:r w:rsidRPr="00C0506C">
              <w:rPr>
                <w:rFonts w:ascii="宋体" w:hAnsi="宋体" w:hint="eastAsia"/>
                <w:color w:val="auto"/>
                <w:kern w:val="2"/>
                <w:sz w:val="24"/>
                <w:szCs w:val="24"/>
              </w:rPr>
              <w:t>导入、自定义录入、自动著录、批量上传、集成数据自动归档、数据整理、目录打印、移交审核、数据查询等功能；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（1）业务部门归档：业务系统自动归档，根据承办单位等相关字段，直接实现预归档。业务部门兼职档案</w:t>
            </w:r>
            <w:proofErr w:type="gramStart"/>
            <w:r w:rsidRPr="00C0506C">
              <w:rPr>
                <w:rFonts w:ascii="宋体" w:hAnsi="宋体" w:hint="eastAsia"/>
                <w:color w:val="auto"/>
                <w:kern w:val="2"/>
                <w:sz w:val="24"/>
                <w:szCs w:val="24"/>
              </w:rPr>
              <w:t>员实现</w:t>
            </w:r>
            <w:proofErr w:type="gramEnd"/>
            <w:r w:rsidRPr="00C0506C">
              <w:rPr>
                <w:rFonts w:ascii="宋体" w:hAnsi="宋体" w:hint="eastAsia"/>
                <w:color w:val="auto"/>
                <w:kern w:val="2"/>
                <w:sz w:val="24"/>
                <w:szCs w:val="24"/>
              </w:rPr>
              <w:t>远程在线录入归档。</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历史数据导入：将档案馆保存在原有档案管理系统中的历史档案数据经过分析处理，一次性迁移到当前系统数据库中。数据迁移时要保证档案目录之间、目录与档案原文之间的关联。系统要建立对应表，记录新老数据之间的关系，有问题时可以通过对应表追到原始数据。</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（3）数字化成果接收：负责接收来自数字化扫描、音视频转换、音视频采集、DVD光盘处理等数字化加工产生的各种数字化成果。数据</w:t>
            </w:r>
            <w:proofErr w:type="gramStart"/>
            <w:r w:rsidRPr="00C0506C">
              <w:rPr>
                <w:rFonts w:ascii="宋体" w:hAnsi="宋体" w:hint="eastAsia"/>
                <w:color w:val="auto"/>
                <w:kern w:val="2"/>
                <w:sz w:val="24"/>
                <w:szCs w:val="24"/>
              </w:rPr>
              <w:t>化成果</w:t>
            </w:r>
            <w:proofErr w:type="gramEnd"/>
            <w:r w:rsidRPr="00C0506C">
              <w:rPr>
                <w:rFonts w:ascii="宋体" w:hAnsi="宋体" w:hint="eastAsia"/>
                <w:color w:val="auto"/>
                <w:kern w:val="2"/>
                <w:sz w:val="24"/>
                <w:szCs w:val="24"/>
              </w:rPr>
              <w:t>主要体现为档案目录、档案原文、档案信息包三种形式。系统需提供目录导入、原文批量挂接、信息包导入等功能实现数字化成果接收。</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lastRenderedPageBreak/>
              <w:t>★（4）智能目录著录：可支持上传压缩包等文件自动提取内容题名等信息自动著录目录并挂接。同时可人工干预审核自动填充著录的目录数据。</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1.2.2归档审核</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含批量审批、批量驳回、批量归档、数据整理、目录打印、数据查询等功能；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系统管理员对档案收集中数据进行审批的过程，对符合要求的归档文件批量审批通过，对不符合要求的归档执行驳回并注明原因等操作。</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1.2.3档案整理库</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含四性检测、用户数据授权、数据导入自动建库、</w:t>
            </w:r>
            <w:proofErr w:type="gramStart"/>
            <w:r w:rsidRPr="00C0506C">
              <w:rPr>
                <w:rFonts w:ascii="宋体" w:hAnsi="宋体" w:hint="eastAsia"/>
                <w:color w:val="auto"/>
                <w:kern w:val="2"/>
                <w:sz w:val="24"/>
                <w:szCs w:val="24"/>
              </w:rPr>
              <w:t>卷改件</w:t>
            </w:r>
            <w:proofErr w:type="gramEnd"/>
            <w:r w:rsidRPr="00C0506C">
              <w:rPr>
                <w:rFonts w:ascii="宋体" w:hAnsi="宋体" w:hint="eastAsia"/>
                <w:color w:val="auto"/>
                <w:kern w:val="2"/>
                <w:sz w:val="24"/>
                <w:szCs w:val="24"/>
              </w:rPr>
              <w:t>管理、数据合并、批量组卷、批量打印、鉴定销毁、传阅、编研、电子文件批量挂接、批量上传自动建库、压缩包上传自动建库、PDF自动转换、遮挡打印、元数据建立、表内查询、统计及EEP电子文件封包等功能；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目录式录入：提供目录式录入功能，录入界面可以与Excel、txt、word之间相互复制和粘贴数据。支持区域选择、行选择、列选择、区域修改、拖拽生成、字段合并、列拖动、列宽调整、撤销、重做、录入验证等特性。</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（2）全宗信息管理：记录每个全宗单位的基本情况信息。当全宗发生变更（如撤销、合并、分离等）时，应能即时记录新的全宗情况，而且应该保持现有全宗和历史全宗之间的对应关系。</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（3）批量处理：具备满足大批量数据维护的功能，批量修改、批量替换、批量格式化、批量删除、字段合并、字段拆分。批量处理的数据可以通过日志撤销，批量删除的数据可以在回收站恢复。</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操作撤销：删除档案数据，系统并没有直接将这些数据直接清除，而是将这些文件放入回收站，当用户发现误删除一些数据时，可以在回收站中找到相应的数据。对于导入、批量处理等数据影响范围比较大的操作，系统需记录操作日志，可根据操作日志撤销操作，将数据回滚到操作之前的状态。</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（5）浏览、打印文件及目录</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全文浏览、打印：系统应具备在线查看、打印、下载目录数据和档案内容功能。系统具备水印功能，将水印自动添加到每一页档案上，但是不影响档案内容。自定义后台增加打印、浏览水印等功能，支持电子原文阅览、打印次数控制。并能直接控制上传文档的PDF查看、打印、借阅等各项权限。如果超过设定的阅览或打印次数，系统将自动取消其阅览或打印权限。</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（6）编目打印：系统可以自定义打印目录，包括案卷目录打印、卷内目录打印、全引目录打印、案卷封皮打印、光盘标签打印等。打印样式可以使用EXCEL定制。</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（7）电子文件管理要求包含：</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①“卷改件”功能：档案收集及档案管理中可直接实现</w:t>
            </w:r>
            <w:r w:rsidRPr="00C0506C">
              <w:rPr>
                <w:rFonts w:ascii="宋体" w:hAnsi="宋体" w:hint="eastAsia"/>
                <w:color w:val="auto"/>
                <w:kern w:val="2"/>
                <w:sz w:val="24"/>
                <w:szCs w:val="24"/>
              </w:rPr>
              <w:lastRenderedPageBreak/>
              <w:t>档案表以“卷”管理或以“件”管理一键切换，以“卷”管理页面显示方法为树形结构，点击案卷目录展开显示卷内文件目录；以“件”为单位的管理页面直接显示归档文件目录；</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②电子文件传阅：含部门传阅、用户传阅。通过传阅功能，选择部门及用户，可将所选文件、同类目下文件</w:t>
            </w:r>
            <w:proofErr w:type="gramStart"/>
            <w:r w:rsidRPr="00C0506C">
              <w:rPr>
                <w:rFonts w:ascii="宋体" w:hAnsi="宋体" w:hint="eastAsia"/>
                <w:color w:val="auto"/>
                <w:kern w:val="2"/>
                <w:sz w:val="24"/>
                <w:szCs w:val="24"/>
              </w:rPr>
              <w:t>或全表文件</w:t>
            </w:r>
            <w:proofErr w:type="gramEnd"/>
            <w:r w:rsidRPr="00C0506C">
              <w:rPr>
                <w:rFonts w:ascii="宋体" w:hAnsi="宋体" w:hint="eastAsia"/>
                <w:color w:val="auto"/>
                <w:kern w:val="2"/>
                <w:sz w:val="24"/>
                <w:szCs w:val="24"/>
              </w:rPr>
              <w:t>分享至指定用户及部门。</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★③电子文件碎片化处理：上传至服务器的电子文件自动进行碎片化加密处理，除在系统中可打开外，服务器中无法直接打开电子文件，确保数据保管安全性；</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★④电子文件水印添加：浏览、下载电子文件时，自动添加预设的静态图片或文字水印等显性水印和来源信息、访问者、动态时间等隐性水印，确保电子文件利用安全性；</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⑤电子文件追溯：系统可提供文件利用日志，并记录访问及下载终端设备的IP地址及Mac地址，确保电子文件可追溯性；</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★⑥电子文件敏感词过滤：对已上传的电子文件（含数字化扫描文件），系统可设置敏感词，在用户利用电子文件时，自动过滤文件中包含的敏感词，并以*号代替，实现文件利用时敏感信息的自动屏蔽功能；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⑦电子文件格式管理：对于系统上传的如Word、Excel、TXT、HTML等格式电子文件，系统自动转换为版式文件，同时支持PDF和OFD两种格式；下载电子文件时，系统可进行下载格式的自动转换，可由用户自由选择下载PDF、OFD、TIFF、JPEG等格式；</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★⑧电子文件遮盖打印：系统对电子档案利用时，可实现敏感信息或非公开信息的遮盖功能，同时可以选择遮盖颜色，遮盖完成后可进行处理后的文件打印、PDF下载等功能；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⑨电子文件加密推送利用：与一站式服务利用系统集成，实现电子文件加密推送利用功能，系统不允许将电子文件通过微信、QQ、邮箱等方式发送给用户，须通过系统内置推送功能，将电子档案从内网服务器推送至学校外网服务器提供利用，用户通过登录一站式服务利用系统下载借阅文件；</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（8）应用系统中需提供目录导出、目录全文打包导出、光盘打包导出、档案封包导出等多种导出方式实现档案备份。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（9）四性检测：系统具备四性检测功能，能对档案数据的准确性、完整性、可用性、安全性进行检测。</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（10）EEP封装：根据国家档案局档案数据进馆要求实现档案数据的EEP封装，系统可支持自定义选择目标档案数据导出EEP封装包。</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1.2.4长期保存库</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对进入系统的电子档案按照国家对电子档案长期保存的要求，对数字档案进行保存策略设置、分类存储、格式</w:t>
            </w:r>
            <w:r w:rsidRPr="00C0506C">
              <w:rPr>
                <w:rFonts w:ascii="宋体" w:hAnsi="宋体" w:hint="eastAsia"/>
                <w:color w:val="auto"/>
                <w:kern w:val="2"/>
                <w:sz w:val="24"/>
                <w:szCs w:val="24"/>
              </w:rPr>
              <w:lastRenderedPageBreak/>
              <w:t>转换、检测、迁移、载体管理等。具有以下功能：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长期保存策略：最大限度保障电子档案载体的有效性，信息的真实性、完整性、可用性和管理信息的安全性。按照策略实施相应的软硬技术措施，同时配套实施相应的管理制度，确保电子档案的长期、有效保存，包括策略管理、存储环境管理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（2）数据管理：在长期保存过程中，禁止对已保存档案进行修改，如发生确实需要修改的档案需经过严格的审核程序申请并修改。</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 xml:space="preserve">（3）档案存储：对已接收后的档案进行存储，支持分布式存储，存储点监控。存储策略、存储备份等管理； </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EEP封包：用于档案馆的电子文件长期保存，作为立档单位与档案馆之间的数据交换格式。可对接受的电子文件进行EEP封装；EEP封装包是一个完整的包含目录和电子全文信息，另还包含结构信息、元数据信息、数字签名。其封装</w:t>
            </w:r>
            <w:proofErr w:type="gramStart"/>
            <w:r w:rsidRPr="00C0506C">
              <w:rPr>
                <w:rFonts w:ascii="宋体" w:hAnsi="宋体" w:hint="eastAsia"/>
                <w:color w:val="auto"/>
                <w:kern w:val="2"/>
                <w:sz w:val="24"/>
                <w:szCs w:val="24"/>
              </w:rPr>
              <w:t>包符合</w:t>
            </w:r>
            <w:proofErr w:type="gramEnd"/>
            <w:r w:rsidRPr="00C0506C">
              <w:rPr>
                <w:rFonts w:ascii="宋体" w:hAnsi="宋体" w:hint="eastAsia"/>
                <w:color w:val="auto"/>
                <w:kern w:val="2"/>
                <w:sz w:val="24"/>
                <w:szCs w:val="24"/>
              </w:rPr>
              <w:t>《基于XML的电子文件封装规范》（DA/T 48-2009），满足国家对档案长期有效保存、数据交换、信息发送的需求。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（5）四性检测：对电子全文进行“四性”检查，确保在整个管理的过程中，电子文件未篡改，未遗失，未损坏，保证档案数据的永久保存。</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（6）数字签名：数字签名用于确认文件的完整性、验证发送者的身份和文件的来源。系统对所有正式进入档案库电子文件进行可信数字签名。</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（7）数字签名要求：系统需要支持符合国家相关标准的数字签名法规及技术要求。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（8）元数据要求：系统需要使用的电子文件元数据方案包含记录和管理数字签名的专门元数据元素。</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9）电子签名管理：系统能够验证数字签名的有效性，如果发现无效结果支持向指定用户或管理人员提交报告；系统支持保存与文件有关的数字签名结果；保存验证签名的数字证书；保存认证信息。系统能够捕获、验证和存储文件的数字签名以及相关联的电子证书和证书服务提供商的详细资料。持系统管理员对系统进行配置，让系统在捕获数字签名文件时存储公</w:t>
            </w:r>
            <w:proofErr w:type="gramStart"/>
            <w:r w:rsidRPr="00C0506C">
              <w:rPr>
                <w:rFonts w:ascii="宋体" w:hAnsi="宋体" w:hint="eastAsia"/>
                <w:color w:val="auto"/>
                <w:kern w:val="2"/>
                <w:sz w:val="24"/>
                <w:szCs w:val="24"/>
              </w:rPr>
              <w:t>钥</w:t>
            </w:r>
            <w:proofErr w:type="gramEnd"/>
            <w:r w:rsidRPr="00C0506C">
              <w:rPr>
                <w:rFonts w:ascii="宋体" w:hAnsi="宋体" w:hint="eastAsia"/>
                <w:color w:val="auto"/>
                <w:kern w:val="2"/>
                <w:sz w:val="24"/>
                <w:szCs w:val="24"/>
              </w:rPr>
              <w:t>等验证元数据；在审计跟踪日志中自动记录所有与数字签名相关的信息；系统能够持续证明经过数字签名的文件的真实性；系统在迁移或导出文件时，支持导出数字签名以及外部认证。</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（10）电子文件存储异常管理：系统要根据《电子文件管理系统通用功能要求》GB/T 29194-2012中的电子文件存储管理基本要求，对电子文件存储异常进行管理；</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（11）电子文件非授权访问告警：如果用户通过非正常授权方式查看电子文件，系统能够上报告警，并发消息提醒管理员。</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（12）电子文件异常监测：系统能够每天定时触发检测文件任务，如电子文件出现丢失、被篡改等异常，系统</w:t>
            </w:r>
            <w:r w:rsidRPr="00C0506C">
              <w:rPr>
                <w:rFonts w:ascii="宋体" w:hAnsi="宋体" w:hint="eastAsia"/>
                <w:color w:val="auto"/>
                <w:kern w:val="2"/>
                <w:sz w:val="24"/>
                <w:szCs w:val="24"/>
              </w:rPr>
              <w:lastRenderedPageBreak/>
              <w:t>将记录异常信息，并向管理员发送告警提示消息。</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（13）电子文件服务器存储告警：系统具备对电子文件存储状况的监控和警告功能，当磁盘空间使用率大于80%时，系统能够上报告警，并会发消息提醒管理员。</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（14）系统响应超时告警：用户访问档案管理系统中的电子文件，系统响应时间超过30s时将触发警告，同时会发消息提醒管理员。</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★1.2.5档案编研</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含档案目录编研及档案电子文件编研等，编研后的文件可导出生成离线压缩包，压缩包含目录附件及离线HTML文件，可直接打开HTML文件进行目录及附件的一键检索。</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①要求系统支持在线完成档案专题编研，支持编研人员通过关键字搜索档案数据库，将目标数据一键生成档案专题材料，支持编研人在线完善编研内容、添加编研文件等操作。</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②提供编研成果的上传、下载、查询功能；提供专题组织功能，可将不同文件组织在一起，形成图片专题、综合专题等。档案编研模块可使档案业务人员对档案内容进行二次加工，编辑选定的档案内容汇编成册，为档案的深入研究和广泛利用提供素材。</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③档案目录编研及档案电子文件编研（大事记、重大活动、专题论证）等。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★1.2.6档案查询</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含全文检索、全库检索、智能识图及高级检索功能；要求系统支持多种档案检索模式，可以根据档案条目进行检索，也可以直接针对档案电子文件进行全文检索；支持按照收集库、审核库、保管库进行跨库检索；支持用户自定义检索条件进行多条件组合检索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①全库检索：全库检索模块无须指定任何条件，只需输入想要检索的字符，系统会自动在选定的数据库里进行漫游式检索，并将结果返回给用户。</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②智能识图：利用生物识别技术，实现人脸识别、</w:t>
            </w:r>
            <w:proofErr w:type="gramStart"/>
            <w:r w:rsidRPr="00C0506C">
              <w:rPr>
                <w:rFonts w:ascii="宋体" w:hAnsi="宋体" w:hint="eastAsia"/>
                <w:color w:val="auto"/>
                <w:kern w:val="2"/>
                <w:sz w:val="24"/>
                <w:szCs w:val="24"/>
              </w:rPr>
              <w:t>以图搜图的</w:t>
            </w:r>
            <w:proofErr w:type="gramEnd"/>
            <w:r w:rsidRPr="00C0506C">
              <w:rPr>
                <w:rFonts w:ascii="宋体" w:hAnsi="宋体" w:hint="eastAsia"/>
                <w:color w:val="auto"/>
                <w:kern w:val="2"/>
                <w:sz w:val="24"/>
                <w:szCs w:val="24"/>
              </w:rPr>
              <w:t>功能。用户可通过上传照片进行数据检索，并可实现检索结构的知识图谱式关联检索。</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②高级查询：实现用户提出的更具体的查询，在检索中，系统提供了一个查询表达式，帮助用户实现查询表达式的定义。表达式的方式为：字段名+比较表达式+比较值。</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③高级查询：实现用户提出的更具体的查询，在检索中，系统提供了一个查询表达式，帮助用户实现查询表达式的定义。表达式的方式为：字段名+比较表达式+比较值。</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④</w:t>
            </w:r>
            <w:proofErr w:type="gramStart"/>
            <w:r w:rsidRPr="00C0506C">
              <w:rPr>
                <w:rFonts w:ascii="宋体" w:hAnsi="宋体" w:hint="eastAsia"/>
                <w:color w:val="auto"/>
                <w:kern w:val="2"/>
                <w:sz w:val="24"/>
                <w:szCs w:val="24"/>
              </w:rPr>
              <w:t>跨库查询</w:t>
            </w:r>
            <w:proofErr w:type="gramEnd"/>
            <w:r w:rsidRPr="00C0506C">
              <w:rPr>
                <w:rFonts w:ascii="宋体" w:hAnsi="宋体" w:hint="eastAsia"/>
                <w:color w:val="auto"/>
                <w:kern w:val="2"/>
                <w:sz w:val="24"/>
                <w:szCs w:val="24"/>
              </w:rPr>
              <w:t>：在单一全宗内所有档案库数据进行查询。</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⑤全文检索：系统提供OCR识别模块，利用全文检索引擎实现数字档案的智能全文检索功能。支持doc、</w:t>
            </w:r>
            <w:proofErr w:type="spellStart"/>
            <w:r w:rsidRPr="00C0506C">
              <w:rPr>
                <w:rFonts w:ascii="宋体" w:hAnsi="宋体" w:hint="eastAsia"/>
                <w:color w:val="auto"/>
                <w:kern w:val="2"/>
                <w:sz w:val="24"/>
                <w:szCs w:val="24"/>
              </w:rPr>
              <w:t>xls</w:t>
            </w:r>
            <w:proofErr w:type="spellEnd"/>
            <w:r w:rsidRPr="00C0506C">
              <w:rPr>
                <w:rFonts w:ascii="宋体" w:hAnsi="宋体" w:hint="eastAsia"/>
                <w:color w:val="auto"/>
                <w:kern w:val="2"/>
                <w:sz w:val="24"/>
                <w:szCs w:val="24"/>
              </w:rPr>
              <w:t>、</w:t>
            </w:r>
            <w:proofErr w:type="spellStart"/>
            <w:r w:rsidRPr="00C0506C">
              <w:rPr>
                <w:rFonts w:ascii="宋体" w:hAnsi="宋体" w:hint="eastAsia"/>
                <w:color w:val="auto"/>
                <w:kern w:val="2"/>
                <w:sz w:val="24"/>
                <w:szCs w:val="24"/>
              </w:rPr>
              <w:t>ppt</w:t>
            </w:r>
            <w:proofErr w:type="spellEnd"/>
            <w:r w:rsidRPr="00C0506C">
              <w:rPr>
                <w:rFonts w:ascii="宋体" w:hAnsi="宋体" w:hint="eastAsia"/>
                <w:color w:val="auto"/>
                <w:kern w:val="2"/>
                <w:sz w:val="24"/>
                <w:szCs w:val="24"/>
              </w:rPr>
              <w:t>、</w:t>
            </w:r>
            <w:proofErr w:type="spellStart"/>
            <w:r w:rsidRPr="00C0506C">
              <w:rPr>
                <w:rFonts w:ascii="宋体" w:hAnsi="宋体" w:hint="eastAsia"/>
                <w:color w:val="auto"/>
                <w:kern w:val="2"/>
                <w:sz w:val="24"/>
                <w:szCs w:val="24"/>
              </w:rPr>
              <w:t>pdf</w:t>
            </w:r>
            <w:proofErr w:type="spellEnd"/>
            <w:r w:rsidRPr="00C0506C">
              <w:rPr>
                <w:rFonts w:ascii="宋体" w:hAnsi="宋体" w:hint="eastAsia"/>
                <w:color w:val="auto"/>
                <w:kern w:val="2"/>
                <w:sz w:val="24"/>
                <w:szCs w:val="24"/>
              </w:rPr>
              <w:t>、txt、tiff 等文件类型的全文检索。根据检索项提供多条件组合查询、渐进查询、逻辑查询等，并能对常用检索途径进行优化，满足用户对高查全率、查</w:t>
            </w:r>
            <w:r w:rsidRPr="00C0506C">
              <w:rPr>
                <w:rFonts w:ascii="宋体" w:hAnsi="宋体" w:hint="eastAsia"/>
                <w:color w:val="auto"/>
                <w:kern w:val="2"/>
                <w:sz w:val="24"/>
                <w:szCs w:val="24"/>
              </w:rPr>
              <w:lastRenderedPageBreak/>
              <w:t>准率的要求。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⑥档案信息浏览：可以根据授权对查找到的档案原文进行申请浏览、下载、打印、遮盖打印、添加水印等操作。对多媒体档案，采用流媒体播放器进行播放。通过与传输加密、浏览防扩散、打印防扩散等技术进行集成来保证电子档案数据安全性。</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（2）档案信息分享：可通过加密分享的方式，将查询所得档案分享给指定用户。同时可设置分享权限、方式等。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★1.2.7档案利用</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（1）含无纸化查档接待及电子文件查档功能，系统可通过ID身份自动识别技术及电子签名技术实现无纸化查档接待功能，同时具备兼职档案员查档申请、审批等功能；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（2）系统应分为实体档案借阅与电子档案借阅两种借阅方式。实体档案借阅通过无纸化借阅方式替代原始的手工借阅登记工作，并可通过ID身份读卡器自动</w:t>
            </w:r>
            <w:proofErr w:type="gramStart"/>
            <w:r w:rsidRPr="00C0506C">
              <w:rPr>
                <w:rFonts w:ascii="宋体" w:hAnsi="宋体" w:hint="eastAsia"/>
                <w:color w:val="auto"/>
                <w:kern w:val="2"/>
                <w:sz w:val="24"/>
                <w:szCs w:val="24"/>
              </w:rPr>
              <w:t>识别借档人</w:t>
            </w:r>
            <w:proofErr w:type="gramEnd"/>
            <w:r w:rsidRPr="00C0506C">
              <w:rPr>
                <w:rFonts w:ascii="宋体" w:hAnsi="宋体" w:hint="eastAsia"/>
                <w:color w:val="auto"/>
                <w:kern w:val="2"/>
                <w:sz w:val="24"/>
                <w:szCs w:val="24"/>
              </w:rPr>
              <w:t>身份，通过手写板签名方式代替传统的档案借阅登记表签名，实现借阅单的电子永久保管，方便借阅利用统计工作；电子档案借阅需要设置权限控制，可以由管理员审核批准借阅方下载或浏览权限。</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3）系统应具备查档预约功能，具备以权限管理为基础，人性化设定审批流程，可以控制每个审批环节的流转、执行用户组与权限；支持对部分符合条件的档案设定不同的审批流程；支持审批短信、邮箱通知接口。</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（4）系统可通过服务利用功能模块可以在线对实体档案及电子档案进行查档预约，并可以通过扫描二维码、校园卡或身份证等方式进行实体档案借阅。</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1.2.8档案统计</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（1）含可视化大数据统计、年报统计、基本统计、二</w:t>
            </w:r>
            <w:proofErr w:type="gramStart"/>
            <w:r w:rsidRPr="00C0506C">
              <w:rPr>
                <w:rFonts w:ascii="宋体" w:hAnsi="宋体" w:hint="eastAsia"/>
                <w:color w:val="auto"/>
                <w:kern w:val="2"/>
                <w:sz w:val="24"/>
                <w:szCs w:val="24"/>
              </w:rPr>
              <w:t>维统计</w:t>
            </w:r>
            <w:proofErr w:type="gramEnd"/>
            <w:r w:rsidRPr="00C0506C">
              <w:rPr>
                <w:rFonts w:ascii="宋体" w:hAnsi="宋体" w:hint="eastAsia"/>
                <w:color w:val="auto"/>
                <w:kern w:val="2"/>
                <w:sz w:val="24"/>
                <w:szCs w:val="24"/>
              </w:rPr>
              <w:t>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具备可视化大数据统计功能，将统计结果以可视化大数据图表形式展现，并可发布至档案馆电子显示屏。</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（2）系统具有年报统计功能，可辅助档案馆完成全国档案事业统计调查信息管理系统填报工作。</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①具备各门类档案资料的鉴定处置功能，具备对各种档案资料以及相关业务情况的统计管理功能。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②具备实体档案、数字档案</w:t>
            </w:r>
            <w:proofErr w:type="gramStart"/>
            <w:r w:rsidRPr="00C0506C">
              <w:rPr>
                <w:rFonts w:ascii="宋体" w:hAnsi="宋体" w:hint="eastAsia"/>
                <w:color w:val="auto"/>
                <w:kern w:val="2"/>
                <w:sz w:val="24"/>
                <w:szCs w:val="24"/>
              </w:rPr>
              <w:t>资源室</w:t>
            </w:r>
            <w:proofErr w:type="gramEnd"/>
            <w:r w:rsidRPr="00C0506C">
              <w:rPr>
                <w:rFonts w:ascii="宋体" w:hAnsi="宋体" w:hint="eastAsia"/>
                <w:color w:val="auto"/>
                <w:kern w:val="2"/>
                <w:sz w:val="24"/>
                <w:szCs w:val="24"/>
              </w:rPr>
              <w:t>藏量的统计功能，统计条件应包含档案门类、保管期限、文件格式、类、卷（件）、年度等。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③具备档案数据统导入计功能。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④具备自定义档案统计报表制作功能。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（3）系统应具备档案利用情况统计功能，包括利用档案的职能部门及人次、利用实体档案和数字档案门类及数量、数字档案下载浏览量等。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（4）系统应具备按照档案工作统计年报统计数据功能，通过统计报表、</w:t>
            </w:r>
            <w:proofErr w:type="gramStart"/>
            <w:r w:rsidRPr="00C0506C">
              <w:rPr>
                <w:rFonts w:ascii="宋体" w:hAnsi="宋体" w:hint="eastAsia"/>
                <w:color w:val="auto"/>
                <w:kern w:val="2"/>
                <w:sz w:val="24"/>
                <w:szCs w:val="24"/>
              </w:rPr>
              <w:t>柱图或</w:t>
            </w:r>
            <w:proofErr w:type="gramEnd"/>
            <w:r w:rsidRPr="00C0506C">
              <w:rPr>
                <w:rFonts w:ascii="宋体" w:hAnsi="宋体" w:hint="eastAsia"/>
                <w:color w:val="auto"/>
                <w:kern w:val="2"/>
                <w:sz w:val="24"/>
                <w:szCs w:val="24"/>
              </w:rPr>
              <w:t>曲线等各</w:t>
            </w:r>
            <w:proofErr w:type="gramStart"/>
            <w:r w:rsidRPr="00C0506C">
              <w:rPr>
                <w:rFonts w:ascii="宋体" w:hAnsi="宋体" w:hint="eastAsia"/>
                <w:color w:val="auto"/>
                <w:kern w:val="2"/>
                <w:sz w:val="24"/>
                <w:szCs w:val="24"/>
              </w:rPr>
              <w:t>类方式</w:t>
            </w:r>
            <w:proofErr w:type="gramEnd"/>
            <w:r w:rsidRPr="00C0506C">
              <w:rPr>
                <w:rFonts w:ascii="宋体" w:hAnsi="宋体" w:hint="eastAsia"/>
                <w:color w:val="auto"/>
                <w:kern w:val="2"/>
                <w:sz w:val="24"/>
                <w:szCs w:val="24"/>
              </w:rPr>
              <w:t>显示统计报告。</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（5）系统应具备对各部门归档数据进行统计的功能，通</w:t>
            </w:r>
            <w:r w:rsidRPr="00C0506C">
              <w:rPr>
                <w:rFonts w:ascii="宋体" w:hAnsi="宋体" w:hint="eastAsia"/>
                <w:color w:val="auto"/>
                <w:kern w:val="2"/>
                <w:sz w:val="24"/>
                <w:szCs w:val="24"/>
              </w:rPr>
              <w:lastRenderedPageBreak/>
              <w:t>过年度、月度、档案员等多个维度进行对比分析。</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1.2.9系统管理</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含部门管理、用户管理、审批流程管理、数据备份、输入\打印模板自定义、系统性能监测、词库管理、打印水印设置、电子归档</w:t>
            </w:r>
            <w:proofErr w:type="gramStart"/>
            <w:r w:rsidRPr="00C0506C">
              <w:rPr>
                <w:rFonts w:ascii="宋体" w:hAnsi="宋体" w:hint="eastAsia"/>
                <w:color w:val="auto"/>
                <w:kern w:val="2"/>
                <w:sz w:val="24"/>
                <w:szCs w:val="24"/>
              </w:rPr>
              <w:t>章设置</w:t>
            </w:r>
            <w:proofErr w:type="gramEnd"/>
            <w:r w:rsidRPr="00C0506C">
              <w:rPr>
                <w:rFonts w:ascii="宋体" w:hAnsi="宋体" w:hint="eastAsia"/>
                <w:color w:val="auto"/>
                <w:kern w:val="2"/>
                <w:sz w:val="24"/>
                <w:szCs w:val="24"/>
              </w:rPr>
              <w:t>等权限管理等功能。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1.2.10辅助功能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含个人中心、邮箱通讯、实时通讯、消息通知、界面风格自定义等。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（1）个人中心：用户对个人信息的修改、账号修改以及对个人文件输入、借阅、移交的档案数据管理；</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（2）邮箱通讯：集成邮箱系统，用于邮件发送交流；</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（3）实时通讯：</w:t>
            </w:r>
            <w:proofErr w:type="gramStart"/>
            <w:r w:rsidRPr="00C0506C">
              <w:rPr>
                <w:rFonts w:ascii="宋体" w:hAnsi="宋体" w:hint="eastAsia"/>
                <w:color w:val="auto"/>
                <w:kern w:val="2"/>
                <w:sz w:val="24"/>
                <w:szCs w:val="24"/>
              </w:rPr>
              <w:t>类似微</w:t>
            </w:r>
            <w:proofErr w:type="gramEnd"/>
            <w:r w:rsidRPr="00C0506C">
              <w:rPr>
                <w:rFonts w:ascii="宋体" w:hAnsi="宋体" w:hint="eastAsia"/>
                <w:color w:val="auto"/>
                <w:kern w:val="2"/>
                <w:sz w:val="24"/>
                <w:szCs w:val="24"/>
              </w:rPr>
              <w:t>信、QQ等社交软件的实时通讯工具，可添加用户及建立群组，实现在线及时交流等功能；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（4）消息通知：借阅、代办等事宜处理结果的通知；</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（5）界面风格：可根据个人喜好，更换界面显示风格。可切换档案数据打开模式。</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2.总体技术需求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（1）支持并发用户数 ＞ 200人，系统对用户数量没有限制；</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（2）系统200人同时在线，登陆响应不超过5秒；</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（3）支持海量档案数据存储和管理；</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（4）支持海量数据库智能检索，千万级以上目录数据查询结果的页面响应时间不超过5秒，全文检索结果查询不超过10秒；</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（5）系统资源情况：CPU使用率不超过80%，内存使用率不超过75%，网络带宽占用不超过总带宽的60%。</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（6）系统平均无故障运行时间 ＞ 5000小时；</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（7）系统恢复时间 ＜4小时；</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（8）系统有效工作时间≥99%；</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（9）电子目录数据接收、导入（导出）临时或核心数据库每批次能承载万条以上，记录数据信息不发生错误。</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3.数据迁移需求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（1）中标人需要把档案馆目前使用的档案管理系统中的档案数据完整的迁移到新的数字档案管理系统中，要求保证迁移数据的完整性，包括案卷（件）目录、电子全文、用户、模版、权限、日志等。</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（2）必须做好迁移档案数据的安全保密工作，提供保密工作承诺函。</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（3）系统迁移：质保期内，若服务器环境发生改变时，应在一周时间内进行免费服务器迁移。若情况比较复杂时，则在一周内提供迁移方案。</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4.数字校园对接相关要求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实现综合档案管理系统与学校OA系统、统一身份认证服务等集成。实现利用目前标准的数据接口集成方式与OA系统实现系统对接，实现电子文件的自动流转归档。</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4.1根据未来不断变化的业务需求，系统应提供免费开</w:t>
            </w:r>
            <w:r w:rsidRPr="00C0506C">
              <w:rPr>
                <w:rFonts w:ascii="宋体" w:hAnsi="宋体" w:hint="eastAsia"/>
                <w:color w:val="auto"/>
                <w:kern w:val="2"/>
                <w:sz w:val="24"/>
                <w:szCs w:val="24"/>
              </w:rPr>
              <w:lastRenderedPageBreak/>
              <w:t>放接口，按学校要求与学校数据中心对接，将系统内基础数据、业务数据通过接口、视图或中间库等形式进行数据共享，同时提供对接接口实例、数字字典、ER关系说明等文档，为系统的二次开发提供准备。方便以后与其他系统对接，并在系统对接时，为第三方公司提供技术支持和其他文档。</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4.2统一身份认证。与学校统一身份认证平台对接，实现通过统一身份认证平台账号能够登录所投软件全部模块，且身份匹配。实现单点登录。</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4.3系统中需要使用的基础数据必须按照学校信息化中心要求从校内的权威数据源获取，禁止系统内录入或修改基础数据。</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4.4消息提醒和待办事项按照要求与学校信息门户对接。</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4.5按照学校需求，根据接口文档制作数字校园接入模块，</w:t>
            </w:r>
            <w:proofErr w:type="gramStart"/>
            <w:r w:rsidRPr="00C0506C">
              <w:rPr>
                <w:rFonts w:ascii="宋体" w:hAnsi="宋体" w:hint="eastAsia"/>
                <w:color w:val="auto"/>
                <w:kern w:val="2"/>
                <w:sz w:val="24"/>
                <w:szCs w:val="24"/>
              </w:rPr>
              <w:t>方便重点</w:t>
            </w:r>
            <w:proofErr w:type="gramEnd"/>
            <w:r w:rsidRPr="00C0506C">
              <w:rPr>
                <w:rFonts w:ascii="宋体" w:hAnsi="宋体" w:hint="eastAsia"/>
                <w:color w:val="auto"/>
                <w:kern w:val="2"/>
                <w:sz w:val="24"/>
                <w:szCs w:val="24"/>
              </w:rPr>
              <w:t>业务数据或业务功能直接在数字校园平台展示。</w:t>
            </w:r>
          </w:p>
          <w:p w:rsidR="00C0506C" w:rsidRPr="00651101"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5.信息安全相</w:t>
            </w:r>
            <w:r w:rsidRPr="00651101">
              <w:rPr>
                <w:rFonts w:ascii="宋体" w:hAnsi="宋体" w:hint="eastAsia"/>
                <w:color w:val="auto"/>
                <w:kern w:val="2"/>
                <w:sz w:val="24"/>
                <w:szCs w:val="24"/>
              </w:rPr>
              <w:t>关要求</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651101">
              <w:rPr>
                <w:rFonts w:ascii="宋体" w:hAnsi="宋体" w:hint="eastAsia"/>
                <w:color w:val="auto"/>
                <w:kern w:val="2"/>
                <w:sz w:val="24"/>
                <w:szCs w:val="24"/>
              </w:rPr>
              <w:t>5.1信息系统上线前必须通过学校的漏洞扫描评估，并按照等级保护二级标准检查，如不满</w:t>
            </w:r>
            <w:r w:rsidRPr="00C0506C">
              <w:rPr>
                <w:rFonts w:ascii="宋体" w:hAnsi="宋体" w:hint="eastAsia"/>
                <w:color w:val="auto"/>
                <w:kern w:val="2"/>
                <w:sz w:val="24"/>
                <w:szCs w:val="24"/>
              </w:rPr>
              <w:t>足上线要求，软件供应商必须</w:t>
            </w:r>
            <w:proofErr w:type="gramStart"/>
            <w:r w:rsidRPr="00C0506C">
              <w:rPr>
                <w:rFonts w:ascii="宋体" w:hAnsi="宋体" w:hint="eastAsia"/>
                <w:color w:val="auto"/>
                <w:kern w:val="2"/>
                <w:sz w:val="24"/>
                <w:szCs w:val="24"/>
              </w:rPr>
              <w:t>拉照学校</w:t>
            </w:r>
            <w:proofErr w:type="gramEnd"/>
            <w:r w:rsidRPr="00C0506C">
              <w:rPr>
                <w:rFonts w:ascii="宋体" w:hAnsi="宋体" w:hint="eastAsia"/>
                <w:color w:val="auto"/>
                <w:kern w:val="2"/>
                <w:sz w:val="24"/>
                <w:szCs w:val="24"/>
              </w:rPr>
              <w:t>要求进行整改。</w:t>
            </w:r>
          </w:p>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5.2软件供应商应能够提供相应材料配合学校</w:t>
            </w:r>
            <w:proofErr w:type="gramStart"/>
            <w:r w:rsidRPr="00C0506C">
              <w:rPr>
                <w:rFonts w:ascii="宋体" w:hAnsi="宋体" w:hint="eastAsia"/>
                <w:color w:val="auto"/>
                <w:kern w:val="2"/>
                <w:sz w:val="24"/>
                <w:szCs w:val="24"/>
              </w:rPr>
              <w:t>进行等保测评</w:t>
            </w:r>
            <w:proofErr w:type="gramEnd"/>
            <w:r w:rsidRPr="00C0506C">
              <w:rPr>
                <w:rFonts w:ascii="宋体" w:hAnsi="宋体" w:hint="eastAsia"/>
                <w:color w:val="auto"/>
                <w:kern w:val="2"/>
                <w:sz w:val="24"/>
                <w:szCs w:val="24"/>
              </w:rPr>
              <w:t>。</w:t>
            </w:r>
          </w:p>
        </w:tc>
        <w:tc>
          <w:tcPr>
            <w:tcW w:w="737" w:type="dxa"/>
            <w:tcBorders>
              <w:top w:val="single" w:sz="4" w:space="0" w:color="auto"/>
              <w:left w:val="single" w:sz="4" w:space="0" w:color="auto"/>
              <w:bottom w:val="single" w:sz="6"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lastRenderedPageBreak/>
              <w:t>1</w:t>
            </w:r>
          </w:p>
        </w:tc>
        <w:tc>
          <w:tcPr>
            <w:tcW w:w="794" w:type="dxa"/>
            <w:tcBorders>
              <w:top w:val="single" w:sz="4" w:space="0" w:color="auto"/>
              <w:left w:val="single" w:sz="4" w:space="0" w:color="auto"/>
              <w:bottom w:val="single" w:sz="6" w:space="0" w:color="auto"/>
              <w:right w:val="single" w:sz="4" w:space="0" w:color="auto"/>
            </w:tcBorders>
            <w:vAlign w:val="center"/>
            <w:hideMark/>
          </w:tcPr>
          <w:p w:rsidR="00C0506C" w:rsidRPr="00C0506C" w:rsidRDefault="00C0506C" w:rsidP="00C0506C">
            <w:pPr>
              <w:widowControl w:val="0"/>
              <w:spacing w:line="320" w:lineRule="atLeast"/>
              <w:jc w:val="center"/>
              <w:textAlignment w:val="auto"/>
              <w:rPr>
                <w:rFonts w:ascii="宋体" w:hAnsi="宋体"/>
                <w:color w:val="auto"/>
                <w:kern w:val="2"/>
                <w:sz w:val="24"/>
                <w:szCs w:val="24"/>
              </w:rPr>
            </w:pPr>
            <w:r w:rsidRPr="00C0506C">
              <w:rPr>
                <w:rFonts w:ascii="宋体" w:hAnsi="宋体" w:hint="eastAsia"/>
                <w:color w:val="auto"/>
                <w:kern w:val="2"/>
                <w:sz w:val="24"/>
                <w:szCs w:val="24"/>
              </w:rPr>
              <w:t>套</w:t>
            </w:r>
          </w:p>
        </w:tc>
      </w:tr>
      <w:tr w:rsidR="00C0506C" w:rsidRPr="00C0506C" w:rsidTr="00C0506C">
        <w:trPr>
          <w:trHeight w:val="960"/>
          <w:jc w:val="center"/>
        </w:trPr>
        <w:tc>
          <w:tcPr>
            <w:tcW w:w="737" w:type="dxa"/>
            <w:tcBorders>
              <w:top w:val="single" w:sz="6" w:space="0" w:color="auto"/>
              <w:left w:val="single" w:sz="6"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color w:val="auto"/>
                <w:kern w:val="2"/>
                <w:sz w:val="24"/>
                <w:szCs w:val="24"/>
              </w:rPr>
              <w:lastRenderedPageBreak/>
              <w:t>2</w:t>
            </w:r>
          </w:p>
        </w:tc>
        <w:tc>
          <w:tcPr>
            <w:tcW w:w="1384" w:type="dxa"/>
            <w:tcBorders>
              <w:top w:val="single" w:sz="6" w:space="0" w:color="auto"/>
              <w:left w:val="single" w:sz="4"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cs="宋体" w:hint="eastAsia"/>
                <w:color w:val="auto"/>
                <w:kern w:val="2"/>
                <w:sz w:val="24"/>
                <w:szCs w:val="24"/>
              </w:rPr>
              <w:t>电子文件归档系统（业务系统集成）</w:t>
            </w:r>
          </w:p>
        </w:tc>
        <w:tc>
          <w:tcPr>
            <w:tcW w:w="6004" w:type="dxa"/>
            <w:tcBorders>
              <w:top w:val="single" w:sz="4" w:space="0" w:color="auto"/>
              <w:left w:val="single" w:sz="4" w:space="0" w:color="auto"/>
              <w:bottom w:val="single" w:sz="4" w:space="0" w:color="auto"/>
              <w:right w:val="single" w:sz="4" w:space="0" w:color="auto"/>
            </w:tcBorders>
            <w:vAlign w:val="center"/>
          </w:tcPr>
          <w:p w:rsidR="00C0506C" w:rsidRPr="00651101" w:rsidRDefault="00C0506C" w:rsidP="00C0506C">
            <w:pPr>
              <w:widowControl w:val="0"/>
              <w:spacing w:line="360" w:lineRule="auto"/>
              <w:ind w:firstLineChars="100" w:firstLine="240"/>
              <w:textAlignment w:val="auto"/>
              <w:rPr>
                <w:rFonts w:ascii="宋体" w:hAnsi="宋体"/>
                <w:color w:val="auto"/>
                <w:kern w:val="2"/>
                <w:sz w:val="24"/>
                <w:szCs w:val="24"/>
              </w:rPr>
            </w:pPr>
            <w:r w:rsidRPr="00651101">
              <w:rPr>
                <w:rFonts w:ascii="宋体" w:hAnsi="宋体" w:hint="eastAsia"/>
                <w:color w:val="auto"/>
                <w:kern w:val="2"/>
                <w:sz w:val="24"/>
                <w:szCs w:val="24"/>
              </w:rPr>
              <w:t>OA业务系统数据集成等,并可实现与数字化校园统一身份认证平台集成，实现单点登录及统一身份认证。实现与学校OA（正方系统）的数据传输。</w:t>
            </w:r>
          </w:p>
          <w:p w:rsidR="00C0506C" w:rsidRPr="00651101" w:rsidRDefault="00C0506C" w:rsidP="00C0506C">
            <w:pPr>
              <w:widowControl w:val="0"/>
              <w:spacing w:line="360" w:lineRule="auto"/>
              <w:ind w:firstLineChars="100" w:firstLine="240"/>
              <w:textAlignment w:val="auto"/>
              <w:rPr>
                <w:rFonts w:ascii="宋体" w:hAnsi="宋体"/>
                <w:color w:val="auto"/>
                <w:kern w:val="2"/>
                <w:sz w:val="24"/>
                <w:szCs w:val="24"/>
              </w:rPr>
            </w:pPr>
            <w:r w:rsidRPr="00651101">
              <w:rPr>
                <w:rFonts w:ascii="宋体" w:hAnsi="宋体" w:hint="eastAsia"/>
                <w:color w:val="auto"/>
                <w:kern w:val="2"/>
                <w:sz w:val="24"/>
                <w:szCs w:val="24"/>
              </w:rPr>
              <w:t>（1）身份认证。须与单位统一身份认证平台对接，实现通过统一身份认证平台账号能够登录所投软件全部模块，且身份匹配。</w:t>
            </w:r>
          </w:p>
          <w:p w:rsidR="00C0506C" w:rsidRPr="00651101" w:rsidRDefault="00C0506C" w:rsidP="00C0506C">
            <w:pPr>
              <w:widowControl w:val="0"/>
              <w:spacing w:line="360" w:lineRule="auto"/>
              <w:ind w:firstLineChars="100" w:firstLine="240"/>
              <w:textAlignment w:val="auto"/>
              <w:rPr>
                <w:rFonts w:ascii="宋体" w:hAnsi="宋体"/>
                <w:color w:val="auto"/>
                <w:kern w:val="2"/>
                <w:sz w:val="24"/>
                <w:szCs w:val="24"/>
              </w:rPr>
            </w:pPr>
            <w:r w:rsidRPr="00651101">
              <w:rPr>
                <w:rFonts w:ascii="宋体" w:hAnsi="宋体" w:hint="eastAsia"/>
                <w:color w:val="auto"/>
                <w:kern w:val="2"/>
                <w:sz w:val="24"/>
                <w:szCs w:val="24"/>
              </w:rPr>
              <w:t>（2）单点登录。</w:t>
            </w:r>
            <w:proofErr w:type="gramStart"/>
            <w:r w:rsidRPr="00651101">
              <w:rPr>
                <w:rFonts w:ascii="宋体" w:hAnsi="宋体" w:hint="eastAsia"/>
                <w:color w:val="auto"/>
                <w:kern w:val="2"/>
                <w:sz w:val="24"/>
                <w:szCs w:val="24"/>
              </w:rPr>
              <w:t>须实现</w:t>
            </w:r>
            <w:proofErr w:type="gramEnd"/>
            <w:r w:rsidRPr="00651101">
              <w:rPr>
                <w:rFonts w:ascii="宋体" w:hAnsi="宋体" w:hint="eastAsia"/>
                <w:color w:val="auto"/>
                <w:kern w:val="2"/>
                <w:sz w:val="24"/>
                <w:szCs w:val="24"/>
              </w:rPr>
              <w:t>单点登录功能，即在单位内信息门户平台内点击乙方所投软件名称链接后，可直接进入对应系统的对应栏目，无需再次验证身份。</w:t>
            </w:r>
          </w:p>
          <w:p w:rsidR="00C0506C" w:rsidRPr="00C0506C" w:rsidRDefault="00C0506C" w:rsidP="00C0506C">
            <w:pPr>
              <w:widowControl w:val="0"/>
              <w:spacing w:line="360" w:lineRule="auto"/>
              <w:ind w:firstLineChars="100" w:firstLine="240"/>
              <w:textAlignment w:val="auto"/>
              <w:rPr>
                <w:rFonts w:ascii="宋体" w:hAnsi="宋体"/>
                <w:color w:val="auto"/>
                <w:kern w:val="2"/>
                <w:sz w:val="24"/>
                <w:szCs w:val="24"/>
              </w:rPr>
            </w:pPr>
            <w:r w:rsidRPr="00651101">
              <w:rPr>
                <w:rFonts w:ascii="宋体" w:hAnsi="宋体" w:hint="eastAsia"/>
                <w:color w:val="auto"/>
                <w:kern w:val="2"/>
                <w:sz w:val="24"/>
                <w:szCs w:val="24"/>
              </w:rPr>
              <w:t>（3）数据集成。须与OA系统实现数据集成，实现按时数据交互。</w:t>
            </w:r>
          </w:p>
        </w:tc>
        <w:tc>
          <w:tcPr>
            <w:tcW w:w="737" w:type="dxa"/>
            <w:tcBorders>
              <w:top w:val="single" w:sz="6" w:space="0" w:color="auto"/>
              <w:left w:val="single" w:sz="4"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1</w:t>
            </w:r>
          </w:p>
        </w:tc>
        <w:tc>
          <w:tcPr>
            <w:tcW w:w="794" w:type="dxa"/>
            <w:tcBorders>
              <w:top w:val="single" w:sz="6" w:space="0" w:color="auto"/>
              <w:left w:val="single" w:sz="4" w:space="0" w:color="auto"/>
              <w:bottom w:val="single" w:sz="4" w:space="0" w:color="auto"/>
              <w:right w:val="single" w:sz="4" w:space="0" w:color="auto"/>
            </w:tcBorders>
            <w:vAlign w:val="center"/>
            <w:hideMark/>
          </w:tcPr>
          <w:p w:rsidR="00C0506C" w:rsidRPr="00C0506C" w:rsidRDefault="00C0506C" w:rsidP="00C0506C">
            <w:pPr>
              <w:widowControl w:val="0"/>
              <w:spacing w:line="320" w:lineRule="atLeast"/>
              <w:jc w:val="left"/>
              <w:textAlignment w:val="auto"/>
              <w:rPr>
                <w:rFonts w:ascii="宋体" w:hAnsi="宋体"/>
                <w:color w:val="auto"/>
                <w:kern w:val="2"/>
                <w:sz w:val="24"/>
                <w:szCs w:val="24"/>
              </w:rPr>
            </w:pPr>
            <w:r w:rsidRPr="00C0506C">
              <w:rPr>
                <w:rFonts w:ascii="宋体" w:hAnsi="宋体" w:hint="eastAsia"/>
                <w:color w:val="auto"/>
                <w:kern w:val="2"/>
                <w:sz w:val="24"/>
                <w:szCs w:val="24"/>
              </w:rPr>
              <w:t>套</w:t>
            </w:r>
          </w:p>
        </w:tc>
      </w:tr>
    </w:tbl>
    <w:p w:rsidR="009C381B" w:rsidRDefault="009C381B" w:rsidP="009C381B">
      <w:pPr>
        <w:widowControl w:val="0"/>
        <w:spacing w:line="400" w:lineRule="atLeast"/>
        <w:ind w:leftChars="200" w:left="420"/>
        <w:textAlignment w:val="auto"/>
        <w:rPr>
          <w:rFonts w:ascii="宋体" w:hAnsi="宋体"/>
          <w:b/>
          <w:bCs/>
          <w:color w:val="auto"/>
          <w:kern w:val="2"/>
          <w:sz w:val="24"/>
          <w:szCs w:val="24"/>
        </w:rPr>
      </w:pPr>
      <w:r w:rsidRPr="009C381B">
        <w:rPr>
          <w:rFonts w:ascii="宋体" w:hAnsi="宋体" w:hint="eastAsia"/>
          <w:b/>
          <w:bCs/>
          <w:color w:val="auto"/>
          <w:kern w:val="2"/>
          <w:sz w:val="24"/>
          <w:szCs w:val="24"/>
        </w:rPr>
        <w:t>注：以上“★”技术指标不得负偏离，如出现负偏离则视为不能满足采购</w:t>
      </w:r>
      <w:proofErr w:type="gramStart"/>
      <w:r w:rsidRPr="009C381B">
        <w:rPr>
          <w:rFonts w:ascii="宋体" w:hAnsi="宋体" w:hint="eastAsia"/>
          <w:b/>
          <w:bCs/>
          <w:color w:val="auto"/>
          <w:kern w:val="2"/>
          <w:sz w:val="24"/>
          <w:szCs w:val="24"/>
        </w:rPr>
        <w:t>方需求</w:t>
      </w:r>
      <w:proofErr w:type="gramEnd"/>
      <w:r w:rsidRPr="009C381B">
        <w:rPr>
          <w:rFonts w:ascii="宋体" w:hAnsi="宋体" w:hint="eastAsia"/>
          <w:b/>
          <w:bCs/>
          <w:color w:val="auto"/>
          <w:kern w:val="2"/>
          <w:sz w:val="24"/>
          <w:szCs w:val="24"/>
        </w:rPr>
        <w:t>而拒绝其投标。</w:t>
      </w:r>
    </w:p>
    <w:p w:rsidR="00197B73" w:rsidRDefault="00197B73" w:rsidP="00197B73">
      <w:pPr>
        <w:widowControl w:val="0"/>
        <w:spacing w:line="400" w:lineRule="atLeast"/>
        <w:ind w:leftChars="200" w:left="420" w:firstLineChars="200" w:firstLine="482"/>
        <w:textAlignment w:val="auto"/>
        <w:rPr>
          <w:rFonts w:ascii="宋体" w:hAnsi="宋体" w:cs="宋体"/>
          <w:b/>
          <w:color w:val="auto"/>
          <w:sz w:val="24"/>
          <w:szCs w:val="24"/>
        </w:rPr>
      </w:pPr>
      <w:r>
        <w:rPr>
          <w:rFonts w:ascii="宋体" w:hAnsi="宋体" w:hint="eastAsia"/>
          <w:b/>
          <w:bCs/>
          <w:color w:val="auto"/>
          <w:kern w:val="2"/>
          <w:sz w:val="24"/>
          <w:szCs w:val="24"/>
        </w:rPr>
        <w:t>现场演示</w:t>
      </w:r>
      <w:bookmarkStart w:id="0" w:name="_GoBack"/>
      <w:bookmarkEnd w:id="0"/>
      <w:r>
        <w:rPr>
          <w:rFonts w:ascii="宋体" w:hAnsi="宋体" w:hint="eastAsia"/>
          <w:b/>
          <w:bCs/>
          <w:color w:val="auto"/>
          <w:kern w:val="2"/>
          <w:sz w:val="24"/>
          <w:szCs w:val="24"/>
        </w:rPr>
        <w:t>按照评分方法要求演示</w:t>
      </w:r>
    </w:p>
    <w:p w:rsidR="00C813B3" w:rsidRPr="00E048B9" w:rsidRDefault="00C813B3"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二、服务要求：</w:t>
      </w:r>
    </w:p>
    <w:p w:rsidR="00C813B3" w:rsidRPr="00E048B9" w:rsidRDefault="00C813B3" w:rsidP="00AD5395">
      <w:pPr>
        <w:pStyle w:val="20"/>
        <w:keepNext w:val="0"/>
        <w:keepLines w:val="0"/>
        <w:numPr>
          <w:ilvl w:val="1"/>
          <w:numId w:val="0"/>
        </w:numPr>
        <w:tabs>
          <w:tab w:val="left" w:pos="2740"/>
        </w:tabs>
        <w:spacing w:line="420" w:lineRule="atLeast"/>
        <w:ind w:leftChars="221" w:left="704" w:hangingChars="100" w:hanging="240"/>
        <w:rPr>
          <w:rFonts w:ascii="宋体" w:hAnsi="宋体" w:cs="Arial"/>
          <w:szCs w:val="24"/>
        </w:rPr>
      </w:pPr>
      <w:r w:rsidRPr="00E048B9">
        <w:rPr>
          <w:rFonts w:ascii="宋体" w:hAnsi="宋体" w:hint="eastAsia"/>
          <w:szCs w:val="24"/>
        </w:rPr>
        <w:t>1、交货期（工期）:</w:t>
      </w:r>
      <w:r w:rsidR="00C0506C" w:rsidRPr="00C0506C">
        <w:rPr>
          <w:rFonts w:hint="eastAsia"/>
        </w:rPr>
        <w:t xml:space="preserve"> </w:t>
      </w:r>
      <w:r w:rsidR="00C0506C" w:rsidRPr="00C0506C">
        <w:rPr>
          <w:rFonts w:ascii="宋体" w:hAnsi="宋体" w:cs="Arial" w:hint="eastAsia"/>
          <w:szCs w:val="24"/>
        </w:rPr>
        <w:t>合同签订之日起45日内系统交货并安装调试完毕（OA对接完成数据集成、档案系统完成数据迁移）</w:t>
      </w:r>
      <w:r w:rsidR="00AD5395" w:rsidRPr="00E048B9">
        <w:rPr>
          <w:rFonts w:ascii="宋体" w:hAnsi="宋体" w:cs="Arial" w:hint="eastAsia"/>
          <w:szCs w:val="24"/>
        </w:rPr>
        <w:t>。</w:t>
      </w:r>
    </w:p>
    <w:p w:rsidR="00C813B3" w:rsidRPr="00E048B9" w:rsidRDefault="00C813B3" w:rsidP="00C813B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lastRenderedPageBreak/>
        <w:t>2、送货、安装、调试地点：徐州工业职业技术学院指定地点</w:t>
      </w:r>
    </w:p>
    <w:p w:rsidR="00913C1B" w:rsidRPr="00E048B9" w:rsidRDefault="00913C1B" w:rsidP="00C813B3">
      <w:pPr>
        <w:pStyle w:val="af1"/>
        <w:adjustRightInd w:val="0"/>
        <w:snapToGrid w:val="0"/>
        <w:spacing w:line="420" w:lineRule="atLeast"/>
        <w:ind w:firstLineChars="200" w:firstLine="480"/>
        <w:rPr>
          <w:rFonts w:hAnsi="宋体" w:cs="宋体"/>
          <w:kern w:val="1"/>
          <w:sz w:val="24"/>
          <w:szCs w:val="24"/>
        </w:rPr>
      </w:pPr>
      <w:r w:rsidRPr="00E048B9">
        <w:rPr>
          <w:rFonts w:hAnsi="宋体" w:cs="宋体" w:hint="eastAsia"/>
          <w:kern w:val="1"/>
          <w:sz w:val="24"/>
          <w:szCs w:val="24"/>
        </w:rPr>
        <w:t>3</w:t>
      </w:r>
      <w:r w:rsidR="00C813B3" w:rsidRPr="00E048B9">
        <w:rPr>
          <w:rFonts w:hAnsi="宋体" w:cs="宋体" w:hint="eastAsia"/>
          <w:kern w:val="1"/>
          <w:sz w:val="24"/>
          <w:szCs w:val="24"/>
        </w:rPr>
        <w:t>、</w:t>
      </w:r>
      <w:r w:rsidR="00AD5395" w:rsidRPr="00E048B9">
        <w:rPr>
          <w:rFonts w:hAnsi="宋体" w:cs="宋体" w:hint="eastAsia"/>
          <w:kern w:val="1"/>
          <w:sz w:val="24"/>
          <w:szCs w:val="24"/>
        </w:rPr>
        <w:t>中标人应向采购人提供全方位、及时而有效的技术支持和服务。</w:t>
      </w:r>
    </w:p>
    <w:p w:rsidR="00AD5395" w:rsidRPr="00E048B9" w:rsidRDefault="005C03C3" w:rsidP="00C813B3">
      <w:pPr>
        <w:pStyle w:val="af1"/>
        <w:adjustRightInd w:val="0"/>
        <w:snapToGrid w:val="0"/>
        <w:spacing w:line="420" w:lineRule="atLeast"/>
        <w:ind w:firstLineChars="200" w:firstLine="480"/>
        <w:rPr>
          <w:rFonts w:hAnsi="宋体"/>
          <w:sz w:val="24"/>
        </w:rPr>
      </w:pPr>
      <w:r w:rsidRPr="00E048B9">
        <w:rPr>
          <w:rFonts w:hAnsi="宋体" w:hint="eastAsia"/>
          <w:sz w:val="24"/>
        </w:rPr>
        <w:t>4</w:t>
      </w:r>
      <w:r w:rsidR="003D2E17" w:rsidRPr="00E048B9">
        <w:rPr>
          <w:rFonts w:hAnsi="宋体" w:hint="eastAsia"/>
          <w:sz w:val="24"/>
        </w:rPr>
        <w:t>、</w:t>
      </w:r>
      <w:r w:rsidR="00AD5395" w:rsidRPr="00E048B9">
        <w:rPr>
          <w:rFonts w:hAnsi="宋体" w:hint="eastAsia"/>
          <w:sz w:val="24"/>
        </w:rPr>
        <w:t>中标人负责供货、安装、调试。</w:t>
      </w:r>
    </w:p>
    <w:p w:rsidR="00AD5395" w:rsidRPr="00E048B9" w:rsidRDefault="00AD5395" w:rsidP="00AD5395">
      <w:pPr>
        <w:pStyle w:val="af1"/>
        <w:adjustRightInd w:val="0"/>
        <w:snapToGrid w:val="0"/>
        <w:spacing w:line="420" w:lineRule="atLeast"/>
        <w:ind w:firstLineChars="200" w:firstLine="480"/>
        <w:rPr>
          <w:rFonts w:hAnsi="宋体"/>
          <w:sz w:val="24"/>
        </w:rPr>
      </w:pPr>
      <w:r w:rsidRPr="00E048B9">
        <w:rPr>
          <w:rFonts w:hAnsi="宋体" w:hint="eastAsia"/>
          <w:sz w:val="24"/>
        </w:rPr>
        <w:t>5、</w:t>
      </w:r>
      <w:r w:rsidR="00C6747B" w:rsidRPr="00E048B9">
        <w:rPr>
          <w:rFonts w:hAnsi="宋体" w:hint="eastAsia"/>
          <w:sz w:val="24"/>
        </w:rPr>
        <w:t>中标人须提供至少</w:t>
      </w:r>
      <w:r w:rsidR="00C0506C">
        <w:rPr>
          <w:rFonts w:hAnsi="宋体" w:hint="eastAsia"/>
          <w:sz w:val="24"/>
        </w:rPr>
        <w:t>3</w:t>
      </w:r>
      <w:r w:rsidR="00C6747B" w:rsidRPr="00E048B9">
        <w:rPr>
          <w:rFonts w:hAnsi="宋体" w:hint="eastAsia"/>
          <w:sz w:val="24"/>
        </w:rPr>
        <w:t>年免费质保服务。</w:t>
      </w:r>
      <w:r w:rsidRPr="00E048B9">
        <w:rPr>
          <w:rFonts w:hAnsi="宋体" w:hint="eastAsia"/>
          <w:sz w:val="24"/>
        </w:rPr>
        <w:t>中标人须提供整个软件系统终身免费使用，</w:t>
      </w:r>
      <w:r w:rsidR="009C381B" w:rsidRPr="009C381B">
        <w:rPr>
          <w:rFonts w:hAnsi="宋体" w:hint="eastAsia"/>
          <w:sz w:val="24"/>
        </w:rPr>
        <w:t>质保期内免费升级服务</w:t>
      </w:r>
      <w:r w:rsidRPr="00E048B9">
        <w:rPr>
          <w:rFonts w:hAnsi="宋体" w:hint="eastAsia"/>
          <w:sz w:val="24"/>
        </w:rPr>
        <w:t>。</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6、所有质保费用均已包含在投标报价中，质保期满后，应提供优先的有偿售后服务及按不高于投标文件中主要配件、易损件清单所报价格供应原厂零配件等。</w:t>
      </w:r>
    </w:p>
    <w:p w:rsidR="00C6747B" w:rsidRPr="00E048B9" w:rsidRDefault="00C6747B" w:rsidP="00AD5395">
      <w:pPr>
        <w:pStyle w:val="af1"/>
        <w:adjustRightInd w:val="0"/>
        <w:snapToGrid w:val="0"/>
        <w:spacing w:line="420" w:lineRule="atLeast"/>
        <w:ind w:firstLineChars="200" w:firstLine="480"/>
        <w:rPr>
          <w:rFonts w:hAnsi="宋体"/>
          <w:sz w:val="24"/>
        </w:rPr>
      </w:pPr>
      <w:r w:rsidRPr="00E048B9">
        <w:rPr>
          <w:rFonts w:hAnsi="宋体" w:hint="eastAsia"/>
          <w:sz w:val="24"/>
        </w:rPr>
        <w:t>7、中标人须设有维修服务电话，负责解答用户在设备使用中遇到的问题，及时提出解决问题的建议和操作方法。</w:t>
      </w:r>
    </w:p>
    <w:p w:rsidR="00C6747B" w:rsidRPr="00E048B9" w:rsidRDefault="00C6747B" w:rsidP="00C6747B">
      <w:pPr>
        <w:pStyle w:val="af1"/>
        <w:adjustRightInd w:val="0"/>
        <w:snapToGrid w:val="0"/>
        <w:spacing w:line="420" w:lineRule="atLeast"/>
        <w:ind w:firstLineChars="200" w:firstLine="480"/>
        <w:rPr>
          <w:rFonts w:hAnsi="宋体"/>
          <w:sz w:val="24"/>
        </w:rPr>
      </w:pPr>
      <w:r w:rsidRPr="00E048B9">
        <w:rPr>
          <w:rFonts w:hAnsi="宋体" w:hint="eastAsia"/>
          <w:sz w:val="24"/>
        </w:rPr>
        <w:t>8</w:t>
      </w:r>
      <w:r w:rsidR="00C813B3" w:rsidRPr="00E048B9">
        <w:rPr>
          <w:rFonts w:hAnsi="宋体" w:hint="eastAsia"/>
          <w:sz w:val="24"/>
        </w:rPr>
        <w:t>、</w:t>
      </w:r>
      <w:r w:rsidRPr="00E048B9">
        <w:rPr>
          <w:rFonts w:hAnsi="宋体" w:hint="eastAsia"/>
          <w:sz w:val="24"/>
        </w:rPr>
        <w:t>售后服务响应时间：如</w:t>
      </w:r>
      <w:r w:rsidR="00D17E81">
        <w:rPr>
          <w:rFonts w:hAnsi="宋体" w:hint="eastAsia"/>
          <w:sz w:val="24"/>
        </w:rPr>
        <w:t>软件</w:t>
      </w:r>
      <w:r w:rsidRPr="00E048B9">
        <w:rPr>
          <w:rFonts w:hAnsi="宋体" w:hint="eastAsia"/>
          <w:sz w:val="24"/>
        </w:rPr>
        <w:t>出现故障，电话响应无法解决，中标人必须在接报修电话</w:t>
      </w:r>
      <w:r w:rsidR="0047372F">
        <w:rPr>
          <w:rFonts w:hAnsi="宋体" w:hint="eastAsia"/>
          <w:sz w:val="24"/>
        </w:rPr>
        <w:t>6</w:t>
      </w:r>
      <w:r w:rsidRPr="00E048B9">
        <w:rPr>
          <w:rFonts w:hAnsi="宋体" w:hint="eastAsia"/>
          <w:sz w:val="24"/>
        </w:rPr>
        <w:t>小时到现场并解决问题。</w:t>
      </w:r>
    </w:p>
    <w:p w:rsidR="00C0506C" w:rsidRDefault="00C6747B" w:rsidP="00C0506C">
      <w:pPr>
        <w:pStyle w:val="af1"/>
        <w:adjustRightInd w:val="0"/>
        <w:snapToGrid w:val="0"/>
        <w:spacing w:line="420" w:lineRule="atLeast"/>
        <w:ind w:firstLineChars="200" w:firstLine="480"/>
        <w:rPr>
          <w:rFonts w:hAnsi="宋体"/>
          <w:sz w:val="24"/>
          <w:szCs w:val="24"/>
        </w:rPr>
      </w:pPr>
      <w:r w:rsidRPr="00E048B9">
        <w:rPr>
          <w:rFonts w:hAnsi="宋体" w:hint="eastAsia"/>
          <w:sz w:val="24"/>
          <w:szCs w:val="24"/>
        </w:rPr>
        <w:t>9</w:t>
      </w:r>
      <w:r w:rsidR="00C813B3" w:rsidRPr="00E048B9">
        <w:rPr>
          <w:rFonts w:hAnsi="宋体" w:hint="eastAsia"/>
          <w:sz w:val="24"/>
          <w:szCs w:val="24"/>
        </w:rPr>
        <w:t>、</w:t>
      </w:r>
      <w:r w:rsidRPr="00E048B9">
        <w:rPr>
          <w:rFonts w:hAnsi="宋体" w:hint="eastAsia"/>
          <w:sz w:val="24"/>
          <w:szCs w:val="24"/>
        </w:rPr>
        <w:t>培训服务：</w:t>
      </w:r>
      <w:r w:rsidR="00C0506C" w:rsidRPr="00C0506C">
        <w:rPr>
          <w:rFonts w:hAnsi="宋体" w:hint="eastAsia"/>
          <w:sz w:val="24"/>
          <w:szCs w:val="24"/>
        </w:rPr>
        <w:t>要求</w:t>
      </w:r>
      <w:r w:rsidR="0047372F">
        <w:rPr>
          <w:rFonts w:hAnsi="宋体" w:hint="eastAsia"/>
          <w:sz w:val="24"/>
          <w:szCs w:val="24"/>
        </w:rPr>
        <w:t>中标人</w:t>
      </w:r>
      <w:r w:rsidR="00C0506C" w:rsidRPr="00C0506C">
        <w:rPr>
          <w:rFonts w:hAnsi="宋体" w:hint="eastAsia"/>
          <w:sz w:val="24"/>
          <w:szCs w:val="24"/>
        </w:rPr>
        <w:t>安装调试完之后现场对用户进行全面的技术培训（开展不少于3次培训），使用户能够了解和熟悉整个系统的结构及其功能，掌握系统安装、检测、日常维护和排除故障的基本技术和技巧，能够独立维护系统运行的软硬件支撑环境，熟练的使用综合档案管理与利用系统，独立进行档案业务的管理工作。</w:t>
      </w:r>
    </w:p>
    <w:p w:rsidR="00C0506C" w:rsidRPr="00C0506C" w:rsidRDefault="00C0506C" w:rsidP="00C0506C">
      <w:pPr>
        <w:pStyle w:val="af1"/>
        <w:adjustRightInd w:val="0"/>
        <w:snapToGrid w:val="0"/>
        <w:spacing w:line="420" w:lineRule="atLeast"/>
        <w:ind w:firstLineChars="200" w:firstLine="480"/>
        <w:rPr>
          <w:rFonts w:hAnsi="宋体"/>
          <w:sz w:val="24"/>
          <w:szCs w:val="24"/>
        </w:rPr>
      </w:pPr>
      <w:r w:rsidRPr="00C0506C">
        <w:rPr>
          <w:rFonts w:hAnsi="宋体" w:hint="eastAsia"/>
          <w:sz w:val="24"/>
          <w:szCs w:val="24"/>
        </w:rPr>
        <w:t>主要包括以下三个方面的培训：</w:t>
      </w:r>
    </w:p>
    <w:p w:rsidR="00C0506C" w:rsidRPr="00C0506C" w:rsidRDefault="00C0506C" w:rsidP="00C0506C">
      <w:pPr>
        <w:pStyle w:val="af1"/>
        <w:adjustRightInd w:val="0"/>
        <w:snapToGrid w:val="0"/>
        <w:spacing w:line="420" w:lineRule="atLeast"/>
        <w:ind w:firstLineChars="200" w:firstLine="480"/>
        <w:rPr>
          <w:rFonts w:hAnsi="宋体"/>
          <w:sz w:val="24"/>
          <w:szCs w:val="24"/>
        </w:rPr>
      </w:pPr>
      <w:r w:rsidRPr="00C0506C">
        <w:rPr>
          <w:rFonts w:hAnsi="宋体" w:hint="eastAsia"/>
          <w:sz w:val="24"/>
          <w:szCs w:val="24"/>
        </w:rPr>
        <w:t>系统运行维护培训：主要面向相关技术人员，培训内容包括系统软硬件环境、系统安装与部署、系统备份与恢复、系统配置功能、系统运行监控、系统常见问题处理等内容。</w:t>
      </w:r>
    </w:p>
    <w:p w:rsidR="00C0506C" w:rsidRPr="00C0506C" w:rsidRDefault="00C0506C" w:rsidP="00C0506C">
      <w:pPr>
        <w:pStyle w:val="af1"/>
        <w:adjustRightInd w:val="0"/>
        <w:snapToGrid w:val="0"/>
        <w:spacing w:line="420" w:lineRule="atLeast"/>
        <w:ind w:firstLineChars="200" w:firstLine="480"/>
        <w:rPr>
          <w:rFonts w:hAnsi="宋体"/>
          <w:sz w:val="24"/>
          <w:szCs w:val="24"/>
        </w:rPr>
      </w:pPr>
      <w:r w:rsidRPr="00C0506C">
        <w:rPr>
          <w:rFonts w:hAnsi="宋体" w:hint="eastAsia"/>
          <w:sz w:val="24"/>
          <w:szCs w:val="24"/>
        </w:rPr>
        <w:t>业务功能操作培训：将面向档案管理员、各部门参与归档工作的兼职档案员等，培训内容包括档案数据初始化、档案收集、整编、鉴定、保管、利用等日常操作、数据备份与恢复、权限管理，兼职档案员的电子文件归档操作。</w:t>
      </w:r>
    </w:p>
    <w:p w:rsidR="00C813B3" w:rsidRPr="00E048B9" w:rsidRDefault="00C0506C" w:rsidP="00C0506C">
      <w:pPr>
        <w:pStyle w:val="af1"/>
        <w:adjustRightInd w:val="0"/>
        <w:snapToGrid w:val="0"/>
        <w:spacing w:line="420" w:lineRule="atLeast"/>
        <w:ind w:firstLineChars="200" w:firstLine="480"/>
        <w:rPr>
          <w:rFonts w:hAnsi="宋体"/>
          <w:sz w:val="24"/>
          <w:szCs w:val="24"/>
        </w:rPr>
      </w:pPr>
      <w:r w:rsidRPr="00C0506C">
        <w:rPr>
          <w:rFonts w:hAnsi="宋体" w:hint="eastAsia"/>
          <w:sz w:val="24"/>
          <w:szCs w:val="24"/>
        </w:rPr>
        <w:t>档案利用操作培训：信息利用操作培训将面向所有档案利用人员，培训内容包括系统登录、档案查询、档案借阅申请、档案浏览、下载、打印等内容。</w:t>
      </w:r>
    </w:p>
    <w:p w:rsidR="00AD5395" w:rsidRPr="00E048B9"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10</w:t>
      </w:r>
      <w:r w:rsidR="00AD5395" w:rsidRPr="00E048B9">
        <w:rPr>
          <w:rFonts w:ascii="宋体" w:hAnsi="宋体" w:hint="eastAsia"/>
          <w:color w:val="auto"/>
          <w:sz w:val="24"/>
          <w:szCs w:val="24"/>
        </w:rPr>
        <w:t>、质量保证承诺</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中标以后，签订采购合同前提供项目相应的软件著作权证书的复印件并加盖原厂公章。投标人必须在投标文件的《项目实施及验收方案》中做出对本条要求的响应承诺。本条为实质性要求，如不满足，按照无效投标处理。</w:t>
      </w:r>
    </w:p>
    <w:p w:rsidR="00AD5395" w:rsidRDefault="00C6747B"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11</w:t>
      </w:r>
      <w:r w:rsidR="00AD5395" w:rsidRPr="00E048B9">
        <w:rPr>
          <w:rFonts w:ascii="宋体" w:hAnsi="宋体" w:hint="eastAsia"/>
          <w:color w:val="auto"/>
          <w:sz w:val="24"/>
          <w:szCs w:val="24"/>
        </w:rPr>
        <w:t>、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rsidR="00AD5395" w:rsidRPr="00E048B9" w:rsidRDefault="004F24F6" w:rsidP="00AD5395">
      <w:pPr>
        <w:spacing w:line="420" w:lineRule="atLeast"/>
        <w:ind w:firstLineChars="200" w:firstLine="480"/>
        <w:rPr>
          <w:rFonts w:ascii="宋体" w:hAnsi="宋体"/>
          <w:color w:val="auto"/>
          <w:sz w:val="24"/>
          <w:szCs w:val="24"/>
        </w:rPr>
      </w:pPr>
      <w:r>
        <w:rPr>
          <w:rFonts w:ascii="宋体" w:hAnsi="宋体" w:hint="eastAsia"/>
          <w:color w:val="auto"/>
          <w:sz w:val="24"/>
          <w:szCs w:val="24"/>
        </w:rPr>
        <w:t>12、</w:t>
      </w:r>
      <w:r w:rsidR="00AD5395" w:rsidRPr="00E048B9">
        <w:rPr>
          <w:rFonts w:ascii="宋体" w:hAnsi="宋体" w:hint="eastAsia"/>
          <w:color w:val="auto"/>
          <w:sz w:val="24"/>
          <w:szCs w:val="24"/>
        </w:rPr>
        <w:t>验收：</w:t>
      </w:r>
    </w:p>
    <w:p w:rsidR="00AD5395" w:rsidRPr="00E048B9" w:rsidRDefault="00AD5395" w:rsidP="00AD5395">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AD5395" w:rsidRDefault="00AD5395" w:rsidP="0047372F">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lastRenderedPageBreak/>
        <w:t>（2）货物在验收时，投标人应提供发票、产品合格证书；提供有关货物的操作规程和使用说明书，维护手册、保养修理所需的各种随机工具及相关设计、安装、技术性指导等文件和应由投标人提供的必要文件。</w:t>
      </w:r>
    </w:p>
    <w:p w:rsidR="0047372F" w:rsidRPr="0047372F" w:rsidRDefault="0047372F" w:rsidP="0047372F">
      <w:pPr>
        <w:spacing w:line="420" w:lineRule="atLeast"/>
        <w:ind w:firstLineChars="200" w:firstLine="480"/>
        <w:rPr>
          <w:rFonts w:ascii="宋体" w:hAnsi="宋体"/>
          <w:color w:val="auto"/>
          <w:sz w:val="24"/>
          <w:szCs w:val="24"/>
        </w:rPr>
      </w:pPr>
      <w:r>
        <w:rPr>
          <w:rFonts w:ascii="宋体" w:hAnsi="宋体" w:hint="eastAsia"/>
          <w:color w:val="auto"/>
          <w:sz w:val="24"/>
          <w:szCs w:val="24"/>
        </w:rPr>
        <w:t>13、</w:t>
      </w:r>
      <w:r w:rsidRPr="0047372F">
        <w:rPr>
          <w:rFonts w:ascii="宋体" w:hAnsi="宋体" w:hint="eastAsia"/>
          <w:color w:val="auto"/>
          <w:sz w:val="24"/>
          <w:szCs w:val="24"/>
        </w:rPr>
        <w:t>本项目验收分为系统功能验收、OA对接验收及数据迁移验收。</w:t>
      </w:r>
    </w:p>
    <w:p w:rsidR="0047372F" w:rsidRPr="0047372F" w:rsidRDefault="0047372F" w:rsidP="0047372F">
      <w:pPr>
        <w:spacing w:line="420" w:lineRule="atLeast"/>
        <w:ind w:firstLineChars="200" w:firstLine="480"/>
        <w:rPr>
          <w:rFonts w:ascii="宋体" w:hAnsi="宋体"/>
          <w:color w:val="auto"/>
          <w:sz w:val="24"/>
          <w:szCs w:val="24"/>
        </w:rPr>
      </w:pPr>
      <w:r w:rsidRPr="0047372F">
        <w:rPr>
          <w:rFonts w:ascii="宋体" w:hAnsi="宋体" w:hint="eastAsia"/>
          <w:color w:val="auto"/>
          <w:sz w:val="24"/>
          <w:szCs w:val="24"/>
        </w:rPr>
        <w:t>（1）功能验收：系统安装调试完毕后，由中标方提请初步验收，验收标准参照招标技术参数。</w:t>
      </w:r>
    </w:p>
    <w:p w:rsidR="0047372F" w:rsidRPr="00E048B9" w:rsidRDefault="0047372F" w:rsidP="0047372F">
      <w:pPr>
        <w:spacing w:line="420" w:lineRule="atLeast"/>
        <w:ind w:firstLineChars="200" w:firstLine="480"/>
        <w:rPr>
          <w:rFonts w:ascii="宋体" w:hAnsi="宋体"/>
          <w:color w:val="auto"/>
          <w:sz w:val="24"/>
          <w:szCs w:val="24"/>
        </w:rPr>
      </w:pPr>
      <w:r w:rsidRPr="0047372F">
        <w:rPr>
          <w:rFonts w:ascii="宋体" w:hAnsi="宋体" w:hint="eastAsia"/>
          <w:color w:val="auto"/>
          <w:sz w:val="24"/>
          <w:szCs w:val="24"/>
        </w:rPr>
        <w:t>（2）OA对接及数据迁移验收：OA系统对接及数据迁移完成后，由中标方提请终验，验收标准参照实际数据情况，确保OA数据及迁移数据100%进入档案系统。</w:t>
      </w:r>
    </w:p>
    <w:p w:rsidR="005C03C3" w:rsidRPr="00E048B9" w:rsidRDefault="00C6747B" w:rsidP="005C03C3">
      <w:pPr>
        <w:spacing w:line="420" w:lineRule="atLeast"/>
        <w:ind w:firstLineChars="200" w:firstLine="480"/>
        <w:rPr>
          <w:rFonts w:ascii="宋体" w:hAnsi="宋体"/>
          <w:color w:val="auto"/>
          <w:sz w:val="24"/>
          <w:szCs w:val="24"/>
        </w:rPr>
      </w:pPr>
      <w:r w:rsidRPr="00E048B9">
        <w:rPr>
          <w:rFonts w:ascii="宋体" w:hAnsi="宋体" w:hint="eastAsia"/>
          <w:color w:val="auto"/>
          <w:sz w:val="24"/>
          <w:szCs w:val="24"/>
        </w:rPr>
        <w:t>1</w:t>
      </w:r>
      <w:r w:rsidR="004F24F6">
        <w:rPr>
          <w:rFonts w:ascii="宋体" w:hAnsi="宋体" w:hint="eastAsia"/>
          <w:color w:val="auto"/>
          <w:sz w:val="24"/>
          <w:szCs w:val="24"/>
        </w:rPr>
        <w:t>4</w:t>
      </w:r>
      <w:r w:rsidR="005C03C3" w:rsidRPr="00E048B9">
        <w:rPr>
          <w:rFonts w:ascii="宋体" w:hAnsi="宋体" w:hint="eastAsia"/>
          <w:color w:val="auto"/>
          <w:sz w:val="24"/>
          <w:szCs w:val="24"/>
        </w:rPr>
        <w:t>、</w:t>
      </w:r>
      <w:r w:rsidR="007E222C" w:rsidRPr="00E048B9">
        <w:rPr>
          <w:rFonts w:ascii="宋体" w:hAnsi="宋体" w:hint="eastAsia"/>
          <w:color w:val="auto"/>
          <w:sz w:val="24"/>
          <w:szCs w:val="24"/>
        </w:rPr>
        <w:t>所有货物（包括零部件）须为全新的、未使用过的原装正品，并完全符合国家质量标准，</w:t>
      </w:r>
      <w:r w:rsidR="00DC4C20">
        <w:rPr>
          <w:rFonts w:ascii="宋体" w:hAnsi="宋体" w:hint="eastAsia"/>
          <w:color w:val="auto"/>
          <w:sz w:val="24"/>
          <w:szCs w:val="24"/>
        </w:rPr>
        <w:t>具有</w:t>
      </w:r>
      <w:r w:rsidR="007E222C" w:rsidRPr="00E048B9">
        <w:rPr>
          <w:rFonts w:ascii="宋体" w:hAnsi="宋体" w:hint="eastAsia"/>
          <w:color w:val="auto"/>
          <w:sz w:val="24"/>
          <w:szCs w:val="24"/>
        </w:rPr>
        <w:t>厂家出具的合格证书、有国家强制性认证要求的产品须提供3C证书，</w:t>
      </w:r>
      <w:r w:rsidR="00DC4C20" w:rsidRPr="00DC4C20">
        <w:rPr>
          <w:rFonts w:ascii="宋体" w:hAnsi="宋体" w:hint="eastAsia"/>
          <w:color w:val="auto"/>
          <w:sz w:val="24"/>
          <w:szCs w:val="24"/>
        </w:rPr>
        <w:t>货物的技术、参数及配置情况必须由供应商提供相关技术资料</w:t>
      </w:r>
      <w:r w:rsidR="007E222C" w:rsidRPr="00E048B9">
        <w:rPr>
          <w:rFonts w:ascii="宋体" w:hAnsi="宋体" w:hint="eastAsia"/>
          <w:color w:val="auto"/>
          <w:sz w:val="24"/>
          <w:szCs w:val="24"/>
        </w:rPr>
        <w:t>。没有技术资料支持的技术参数及配置不能视为响应。</w:t>
      </w:r>
    </w:p>
    <w:p w:rsidR="00C813B3" w:rsidRPr="00E048B9" w:rsidRDefault="00C6747B" w:rsidP="00C813B3">
      <w:pPr>
        <w:snapToGrid w:val="0"/>
        <w:spacing w:line="420" w:lineRule="atLeast"/>
        <w:ind w:firstLineChars="200" w:firstLine="482"/>
        <w:rPr>
          <w:rFonts w:ascii="宋体" w:hAnsi="宋体" w:cs="宋体"/>
          <w:b/>
          <w:color w:val="auto"/>
          <w:sz w:val="24"/>
          <w:szCs w:val="24"/>
        </w:rPr>
      </w:pPr>
      <w:r w:rsidRPr="00E048B9">
        <w:rPr>
          <w:rFonts w:ascii="宋体" w:hAnsi="宋体" w:cs="宋体" w:hint="eastAsia"/>
          <w:b/>
          <w:color w:val="auto"/>
          <w:sz w:val="24"/>
          <w:szCs w:val="24"/>
        </w:rPr>
        <w:t>三</w:t>
      </w:r>
      <w:r w:rsidR="00C813B3" w:rsidRPr="00E048B9">
        <w:rPr>
          <w:rFonts w:ascii="宋体" w:hAnsi="宋体" w:cs="宋体" w:hint="eastAsia"/>
          <w:b/>
          <w:color w:val="auto"/>
          <w:sz w:val="24"/>
          <w:szCs w:val="24"/>
        </w:rPr>
        <w:t>、付款方式：</w:t>
      </w:r>
    </w:p>
    <w:p w:rsidR="00C6747B" w:rsidRPr="00E048B9" w:rsidRDefault="00C6747B" w:rsidP="00C6747B">
      <w:pPr>
        <w:snapToGrid w:val="0"/>
        <w:spacing w:line="360" w:lineRule="exact"/>
        <w:ind w:firstLineChars="200" w:firstLine="480"/>
        <w:jc w:val="left"/>
        <w:rPr>
          <w:rFonts w:ascii="宋体" w:hAnsi="宋体"/>
          <w:color w:val="auto"/>
          <w:sz w:val="24"/>
          <w:szCs w:val="24"/>
        </w:rPr>
      </w:pPr>
      <w:r w:rsidRPr="00E048B9">
        <w:rPr>
          <w:rFonts w:ascii="宋体" w:hAnsi="宋体" w:hint="eastAsia"/>
          <w:color w:val="auto"/>
          <w:sz w:val="24"/>
          <w:szCs w:val="24"/>
        </w:rPr>
        <w:t>本项目无预付款和进度款，货物运送至校方指定地点，安装调试完毕并经验收合格，校方自收到中标人提供的全额增值税专用发票（发票联和抵扣联）之日起20个工作日内,</w:t>
      </w:r>
      <w:proofErr w:type="gramStart"/>
      <w:r w:rsidRPr="00E048B9">
        <w:rPr>
          <w:rFonts w:ascii="宋体" w:hAnsi="宋体" w:hint="eastAsia"/>
          <w:color w:val="auto"/>
          <w:sz w:val="24"/>
          <w:szCs w:val="24"/>
        </w:rPr>
        <w:t>付合同</w:t>
      </w:r>
      <w:proofErr w:type="gramEnd"/>
      <w:r w:rsidRPr="00E048B9">
        <w:rPr>
          <w:rFonts w:ascii="宋体" w:hAnsi="宋体" w:hint="eastAsia"/>
          <w:color w:val="auto"/>
          <w:sz w:val="24"/>
          <w:szCs w:val="24"/>
        </w:rPr>
        <w:t>价款的100%。</w:t>
      </w:r>
    </w:p>
    <w:p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cs="宋体"/>
          <w:color w:val="auto"/>
          <w:szCs w:val="21"/>
        </w:rPr>
        <w:br w:type="page"/>
      </w:r>
      <w:r w:rsidRPr="00E048B9">
        <w:rPr>
          <w:rFonts w:ascii="宋体" w:hAnsi="宋体" w:hint="eastAsia"/>
          <w:b/>
          <w:color w:val="auto"/>
          <w:sz w:val="28"/>
          <w:szCs w:val="28"/>
        </w:rPr>
        <w:lastRenderedPageBreak/>
        <w:t>第三部分 投标人须知</w:t>
      </w:r>
    </w:p>
    <w:p w:rsidR="00C813B3" w:rsidRPr="00E048B9" w:rsidRDefault="00C813B3" w:rsidP="00C813B3">
      <w:pPr>
        <w:spacing w:line="360" w:lineRule="auto"/>
        <w:jc w:val="center"/>
        <w:rPr>
          <w:b/>
          <w:color w:val="auto"/>
          <w:sz w:val="24"/>
          <w:szCs w:val="24"/>
        </w:rPr>
      </w:pPr>
      <w:r w:rsidRPr="00E048B9">
        <w:rPr>
          <w:rFonts w:hint="eastAsia"/>
          <w:b/>
          <w:color w:val="auto"/>
          <w:sz w:val="24"/>
          <w:szCs w:val="24"/>
        </w:rPr>
        <w:t>一、投标人须知前附表</w:t>
      </w:r>
    </w:p>
    <w:tbl>
      <w:tblPr>
        <w:tblW w:w="958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96"/>
        <w:gridCol w:w="2027"/>
        <w:gridCol w:w="6860"/>
      </w:tblGrid>
      <w:tr w:rsidR="00C813B3" w:rsidRPr="00E048B9" w:rsidTr="003730F7">
        <w:trPr>
          <w:cantSplit/>
          <w:trHeight w:val="417"/>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序号</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内容</w:t>
            </w:r>
          </w:p>
        </w:tc>
      </w:tr>
      <w:tr w:rsidR="00C813B3" w:rsidRPr="00E048B9" w:rsidTr="003730F7">
        <w:trPr>
          <w:cantSplit/>
          <w:trHeight w:val="42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项目名称</w:t>
            </w:r>
          </w:p>
        </w:tc>
        <w:tc>
          <w:tcPr>
            <w:tcW w:w="6860" w:type="dxa"/>
            <w:vAlign w:val="center"/>
          </w:tcPr>
          <w:p w:rsidR="00C813B3" w:rsidRPr="00E048B9" w:rsidRDefault="00C0506C" w:rsidP="00395F8D">
            <w:pPr>
              <w:pStyle w:val="af1"/>
              <w:spacing w:line="360" w:lineRule="exact"/>
              <w:rPr>
                <w:rFonts w:hAnsi="宋体"/>
                <w:sz w:val="24"/>
                <w:szCs w:val="24"/>
              </w:rPr>
            </w:pPr>
            <w:r w:rsidRPr="00C0506C">
              <w:rPr>
                <w:rFonts w:hAnsi="宋体" w:hint="eastAsia"/>
                <w:sz w:val="24"/>
                <w:szCs w:val="24"/>
              </w:rPr>
              <w:t>数字档案管理系统</w:t>
            </w:r>
            <w:r w:rsidR="00D17E81" w:rsidRPr="00D17E81">
              <w:rPr>
                <w:rFonts w:hAnsi="宋体" w:hint="eastAsia"/>
                <w:sz w:val="24"/>
                <w:szCs w:val="24"/>
              </w:rPr>
              <w:t>采购</w:t>
            </w:r>
          </w:p>
        </w:tc>
      </w:tr>
      <w:tr w:rsidR="00C813B3" w:rsidRPr="00E048B9" w:rsidTr="003730F7">
        <w:trPr>
          <w:cantSplit/>
          <w:trHeight w:val="532"/>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2</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项目编号</w:t>
            </w:r>
          </w:p>
        </w:tc>
        <w:tc>
          <w:tcPr>
            <w:tcW w:w="6860" w:type="dxa"/>
            <w:vAlign w:val="center"/>
          </w:tcPr>
          <w:p w:rsidR="00C813B3" w:rsidRPr="00E048B9" w:rsidRDefault="00900241" w:rsidP="00C0506C">
            <w:pPr>
              <w:pStyle w:val="af1"/>
              <w:tabs>
                <w:tab w:val="left" w:pos="2277"/>
              </w:tabs>
              <w:spacing w:line="360" w:lineRule="exact"/>
              <w:rPr>
                <w:rFonts w:hAnsi="宋体" w:cs="宋体"/>
                <w:sz w:val="24"/>
                <w:szCs w:val="24"/>
              </w:rPr>
            </w:pPr>
            <w:r w:rsidRPr="00E048B9">
              <w:rPr>
                <w:rFonts w:hAnsi="宋体" w:cs="宋体"/>
                <w:sz w:val="24"/>
                <w:szCs w:val="24"/>
              </w:rPr>
              <w:t>XZCIT202</w:t>
            </w:r>
            <w:r w:rsidR="00C0506C">
              <w:rPr>
                <w:rFonts w:hAnsi="宋体" w:cs="宋体" w:hint="eastAsia"/>
                <w:sz w:val="24"/>
                <w:szCs w:val="24"/>
              </w:rPr>
              <w:t>4HW007</w:t>
            </w:r>
          </w:p>
        </w:tc>
      </w:tr>
      <w:tr w:rsidR="00C813B3" w:rsidRPr="00E048B9" w:rsidTr="003730F7">
        <w:trPr>
          <w:cantSplit/>
          <w:trHeight w:val="69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3</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项目预算价</w:t>
            </w:r>
          </w:p>
          <w:p w:rsidR="00C813B3" w:rsidRPr="00E048B9" w:rsidRDefault="00C813B3" w:rsidP="00450CA4">
            <w:pPr>
              <w:pStyle w:val="af1"/>
              <w:spacing w:line="360" w:lineRule="exact"/>
              <w:rPr>
                <w:rFonts w:hAnsi="宋体"/>
                <w:sz w:val="24"/>
                <w:szCs w:val="24"/>
              </w:rPr>
            </w:pPr>
            <w:r w:rsidRPr="00E048B9">
              <w:rPr>
                <w:rFonts w:hAnsi="宋体" w:hint="eastAsia"/>
                <w:sz w:val="24"/>
                <w:szCs w:val="24"/>
              </w:rPr>
              <w:t>（</w:t>
            </w:r>
            <w:r w:rsidRPr="00E048B9">
              <w:rPr>
                <w:rFonts w:hAnsi="宋体" w:cs="宋体" w:hint="eastAsia"/>
                <w:sz w:val="24"/>
                <w:szCs w:val="24"/>
              </w:rPr>
              <w:t>人民币</w:t>
            </w:r>
            <w:r w:rsidRPr="00E048B9">
              <w:rPr>
                <w:rFonts w:hAnsi="宋体" w:hint="eastAsia"/>
                <w:sz w:val="24"/>
                <w:szCs w:val="24"/>
              </w:rPr>
              <w:t>）</w:t>
            </w:r>
          </w:p>
        </w:tc>
        <w:tc>
          <w:tcPr>
            <w:tcW w:w="6860" w:type="dxa"/>
            <w:vAlign w:val="center"/>
          </w:tcPr>
          <w:p w:rsidR="00C813B3" w:rsidRPr="00E048B9" w:rsidRDefault="00C813B3" w:rsidP="008F4D6B">
            <w:pPr>
              <w:pStyle w:val="af1"/>
              <w:tabs>
                <w:tab w:val="left" w:pos="2277"/>
              </w:tabs>
              <w:spacing w:line="360" w:lineRule="exact"/>
              <w:rPr>
                <w:rFonts w:hAnsi="宋体" w:cs="宋体"/>
                <w:b/>
                <w:sz w:val="24"/>
                <w:szCs w:val="24"/>
              </w:rPr>
            </w:pPr>
            <w:r w:rsidRPr="00E048B9">
              <w:rPr>
                <w:rFonts w:hAnsi="宋体" w:cs="宋体" w:hint="eastAsia"/>
                <w:sz w:val="24"/>
                <w:szCs w:val="24"/>
              </w:rPr>
              <w:t xml:space="preserve"> </w:t>
            </w:r>
            <w:r w:rsidR="00500B8B" w:rsidRPr="00E048B9">
              <w:rPr>
                <w:rFonts w:hAnsi="宋体" w:cs="宋体" w:hint="eastAsia"/>
                <w:b/>
                <w:sz w:val="24"/>
                <w:szCs w:val="24"/>
              </w:rPr>
              <w:t>2</w:t>
            </w:r>
            <w:r w:rsidR="008F4D6B" w:rsidRPr="00E048B9">
              <w:rPr>
                <w:rFonts w:hAnsi="宋体" w:cs="宋体" w:hint="eastAsia"/>
                <w:b/>
                <w:sz w:val="24"/>
                <w:szCs w:val="24"/>
              </w:rPr>
              <w:t>0</w:t>
            </w:r>
            <w:r w:rsidR="00C0506C">
              <w:rPr>
                <w:rFonts w:hAnsi="宋体" w:cs="宋体" w:hint="eastAsia"/>
                <w:b/>
                <w:sz w:val="24"/>
                <w:szCs w:val="24"/>
              </w:rPr>
              <w:t>.5</w:t>
            </w:r>
            <w:r w:rsidRPr="00E048B9">
              <w:rPr>
                <w:rFonts w:hAnsi="宋体" w:cs="宋体" w:hint="eastAsia"/>
                <w:b/>
                <w:sz w:val="24"/>
                <w:szCs w:val="24"/>
              </w:rPr>
              <w:t>万元</w:t>
            </w:r>
          </w:p>
        </w:tc>
      </w:tr>
      <w:tr w:rsidR="00C813B3" w:rsidRPr="00E048B9" w:rsidTr="003730F7">
        <w:trPr>
          <w:cantSplit/>
          <w:trHeight w:val="488"/>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4</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招标人及联系人</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 xml:space="preserve">招标人：徐州工业职业技术学院 </w:t>
            </w:r>
          </w:p>
          <w:p w:rsidR="00C813B3" w:rsidRPr="00E048B9" w:rsidRDefault="00C813B3" w:rsidP="003730F7">
            <w:pPr>
              <w:pStyle w:val="af1"/>
              <w:spacing w:line="360" w:lineRule="exact"/>
              <w:rPr>
                <w:rFonts w:hAnsi="宋体"/>
                <w:sz w:val="24"/>
                <w:szCs w:val="24"/>
              </w:rPr>
            </w:pPr>
            <w:r w:rsidRPr="00E048B9">
              <w:rPr>
                <w:rFonts w:hAnsi="宋体" w:hint="eastAsia"/>
                <w:sz w:val="24"/>
                <w:szCs w:val="24"/>
              </w:rPr>
              <w:t>联系人：</w:t>
            </w:r>
            <w:r w:rsidR="003730F7" w:rsidRPr="00E048B9">
              <w:rPr>
                <w:rFonts w:hAnsi="宋体" w:hint="eastAsia"/>
                <w:sz w:val="24"/>
                <w:szCs w:val="24"/>
              </w:rPr>
              <w:t>李</w:t>
            </w:r>
            <w:r w:rsidRPr="00E048B9">
              <w:rPr>
                <w:rFonts w:hAnsi="宋体" w:hint="eastAsia"/>
                <w:sz w:val="24"/>
                <w:szCs w:val="24"/>
              </w:rPr>
              <w:t>老师   电话：0516-85782688</w:t>
            </w:r>
          </w:p>
        </w:tc>
      </w:tr>
      <w:tr w:rsidR="00C813B3" w:rsidRPr="00E048B9" w:rsidTr="003730F7">
        <w:trPr>
          <w:cantSplit/>
          <w:trHeight w:val="605"/>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5</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投标有效期</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投标截止之日起90</w:t>
            </w:r>
            <w:r w:rsidRPr="00E048B9">
              <w:rPr>
                <w:rFonts w:hAnsi="宋体"/>
                <w:sz w:val="24"/>
                <w:szCs w:val="24"/>
              </w:rPr>
              <w:t>天</w:t>
            </w:r>
            <w:r w:rsidRPr="00E048B9">
              <w:rPr>
                <w:rFonts w:hAnsi="宋体" w:hint="eastAsia"/>
                <w:sz w:val="24"/>
                <w:szCs w:val="24"/>
              </w:rPr>
              <w:t>内保持有效（日历天数）</w:t>
            </w:r>
          </w:p>
        </w:tc>
      </w:tr>
      <w:tr w:rsidR="00C813B3" w:rsidRPr="00E048B9" w:rsidTr="003730F7">
        <w:trPr>
          <w:cantSplit/>
          <w:trHeight w:val="481"/>
          <w:jc w:val="center"/>
        </w:trPr>
        <w:tc>
          <w:tcPr>
            <w:tcW w:w="696" w:type="dxa"/>
            <w:vAlign w:val="center"/>
          </w:tcPr>
          <w:p w:rsidR="00C813B3" w:rsidRPr="00E048B9" w:rsidRDefault="00C813B3" w:rsidP="00450CA4">
            <w:pPr>
              <w:pStyle w:val="af1"/>
              <w:spacing w:line="360" w:lineRule="exact"/>
              <w:jc w:val="center"/>
              <w:rPr>
                <w:rFonts w:hAnsi="宋体"/>
                <w:sz w:val="24"/>
                <w:szCs w:val="24"/>
              </w:rPr>
            </w:pPr>
            <w:r w:rsidRPr="00E048B9">
              <w:rPr>
                <w:rFonts w:hAnsi="宋体" w:hint="eastAsia"/>
                <w:sz w:val="24"/>
                <w:szCs w:val="24"/>
              </w:rPr>
              <w:t>6</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投标文件数量</w:t>
            </w:r>
          </w:p>
        </w:tc>
        <w:tc>
          <w:tcPr>
            <w:tcW w:w="6860"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投标文件一式伍份（正本一份、副本肆份，封装在同一密封袋中）。</w:t>
            </w:r>
            <w:r w:rsidRPr="00E048B9">
              <w:rPr>
                <w:rFonts w:hAnsi="宋体" w:hint="eastAsia"/>
                <w:b/>
                <w:sz w:val="24"/>
                <w:szCs w:val="24"/>
              </w:rPr>
              <w:t>开标一览表一份（单独密封）。</w:t>
            </w:r>
          </w:p>
        </w:tc>
      </w:tr>
      <w:tr w:rsidR="00C813B3" w:rsidRPr="00E048B9" w:rsidTr="003730F7">
        <w:trPr>
          <w:cantSplit/>
          <w:trHeight w:val="2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7</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投标时</w:t>
            </w:r>
            <w:r w:rsidR="00D17E81">
              <w:rPr>
                <w:rFonts w:hAnsi="宋体" w:hint="eastAsia"/>
                <w:sz w:val="24"/>
                <w:szCs w:val="24"/>
              </w:rPr>
              <w:t>提供</w:t>
            </w:r>
            <w:r w:rsidRPr="00E048B9">
              <w:rPr>
                <w:rFonts w:hAnsi="宋体" w:hint="eastAsia"/>
                <w:sz w:val="24"/>
                <w:szCs w:val="24"/>
              </w:rPr>
              <w:t>的</w:t>
            </w:r>
            <w:r w:rsidR="00E706BD">
              <w:rPr>
                <w:rFonts w:hAnsi="宋体" w:hint="eastAsia"/>
                <w:sz w:val="24"/>
                <w:szCs w:val="24"/>
              </w:rPr>
              <w:t>材料</w:t>
            </w:r>
          </w:p>
        </w:tc>
        <w:tc>
          <w:tcPr>
            <w:tcW w:w="6860" w:type="dxa"/>
            <w:vAlign w:val="center"/>
          </w:tcPr>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1</w:t>
            </w:r>
            <w:r w:rsidRPr="00E048B9">
              <w:rPr>
                <w:rFonts w:ascii="宋体" w:hAnsi="宋体" w:cs="宋体" w:hint="eastAsia"/>
                <w:color w:val="auto"/>
                <w:sz w:val="24"/>
                <w:szCs w:val="24"/>
              </w:rPr>
              <w:t>、法人或者其他组织的有效的营业执照（经营范围包含本项目采购清单中的产品或服务）；</w:t>
            </w:r>
            <w:r w:rsidR="00D17E81" w:rsidRPr="00D17E81">
              <w:rPr>
                <w:rFonts w:ascii="宋体" w:hAnsi="宋体" w:cs="宋体" w:hint="eastAsia"/>
                <w:color w:val="auto"/>
                <w:sz w:val="24"/>
                <w:szCs w:val="24"/>
              </w:rPr>
              <w:t>（复印件盖公章）</w:t>
            </w:r>
          </w:p>
          <w:p w:rsidR="00C813B3" w:rsidRPr="00E048B9" w:rsidRDefault="00C813B3" w:rsidP="00450CA4">
            <w:pPr>
              <w:spacing w:line="280" w:lineRule="atLeast"/>
              <w:ind w:firstLineChars="210" w:firstLine="504"/>
              <w:jc w:val="left"/>
              <w:rPr>
                <w:rFonts w:ascii="宋体" w:hAnsi="宋体" w:cs="宋体"/>
                <w:color w:val="auto"/>
                <w:sz w:val="24"/>
                <w:szCs w:val="24"/>
              </w:rPr>
            </w:pPr>
            <w:r w:rsidRPr="00E048B9">
              <w:rPr>
                <w:rFonts w:ascii="宋体" w:hAnsi="宋体" w:cs="宋体"/>
                <w:color w:val="auto"/>
                <w:sz w:val="24"/>
                <w:szCs w:val="24"/>
              </w:rPr>
              <w:t>2</w:t>
            </w:r>
            <w:r w:rsidRPr="00E048B9">
              <w:rPr>
                <w:rFonts w:ascii="宋体" w:hAnsi="宋体" w:cs="宋体" w:hint="eastAsia"/>
                <w:color w:val="auto"/>
                <w:sz w:val="24"/>
                <w:szCs w:val="24"/>
              </w:rPr>
              <w:t>、本项目发布公告之日起前半年内任一月投标企业缴纳社会养老保险金和缴纳税收的证明材料；</w:t>
            </w:r>
            <w:r w:rsidR="00D17E81" w:rsidRPr="00D17E81">
              <w:rPr>
                <w:rFonts w:ascii="宋体" w:hAnsi="宋体" w:cs="宋体" w:hint="eastAsia"/>
                <w:color w:val="auto"/>
                <w:sz w:val="24"/>
                <w:szCs w:val="24"/>
              </w:rPr>
              <w:t>（盖公章），依法免税或不需要缴纳社会保障资金的供应商，应提供相应文件证明其依法免税或不需要缴纳社会保障资金；</w:t>
            </w:r>
          </w:p>
          <w:p w:rsidR="00C813B3" w:rsidRPr="00E048B9" w:rsidRDefault="00FE273B" w:rsidP="00450CA4">
            <w:pPr>
              <w:spacing w:line="240" w:lineRule="auto"/>
              <w:ind w:firstLineChars="210" w:firstLine="504"/>
              <w:jc w:val="left"/>
              <w:rPr>
                <w:rFonts w:ascii="宋体" w:hAnsi="宋体" w:cs="宋体"/>
                <w:color w:val="auto"/>
                <w:sz w:val="24"/>
                <w:szCs w:val="24"/>
              </w:rPr>
            </w:pPr>
            <w:r w:rsidRPr="00E048B9">
              <w:rPr>
                <w:rFonts w:ascii="宋体" w:hAnsi="宋体" w:cs="宋体" w:hint="eastAsia"/>
                <w:color w:val="auto"/>
                <w:sz w:val="24"/>
                <w:szCs w:val="24"/>
              </w:rPr>
              <w:t>3</w:t>
            </w:r>
            <w:r w:rsidR="00C813B3" w:rsidRPr="00E048B9">
              <w:rPr>
                <w:rFonts w:ascii="宋体" w:hAnsi="宋体" w:cs="宋体" w:hint="eastAsia"/>
                <w:color w:val="auto"/>
                <w:sz w:val="24"/>
                <w:szCs w:val="24"/>
              </w:rPr>
              <w:t>、</w:t>
            </w:r>
            <w:r w:rsidR="00C813B3" w:rsidRPr="00E048B9">
              <w:rPr>
                <w:rFonts w:ascii="宋体" w:hAnsi="宋体" w:hint="eastAsia"/>
                <w:color w:val="auto"/>
                <w:sz w:val="24"/>
                <w:szCs w:val="24"/>
              </w:rPr>
              <w:t>近三年内没有因违法、违规行为被国家有关部门予以处罚和不良记录的声明文件</w:t>
            </w:r>
            <w:r w:rsidR="00D17E81">
              <w:rPr>
                <w:rFonts w:ascii="宋体" w:hAnsi="宋体" w:hint="eastAsia"/>
                <w:color w:val="auto"/>
                <w:sz w:val="24"/>
                <w:szCs w:val="24"/>
              </w:rPr>
              <w:t>。（盖公章）</w:t>
            </w:r>
            <w:r w:rsidR="00C813B3" w:rsidRPr="00E048B9">
              <w:rPr>
                <w:rFonts w:ascii="宋体" w:hAnsi="宋体" w:hint="eastAsia"/>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4</w:t>
            </w:r>
            <w:r w:rsidR="00C813B3" w:rsidRPr="00E048B9">
              <w:rPr>
                <w:rFonts w:ascii="宋体" w:hAnsi="宋体"/>
                <w:color w:val="auto"/>
                <w:sz w:val="24"/>
                <w:szCs w:val="24"/>
              </w:rPr>
              <w:t>、法定代表人授权书</w:t>
            </w:r>
            <w:r w:rsidR="00C813B3" w:rsidRPr="00E048B9">
              <w:rPr>
                <w:rFonts w:ascii="宋体" w:hAnsi="宋体" w:hint="eastAsia"/>
                <w:color w:val="auto"/>
                <w:sz w:val="24"/>
                <w:szCs w:val="24"/>
              </w:rPr>
              <w:t>（盖</w:t>
            </w:r>
            <w:r w:rsidR="00D17E81">
              <w:rPr>
                <w:rFonts w:ascii="宋体" w:hAnsi="宋体" w:hint="eastAsia"/>
                <w:color w:val="auto"/>
                <w:sz w:val="24"/>
                <w:szCs w:val="24"/>
              </w:rPr>
              <w:t>公</w:t>
            </w:r>
            <w:r w:rsidR="00C813B3" w:rsidRPr="00E048B9">
              <w:rPr>
                <w:rFonts w:ascii="宋体" w:hAnsi="宋体" w:hint="eastAsia"/>
                <w:color w:val="auto"/>
                <w:sz w:val="24"/>
                <w:szCs w:val="24"/>
              </w:rPr>
              <w:t>章；原件放入投标文件正本中）</w:t>
            </w:r>
            <w:r w:rsidR="00D17E81">
              <w:rPr>
                <w:rFonts w:ascii="宋体" w:hAnsi="宋体" w:hint="eastAsia"/>
                <w:color w:val="auto"/>
                <w:sz w:val="24"/>
                <w:szCs w:val="24"/>
              </w:rPr>
              <w:t>；</w:t>
            </w:r>
          </w:p>
          <w:p w:rsidR="00C813B3" w:rsidRPr="00E048B9" w:rsidRDefault="00FE273B" w:rsidP="00450CA4">
            <w:pPr>
              <w:spacing w:line="280" w:lineRule="atLeast"/>
              <w:ind w:firstLineChars="200" w:firstLine="480"/>
              <w:rPr>
                <w:rFonts w:ascii="宋体" w:hAnsi="宋体"/>
                <w:color w:val="auto"/>
                <w:sz w:val="24"/>
                <w:szCs w:val="24"/>
              </w:rPr>
            </w:pPr>
            <w:r w:rsidRPr="00E048B9">
              <w:rPr>
                <w:rFonts w:ascii="宋体" w:hAnsi="宋体" w:hint="eastAsia"/>
                <w:color w:val="auto"/>
                <w:sz w:val="24"/>
                <w:szCs w:val="24"/>
              </w:rPr>
              <w:t>5</w:t>
            </w:r>
            <w:r w:rsidR="00C813B3" w:rsidRPr="00E048B9">
              <w:rPr>
                <w:rFonts w:ascii="宋体" w:hAnsi="宋体" w:hint="eastAsia"/>
                <w:color w:val="auto"/>
                <w:sz w:val="24"/>
                <w:szCs w:val="24"/>
              </w:rPr>
              <w:t>、投标法定代表人或其委托代理人有效身份证原件。</w:t>
            </w:r>
          </w:p>
          <w:p w:rsidR="00C813B3" w:rsidRPr="00E048B9" w:rsidRDefault="00C813B3" w:rsidP="00450CA4">
            <w:pPr>
              <w:spacing w:line="280" w:lineRule="atLeast"/>
              <w:rPr>
                <w:rFonts w:hAnsi="宋体"/>
                <w:b/>
                <w:color w:val="auto"/>
                <w:sz w:val="24"/>
                <w:szCs w:val="24"/>
              </w:rPr>
            </w:pPr>
            <w:r w:rsidRPr="00E048B9">
              <w:rPr>
                <w:rFonts w:hAnsi="宋体"/>
                <w:color w:val="auto"/>
                <w:sz w:val="24"/>
                <w:szCs w:val="24"/>
              </w:rPr>
              <w:t> </w:t>
            </w:r>
            <w:r w:rsidRPr="00E048B9">
              <w:rPr>
                <w:rFonts w:hAnsi="宋体" w:hint="eastAsia"/>
                <w:b/>
                <w:color w:val="auto"/>
                <w:sz w:val="24"/>
                <w:szCs w:val="24"/>
              </w:rPr>
              <w:t>注：</w:t>
            </w:r>
            <w:r w:rsidRPr="00E048B9">
              <w:rPr>
                <w:rFonts w:hAnsi="宋体"/>
                <w:b/>
                <w:color w:val="auto"/>
                <w:sz w:val="24"/>
                <w:szCs w:val="24"/>
              </w:rPr>
              <w:t>以上</w:t>
            </w:r>
            <w:r w:rsidRPr="00E048B9">
              <w:rPr>
                <w:rFonts w:hAnsi="宋体" w:hint="eastAsia"/>
                <w:b/>
                <w:color w:val="auto"/>
                <w:sz w:val="24"/>
                <w:szCs w:val="24"/>
              </w:rPr>
              <w:t>材料作为资格审查用，如果不提供</w:t>
            </w:r>
            <w:r w:rsidR="00E706BD">
              <w:rPr>
                <w:rFonts w:hAnsi="宋体" w:hint="eastAsia"/>
                <w:b/>
                <w:color w:val="auto"/>
                <w:sz w:val="24"/>
                <w:szCs w:val="24"/>
              </w:rPr>
              <w:t>材料</w:t>
            </w:r>
            <w:r w:rsidRPr="00E048B9">
              <w:rPr>
                <w:rFonts w:hAnsi="宋体" w:hint="eastAsia"/>
                <w:b/>
                <w:color w:val="auto"/>
                <w:sz w:val="24"/>
                <w:szCs w:val="24"/>
              </w:rPr>
              <w:t>，则视为资格审核不通过</w:t>
            </w:r>
            <w:r w:rsidRPr="00E048B9">
              <w:rPr>
                <w:rFonts w:hAnsi="宋体"/>
                <w:b/>
                <w:color w:val="auto"/>
                <w:sz w:val="24"/>
                <w:szCs w:val="24"/>
              </w:rPr>
              <w:t>。</w:t>
            </w:r>
          </w:p>
          <w:p w:rsidR="00C813B3" w:rsidRPr="00E048B9" w:rsidRDefault="00C813B3" w:rsidP="00450CA4">
            <w:pPr>
              <w:spacing w:line="340" w:lineRule="exact"/>
              <w:jc w:val="center"/>
              <w:rPr>
                <w:rFonts w:ascii="宋体" w:hAnsi="宋体"/>
                <w:bCs/>
                <w:color w:val="auto"/>
                <w:sz w:val="24"/>
                <w:szCs w:val="24"/>
              </w:rPr>
            </w:pPr>
            <w:r w:rsidRPr="00E048B9">
              <w:rPr>
                <w:rFonts w:hAnsi="宋体" w:hint="eastAsia"/>
                <w:b/>
                <w:color w:val="auto"/>
                <w:sz w:val="24"/>
                <w:szCs w:val="24"/>
              </w:rPr>
              <w:t>（所有</w:t>
            </w:r>
            <w:r w:rsidR="00E706BD">
              <w:rPr>
                <w:rFonts w:hAnsi="宋体" w:hint="eastAsia"/>
                <w:b/>
                <w:color w:val="auto"/>
                <w:sz w:val="24"/>
                <w:szCs w:val="24"/>
              </w:rPr>
              <w:t>材料</w:t>
            </w:r>
            <w:r w:rsidRPr="00E048B9">
              <w:rPr>
                <w:rFonts w:hAnsi="宋体" w:hint="eastAsia"/>
                <w:b/>
                <w:color w:val="auto"/>
                <w:sz w:val="24"/>
                <w:szCs w:val="24"/>
              </w:rPr>
              <w:t>必须在投标文件中提供复印件并且</w:t>
            </w:r>
            <w:proofErr w:type="gramStart"/>
            <w:r w:rsidRPr="00E048B9">
              <w:rPr>
                <w:rFonts w:hAnsi="宋体" w:hint="eastAsia"/>
                <w:b/>
                <w:color w:val="auto"/>
                <w:sz w:val="24"/>
                <w:szCs w:val="24"/>
              </w:rPr>
              <w:t>盖鲜章</w:t>
            </w:r>
            <w:proofErr w:type="gramEnd"/>
            <w:r w:rsidRPr="00E048B9">
              <w:rPr>
                <w:rFonts w:hAnsi="宋体" w:hint="eastAsia"/>
                <w:b/>
                <w:color w:val="auto"/>
                <w:sz w:val="24"/>
                <w:szCs w:val="24"/>
              </w:rPr>
              <w:t>）</w:t>
            </w:r>
          </w:p>
        </w:tc>
      </w:tr>
      <w:tr w:rsidR="00C813B3" w:rsidRPr="00E048B9" w:rsidTr="003730F7">
        <w:trPr>
          <w:cantSplit/>
          <w:trHeight w:val="671"/>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8</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评标现场需提供的原件</w:t>
            </w:r>
          </w:p>
        </w:tc>
        <w:tc>
          <w:tcPr>
            <w:tcW w:w="6860" w:type="dxa"/>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按评分标准要求提供。（所有评分中需要提供的原件必须在投标文件中提供相应的复印件，两者缺一不可，否则不计分。）</w:t>
            </w:r>
          </w:p>
        </w:tc>
      </w:tr>
      <w:tr w:rsidR="00C813B3" w:rsidRPr="00E048B9" w:rsidTr="003730F7">
        <w:trPr>
          <w:cantSplit/>
          <w:trHeight w:val="537"/>
          <w:jc w:val="center"/>
        </w:trPr>
        <w:tc>
          <w:tcPr>
            <w:tcW w:w="696" w:type="dxa"/>
            <w:vAlign w:val="center"/>
          </w:tcPr>
          <w:p w:rsidR="00C813B3" w:rsidRPr="00E048B9" w:rsidRDefault="00103C20" w:rsidP="00450CA4">
            <w:pPr>
              <w:pStyle w:val="af1"/>
              <w:spacing w:line="360" w:lineRule="exact"/>
              <w:jc w:val="center"/>
              <w:rPr>
                <w:rFonts w:hAnsi="宋体"/>
                <w:sz w:val="24"/>
                <w:szCs w:val="24"/>
              </w:rPr>
            </w:pPr>
            <w:r w:rsidRPr="00E048B9">
              <w:rPr>
                <w:rFonts w:hAnsi="宋体" w:hint="eastAsia"/>
                <w:sz w:val="24"/>
                <w:szCs w:val="24"/>
              </w:rPr>
              <w:t>9</w:t>
            </w:r>
          </w:p>
        </w:tc>
        <w:tc>
          <w:tcPr>
            <w:tcW w:w="2027"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联合体投标</w:t>
            </w:r>
          </w:p>
        </w:tc>
        <w:tc>
          <w:tcPr>
            <w:tcW w:w="6860" w:type="dxa"/>
            <w:vAlign w:val="center"/>
          </w:tcPr>
          <w:p w:rsidR="00C813B3" w:rsidRPr="00E048B9" w:rsidRDefault="00C813B3" w:rsidP="00450CA4">
            <w:pPr>
              <w:pStyle w:val="af1"/>
              <w:spacing w:line="360" w:lineRule="exact"/>
              <w:jc w:val="left"/>
              <w:rPr>
                <w:rFonts w:hAnsi="宋体"/>
                <w:sz w:val="24"/>
                <w:szCs w:val="24"/>
              </w:rPr>
            </w:pPr>
            <w:r w:rsidRPr="00E048B9">
              <w:rPr>
                <w:rFonts w:hAnsi="宋体" w:hint="eastAsia"/>
                <w:sz w:val="24"/>
                <w:szCs w:val="24"/>
              </w:rPr>
              <w:t>本次招标不接受联合体投标</w:t>
            </w:r>
          </w:p>
        </w:tc>
      </w:tr>
      <w:tr w:rsidR="00C813B3" w:rsidRPr="00E048B9" w:rsidTr="003730F7">
        <w:trPr>
          <w:cantSplit/>
          <w:trHeight w:val="671"/>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0</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hint="eastAsia"/>
                <w:sz w:val="24"/>
                <w:szCs w:val="24"/>
              </w:rPr>
              <w:t>招标文件质疑期</w:t>
            </w:r>
          </w:p>
        </w:tc>
        <w:tc>
          <w:tcPr>
            <w:tcW w:w="6860" w:type="dxa"/>
            <w:vAlign w:val="center"/>
          </w:tcPr>
          <w:p w:rsidR="00C813B3" w:rsidRPr="00E7400B" w:rsidRDefault="00C813B3" w:rsidP="00450CA4">
            <w:pPr>
              <w:pStyle w:val="af1"/>
              <w:spacing w:line="360" w:lineRule="exact"/>
              <w:jc w:val="center"/>
              <w:rPr>
                <w:rFonts w:hAnsi="宋体" w:cs="宋体"/>
                <w:sz w:val="24"/>
                <w:szCs w:val="24"/>
              </w:rPr>
            </w:pPr>
            <w:r w:rsidRPr="00E7400B">
              <w:rPr>
                <w:rFonts w:hAnsi="宋体" w:cs="宋体" w:hint="eastAsia"/>
                <w:sz w:val="24"/>
                <w:szCs w:val="24"/>
              </w:rPr>
              <w:t>招标文件发布之日</w:t>
            </w:r>
            <w:r w:rsidRPr="0082141B">
              <w:rPr>
                <w:rFonts w:hAnsi="宋体" w:cs="宋体" w:hint="eastAsia"/>
                <w:sz w:val="24"/>
                <w:szCs w:val="24"/>
              </w:rPr>
              <w:t>起至</w:t>
            </w:r>
            <w:r w:rsidRPr="0082141B">
              <w:rPr>
                <w:rFonts w:hAnsi="宋体" w:cs="宋体"/>
                <w:sz w:val="24"/>
                <w:szCs w:val="24"/>
              </w:rPr>
              <w:t>20</w:t>
            </w:r>
            <w:r w:rsidR="003730F7" w:rsidRPr="0082141B">
              <w:rPr>
                <w:rFonts w:hAnsi="宋体" w:cs="宋体" w:hint="eastAsia"/>
                <w:sz w:val="24"/>
                <w:szCs w:val="24"/>
              </w:rPr>
              <w:t>2</w:t>
            </w:r>
            <w:r w:rsidR="00197B73" w:rsidRPr="0082141B">
              <w:rPr>
                <w:rFonts w:hAnsi="宋体" w:cs="宋体" w:hint="eastAsia"/>
                <w:sz w:val="24"/>
                <w:szCs w:val="24"/>
              </w:rPr>
              <w:t>4</w:t>
            </w:r>
            <w:r w:rsidRPr="0082141B">
              <w:rPr>
                <w:rFonts w:hAnsi="宋体" w:cs="宋体" w:hint="eastAsia"/>
                <w:sz w:val="24"/>
                <w:szCs w:val="24"/>
              </w:rPr>
              <w:t>年</w:t>
            </w:r>
            <w:r w:rsidR="00E10C47" w:rsidRPr="0082141B">
              <w:rPr>
                <w:rFonts w:hAnsi="宋体" w:cs="宋体" w:hint="eastAsia"/>
                <w:sz w:val="24"/>
                <w:szCs w:val="24"/>
              </w:rPr>
              <w:t>4</w:t>
            </w:r>
            <w:r w:rsidRPr="0082141B">
              <w:rPr>
                <w:rFonts w:hAnsi="宋体" w:cs="宋体" w:hint="eastAsia"/>
                <w:sz w:val="24"/>
                <w:szCs w:val="24"/>
              </w:rPr>
              <w:t>月</w:t>
            </w:r>
            <w:r w:rsidR="0082141B" w:rsidRPr="0082141B">
              <w:rPr>
                <w:rFonts w:hAnsi="宋体" w:cs="宋体" w:hint="eastAsia"/>
                <w:sz w:val="24"/>
                <w:szCs w:val="24"/>
              </w:rPr>
              <w:t>26</w:t>
            </w:r>
            <w:r w:rsidRPr="0082141B">
              <w:rPr>
                <w:rFonts w:hAnsi="宋体" w:cs="宋体" w:hint="eastAsia"/>
                <w:sz w:val="24"/>
                <w:szCs w:val="24"/>
              </w:rPr>
              <w:t>日下</w:t>
            </w:r>
            <w:r w:rsidRPr="00E7400B">
              <w:rPr>
                <w:rFonts w:hAnsi="宋体" w:cs="宋体" w:hint="eastAsia"/>
                <w:sz w:val="24"/>
                <w:szCs w:val="24"/>
              </w:rPr>
              <w:t>午17：0</w:t>
            </w:r>
            <w:r w:rsidRPr="00E7400B">
              <w:rPr>
                <w:rFonts w:hAnsi="宋体" w:cs="宋体"/>
                <w:sz w:val="24"/>
                <w:szCs w:val="24"/>
              </w:rPr>
              <w:t>0</w:t>
            </w:r>
            <w:r w:rsidRPr="00E7400B">
              <w:rPr>
                <w:rFonts w:hAnsi="宋体" w:cs="宋体" w:hint="eastAsia"/>
                <w:sz w:val="24"/>
                <w:szCs w:val="24"/>
              </w:rPr>
              <w:t>止。（如果</w:t>
            </w:r>
          </w:p>
          <w:p w:rsidR="00C813B3" w:rsidRPr="00E048B9" w:rsidRDefault="00C813B3" w:rsidP="00450CA4">
            <w:pPr>
              <w:pStyle w:val="af1"/>
              <w:spacing w:line="360" w:lineRule="exact"/>
              <w:rPr>
                <w:rFonts w:hAnsi="宋体" w:cs="宋体"/>
                <w:sz w:val="24"/>
                <w:szCs w:val="24"/>
              </w:rPr>
            </w:pPr>
            <w:r w:rsidRPr="00E7400B">
              <w:rPr>
                <w:rFonts w:hAnsi="宋体" w:cs="宋体" w:hint="eastAsia"/>
                <w:sz w:val="24"/>
                <w:szCs w:val="24"/>
              </w:rPr>
              <w:t>对招标文件有质疑，请以书面文件或传真</w:t>
            </w:r>
            <w:proofErr w:type="gramStart"/>
            <w:r w:rsidRPr="00E7400B">
              <w:rPr>
                <w:rFonts w:hAnsi="宋体" w:cs="宋体" w:hint="eastAsia"/>
                <w:sz w:val="24"/>
                <w:szCs w:val="24"/>
              </w:rPr>
              <w:t>件形式</w:t>
            </w:r>
            <w:proofErr w:type="gramEnd"/>
            <w:r w:rsidRPr="00E7400B">
              <w:rPr>
                <w:rFonts w:hAnsi="宋体" w:cs="宋体" w:hint="eastAsia"/>
                <w:sz w:val="24"/>
                <w:szCs w:val="24"/>
              </w:rPr>
              <w:t>提交）。</w:t>
            </w:r>
          </w:p>
        </w:tc>
      </w:tr>
      <w:tr w:rsidR="00C813B3" w:rsidRPr="00E048B9" w:rsidTr="003730F7">
        <w:trPr>
          <w:cantSplit/>
          <w:trHeight w:val="586"/>
          <w:jc w:val="center"/>
        </w:trPr>
        <w:tc>
          <w:tcPr>
            <w:tcW w:w="696" w:type="dxa"/>
            <w:vAlign w:val="center"/>
          </w:tcPr>
          <w:p w:rsidR="00C813B3" w:rsidRPr="00E048B9" w:rsidRDefault="00C813B3"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1</w:t>
            </w:r>
          </w:p>
        </w:tc>
        <w:tc>
          <w:tcPr>
            <w:tcW w:w="2027" w:type="dxa"/>
            <w:vAlign w:val="center"/>
          </w:tcPr>
          <w:p w:rsidR="00C813B3" w:rsidRPr="00E048B9" w:rsidRDefault="00C813B3" w:rsidP="00450CA4">
            <w:pPr>
              <w:pStyle w:val="af1"/>
              <w:spacing w:line="360" w:lineRule="exact"/>
              <w:rPr>
                <w:rFonts w:hAnsi="宋体"/>
                <w:sz w:val="24"/>
                <w:szCs w:val="24"/>
              </w:rPr>
            </w:pPr>
            <w:r w:rsidRPr="00E048B9">
              <w:rPr>
                <w:rFonts w:hAnsi="宋体"/>
                <w:sz w:val="24"/>
                <w:szCs w:val="24"/>
              </w:rPr>
              <w:t>投标文件递交</w:t>
            </w:r>
            <w:r w:rsidRPr="00E048B9">
              <w:rPr>
                <w:rFonts w:hAnsi="宋体" w:hint="eastAsia"/>
                <w:sz w:val="24"/>
                <w:szCs w:val="24"/>
              </w:rPr>
              <w:t>时间、地点、接收人</w:t>
            </w:r>
          </w:p>
        </w:tc>
        <w:tc>
          <w:tcPr>
            <w:tcW w:w="6860" w:type="dxa"/>
          </w:tcPr>
          <w:p w:rsidR="00C813B3" w:rsidRPr="0082141B" w:rsidRDefault="00C813B3" w:rsidP="00450CA4">
            <w:pPr>
              <w:rPr>
                <w:rFonts w:ascii="宋体" w:hAnsi="宋体"/>
                <w:color w:val="auto"/>
                <w:sz w:val="24"/>
                <w:szCs w:val="24"/>
              </w:rPr>
            </w:pPr>
            <w:r w:rsidRPr="0082141B">
              <w:rPr>
                <w:rFonts w:ascii="宋体" w:hAnsi="宋体" w:hint="eastAsia"/>
                <w:b/>
                <w:color w:val="auto"/>
                <w:sz w:val="24"/>
                <w:szCs w:val="24"/>
              </w:rPr>
              <w:t>投标文件递交至</w:t>
            </w:r>
            <w:r w:rsidRPr="0082141B">
              <w:rPr>
                <w:rFonts w:ascii="宋体" w:hAnsi="宋体" w:hint="eastAsia"/>
                <w:color w:val="auto"/>
                <w:sz w:val="24"/>
                <w:szCs w:val="24"/>
              </w:rPr>
              <w:t>：徐州工业职业技术学院行政楼215室</w:t>
            </w:r>
          </w:p>
          <w:p w:rsidR="00C813B3" w:rsidRPr="0082141B" w:rsidRDefault="00C813B3" w:rsidP="00450CA4">
            <w:pPr>
              <w:spacing w:line="420" w:lineRule="atLeast"/>
              <w:jc w:val="left"/>
              <w:rPr>
                <w:rFonts w:ascii="宋体" w:hAnsi="宋体" w:cs="宋体"/>
                <w:color w:val="auto"/>
                <w:sz w:val="24"/>
                <w:szCs w:val="24"/>
              </w:rPr>
            </w:pPr>
            <w:r w:rsidRPr="0082141B">
              <w:rPr>
                <w:rFonts w:ascii="宋体" w:hAnsi="宋体" w:cs="宋体" w:hint="eastAsia"/>
                <w:color w:val="auto"/>
                <w:sz w:val="24"/>
                <w:szCs w:val="24"/>
              </w:rPr>
              <w:t>投标文件开始接收时间：20</w:t>
            </w:r>
            <w:r w:rsidR="003730F7" w:rsidRPr="0082141B">
              <w:rPr>
                <w:rFonts w:ascii="宋体" w:hAnsi="宋体" w:cs="宋体" w:hint="eastAsia"/>
                <w:color w:val="auto"/>
                <w:sz w:val="24"/>
                <w:szCs w:val="24"/>
              </w:rPr>
              <w:t>2</w:t>
            </w:r>
            <w:r w:rsidR="00197B73" w:rsidRPr="0082141B">
              <w:rPr>
                <w:rFonts w:ascii="宋体" w:hAnsi="宋体" w:cs="宋体" w:hint="eastAsia"/>
                <w:color w:val="auto"/>
                <w:sz w:val="24"/>
                <w:szCs w:val="24"/>
              </w:rPr>
              <w:t>4</w:t>
            </w:r>
            <w:r w:rsidRPr="0082141B">
              <w:rPr>
                <w:rFonts w:ascii="宋体" w:hAnsi="宋体" w:cs="宋体" w:hint="eastAsia"/>
                <w:color w:val="auto"/>
                <w:sz w:val="24"/>
                <w:szCs w:val="24"/>
              </w:rPr>
              <w:t>年</w:t>
            </w:r>
            <w:r w:rsidR="00197B73" w:rsidRPr="0082141B">
              <w:rPr>
                <w:rFonts w:ascii="宋体" w:hAnsi="宋体" w:cs="宋体" w:hint="eastAsia"/>
                <w:color w:val="auto"/>
                <w:sz w:val="24"/>
                <w:szCs w:val="24"/>
              </w:rPr>
              <w:t>5</w:t>
            </w:r>
            <w:r w:rsidRPr="0082141B">
              <w:rPr>
                <w:rFonts w:ascii="宋体" w:hAnsi="宋体" w:cs="宋体" w:hint="eastAsia"/>
                <w:color w:val="auto"/>
                <w:sz w:val="24"/>
                <w:szCs w:val="24"/>
              </w:rPr>
              <w:t>月</w:t>
            </w:r>
            <w:r w:rsidR="0082141B" w:rsidRPr="0082141B">
              <w:rPr>
                <w:rFonts w:ascii="宋体" w:hAnsi="宋体" w:cs="宋体" w:hint="eastAsia"/>
                <w:color w:val="auto"/>
                <w:sz w:val="24"/>
                <w:szCs w:val="24"/>
              </w:rPr>
              <w:t>10</w:t>
            </w:r>
            <w:r w:rsidRPr="0082141B">
              <w:rPr>
                <w:rFonts w:ascii="宋体" w:hAnsi="宋体" w:cs="宋体" w:hint="eastAsia"/>
                <w:color w:val="auto"/>
                <w:sz w:val="24"/>
                <w:szCs w:val="24"/>
              </w:rPr>
              <w:t>日北京时间</w:t>
            </w:r>
            <w:r w:rsidR="002E1016" w:rsidRPr="0082141B">
              <w:rPr>
                <w:rFonts w:ascii="宋体" w:hAnsi="宋体" w:cs="宋体" w:hint="eastAsia"/>
                <w:color w:val="auto"/>
                <w:sz w:val="24"/>
                <w:szCs w:val="24"/>
              </w:rPr>
              <w:t>上</w:t>
            </w:r>
            <w:r w:rsidRPr="0082141B">
              <w:rPr>
                <w:rFonts w:ascii="宋体" w:hAnsi="宋体" w:cs="宋体" w:hint="eastAsia"/>
                <w:color w:val="auto"/>
                <w:sz w:val="24"/>
                <w:szCs w:val="24"/>
              </w:rPr>
              <w:t>午</w:t>
            </w:r>
            <w:r w:rsidR="002E1016" w:rsidRPr="0082141B">
              <w:rPr>
                <w:rFonts w:ascii="宋体" w:hAnsi="宋体" w:cs="宋体" w:hint="eastAsia"/>
                <w:color w:val="auto"/>
                <w:sz w:val="24"/>
                <w:szCs w:val="24"/>
              </w:rPr>
              <w:t>9</w:t>
            </w:r>
            <w:r w:rsidRPr="0082141B">
              <w:rPr>
                <w:rFonts w:ascii="宋体" w:hAnsi="宋体" w:cs="宋体" w:hint="eastAsia"/>
                <w:color w:val="auto"/>
                <w:sz w:val="24"/>
                <w:szCs w:val="24"/>
              </w:rPr>
              <w:t>：</w:t>
            </w:r>
            <w:r w:rsidR="002E1016" w:rsidRPr="0082141B">
              <w:rPr>
                <w:rFonts w:ascii="宋体" w:hAnsi="宋体" w:cs="宋体" w:hint="eastAsia"/>
                <w:color w:val="auto"/>
                <w:sz w:val="24"/>
                <w:szCs w:val="24"/>
              </w:rPr>
              <w:t>0</w:t>
            </w:r>
            <w:r w:rsidRPr="0082141B">
              <w:rPr>
                <w:rFonts w:ascii="宋体" w:hAnsi="宋体" w:cs="宋体" w:hint="eastAsia"/>
                <w:color w:val="auto"/>
                <w:sz w:val="24"/>
                <w:szCs w:val="24"/>
              </w:rPr>
              <w:t>0</w:t>
            </w:r>
          </w:p>
          <w:p w:rsidR="00C813B3" w:rsidRPr="0082141B" w:rsidRDefault="00C813B3" w:rsidP="00450CA4">
            <w:pPr>
              <w:rPr>
                <w:rFonts w:ascii="宋体" w:hAnsi="宋体"/>
                <w:color w:val="auto"/>
                <w:sz w:val="24"/>
                <w:szCs w:val="24"/>
              </w:rPr>
            </w:pPr>
            <w:r w:rsidRPr="0082141B">
              <w:rPr>
                <w:rFonts w:ascii="宋体" w:hAnsi="宋体" w:cs="宋体" w:hint="eastAsia"/>
                <w:color w:val="auto"/>
                <w:sz w:val="24"/>
                <w:szCs w:val="24"/>
              </w:rPr>
              <w:t>投标文件接收截止时间：20</w:t>
            </w:r>
            <w:r w:rsidR="003730F7" w:rsidRPr="0082141B">
              <w:rPr>
                <w:rFonts w:ascii="宋体" w:hAnsi="宋体" w:cs="宋体" w:hint="eastAsia"/>
                <w:color w:val="auto"/>
                <w:sz w:val="24"/>
                <w:szCs w:val="24"/>
              </w:rPr>
              <w:t>2</w:t>
            </w:r>
            <w:r w:rsidR="00197B73" w:rsidRPr="0082141B">
              <w:rPr>
                <w:rFonts w:ascii="宋体" w:hAnsi="宋体" w:cs="宋体" w:hint="eastAsia"/>
                <w:color w:val="auto"/>
                <w:sz w:val="24"/>
                <w:szCs w:val="24"/>
              </w:rPr>
              <w:t>4</w:t>
            </w:r>
            <w:r w:rsidRPr="0082141B">
              <w:rPr>
                <w:rFonts w:ascii="宋体" w:hAnsi="宋体" w:cs="宋体" w:hint="eastAsia"/>
                <w:color w:val="auto"/>
                <w:sz w:val="24"/>
                <w:szCs w:val="24"/>
              </w:rPr>
              <w:t>年</w:t>
            </w:r>
            <w:r w:rsidR="00197B73" w:rsidRPr="0082141B">
              <w:rPr>
                <w:rFonts w:ascii="宋体" w:hAnsi="宋体" w:cs="宋体" w:hint="eastAsia"/>
                <w:color w:val="auto"/>
                <w:sz w:val="24"/>
                <w:szCs w:val="24"/>
              </w:rPr>
              <w:t>5</w:t>
            </w:r>
            <w:r w:rsidRPr="0082141B">
              <w:rPr>
                <w:rFonts w:ascii="宋体" w:hAnsi="宋体" w:cs="宋体" w:hint="eastAsia"/>
                <w:color w:val="auto"/>
                <w:sz w:val="24"/>
                <w:szCs w:val="24"/>
              </w:rPr>
              <w:t>月</w:t>
            </w:r>
            <w:r w:rsidR="0082141B" w:rsidRPr="0082141B">
              <w:rPr>
                <w:rFonts w:ascii="宋体" w:hAnsi="宋体" w:cs="宋体" w:hint="eastAsia"/>
                <w:color w:val="auto"/>
                <w:sz w:val="24"/>
                <w:szCs w:val="24"/>
              </w:rPr>
              <w:t>10</w:t>
            </w:r>
            <w:r w:rsidRPr="0082141B">
              <w:rPr>
                <w:rFonts w:ascii="宋体" w:hAnsi="宋体" w:cs="宋体" w:hint="eastAsia"/>
                <w:color w:val="auto"/>
                <w:sz w:val="24"/>
                <w:szCs w:val="24"/>
              </w:rPr>
              <w:t>日北京时间</w:t>
            </w:r>
            <w:r w:rsidR="002E1016" w:rsidRPr="0082141B">
              <w:rPr>
                <w:rFonts w:ascii="宋体" w:hAnsi="宋体" w:cs="宋体" w:hint="eastAsia"/>
                <w:color w:val="auto"/>
                <w:sz w:val="24"/>
                <w:szCs w:val="24"/>
              </w:rPr>
              <w:t>上</w:t>
            </w:r>
            <w:r w:rsidRPr="0082141B">
              <w:rPr>
                <w:rFonts w:ascii="宋体" w:hAnsi="宋体" w:cs="宋体" w:hint="eastAsia"/>
                <w:color w:val="auto"/>
                <w:sz w:val="24"/>
                <w:szCs w:val="24"/>
              </w:rPr>
              <w:t>午</w:t>
            </w:r>
            <w:r w:rsidR="002E1016" w:rsidRPr="0082141B">
              <w:rPr>
                <w:rFonts w:ascii="宋体" w:hAnsi="宋体" w:cs="宋体" w:hint="eastAsia"/>
                <w:color w:val="auto"/>
                <w:sz w:val="24"/>
                <w:szCs w:val="24"/>
              </w:rPr>
              <w:t>9</w:t>
            </w:r>
            <w:r w:rsidRPr="0082141B">
              <w:rPr>
                <w:rFonts w:ascii="宋体" w:hAnsi="宋体" w:cs="宋体" w:hint="eastAsia"/>
                <w:color w:val="auto"/>
                <w:sz w:val="24"/>
                <w:szCs w:val="24"/>
              </w:rPr>
              <w:t>：</w:t>
            </w:r>
            <w:r w:rsidR="002E1016" w:rsidRPr="0082141B">
              <w:rPr>
                <w:rFonts w:ascii="宋体" w:hAnsi="宋体" w:cs="宋体" w:hint="eastAsia"/>
                <w:color w:val="auto"/>
                <w:sz w:val="24"/>
                <w:szCs w:val="24"/>
              </w:rPr>
              <w:t>3</w:t>
            </w:r>
            <w:r w:rsidRPr="0082141B">
              <w:rPr>
                <w:rFonts w:ascii="宋体" w:hAnsi="宋体" w:cs="宋体" w:hint="eastAsia"/>
                <w:color w:val="auto"/>
                <w:sz w:val="24"/>
                <w:szCs w:val="24"/>
              </w:rPr>
              <w:t>0</w:t>
            </w:r>
            <w:r w:rsidRPr="0082141B">
              <w:rPr>
                <w:rFonts w:ascii="宋体" w:hAnsi="宋体" w:hint="eastAsia"/>
                <w:color w:val="auto"/>
                <w:sz w:val="24"/>
                <w:szCs w:val="24"/>
              </w:rPr>
              <w:t>投标文件接收人：</w:t>
            </w:r>
            <w:r w:rsidR="003730F7" w:rsidRPr="0082141B">
              <w:rPr>
                <w:rFonts w:ascii="宋体" w:hAnsi="宋体" w:hint="eastAsia"/>
                <w:color w:val="auto"/>
                <w:sz w:val="24"/>
                <w:szCs w:val="24"/>
              </w:rPr>
              <w:t>李</w:t>
            </w:r>
            <w:r w:rsidRPr="0082141B">
              <w:rPr>
                <w:rFonts w:ascii="宋体" w:hAnsi="宋体" w:hint="eastAsia"/>
                <w:color w:val="auto"/>
                <w:sz w:val="24"/>
                <w:szCs w:val="24"/>
              </w:rPr>
              <w:t>老师</w:t>
            </w:r>
          </w:p>
          <w:p w:rsidR="00C813B3" w:rsidRPr="0082141B" w:rsidRDefault="00C813B3" w:rsidP="00450CA4">
            <w:pPr>
              <w:pStyle w:val="af1"/>
              <w:spacing w:line="360" w:lineRule="exact"/>
              <w:rPr>
                <w:rFonts w:hAnsi="宋体"/>
                <w:sz w:val="24"/>
                <w:szCs w:val="24"/>
              </w:rPr>
            </w:pPr>
            <w:r w:rsidRPr="0082141B">
              <w:rPr>
                <w:rFonts w:hAnsi="宋体" w:hint="eastAsia"/>
                <w:sz w:val="24"/>
                <w:szCs w:val="24"/>
              </w:rPr>
              <w:t>地址：</w:t>
            </w:r>
            <w:r w:rsidRPr="0082141B">
              <w:rPr>
                <w:rFonts w:hAnsi="宋体" w:cs="宋体" w:hint="eastAsia"/>
                <w:sz w:val="24"/>
                <w:szCs w:val="24"/>
                <w:lang w:val="zh-CN"/>
              </w:rPr>
              <w:t>徐州市鼓楼区襄王路1号</w:t>
            </w:r>
            <w:r w:rsidRPr="0082141B">
              <w:rPr>
                <w:rFonts w:hAnsi="宋体" w:hint="eastAsia"/>
                <w:sz w:val="24"/>
                <w:szCs w:val="24"/>
              </w:rPr>
              <w:t xml:space="preserve">  邮政编码：221000</w:t>
            </w:r>
          </w:p>
        </w:tc>
      </w:tr>
      <w:tr w:rsidR="003730F7" w:rsidRPr="00E048B9" w:rsidTr="003730F7">
        <w:trPr>
          <w:cantSplit/>
          <w:trHeight w:val="1075"/>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2</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开</w:t>
            </w:r>
            <w:r w:rsidRPr="00E048B9">
              <w:rPr>
                <w:rFonts w:hAnsi="宋体"/>
                <w:sz w:val="24"/>
                <w:szCs w:val="24"/>
              </w:rPr>
              <w:t>标</w:t>
            </w:r>
            <w:r w:rsidRPr="00E048B9">
              <w:rPr>
                <w:rFonts w:hAnsi="宋体" w:hint="eastAsia"/>
                <w:sz w:val="24"/>
                <w:szCs w:val="24"/>
              </w:rPr>
              <w:t>时间、地点</w:t>
            </w:r>
          </w:p>
        </w:tc>
        <w:tc>
          <w:tcPr>
            <w:tcW w:w="6860" w:type="dxa"/>
            <w:vAlign w:val="center"/>
          </w:tcPr>
          <w:p w:rsidR="003730F7" w:rsidRPr="0082141B" w:rsidRDefault="003730F7" w:rsidP="00450CA4">
            <w:pPr>
              <w:rPr>
                <w:rFonts w:ascii="宋体" w:hAnsi="宋体"/>
                <w:color w:val="auto"/>
                <w:sz w:val="24"/>
                <w:szCs w:val="24"/>
                <w:u w:val="single"/>
              </w:rPr>
            </w:pPr>
            <w:r w:rsidRPr="0082141B">
              <w:rPr>
                <w:rFonts w:ascii="宋体" w:hAnsi="宋体" w:hint="eastAsia"/>
                <w:b/>
                <w:color w:val="auto"/>
                <w:sz w:val="24"/>
                <w:szCs w:val="24"/>
              </w:rPr>
              <w:t>开标时间：</w:t>
            </w:r>
            <w:r w:rsidRPr="0082141B">
              <w:rPr>
                <w:rFonts w:ascii="宋体" w:hAnsi="宋体" w:cs="宋体" w:hint="eastAsia"/>
                <w:color w:val="auto"/>
                <w:sz w:val="24"/>
                <w:szCs w:val="24"/>
              </w:rPr>
              <w:t>202</w:t>
            </w:r>
            <w:r w:rsidR="00197B73" w:rsidRPr="0082141B">
              <w:rPr>
                <w:rFonts w:ascii="宋体" w:hAnsi="宋体" w:cs="宋体" w:hint="eastAsia"/>
                <w:color w:val="auto"/>
                <w:sz w:val="24"/>
                <w:szCs w:val="24"/>
              </w:rPr>
              <w:t>4</w:t>
            </w:r>
            <w:r w:rsidRPr="0082141B">
              <w:rPr>
                <w:rFonts w:ascii="宋体" w:hAnsi="宋体" w:cs="宋体" w:hint="eastAsia"/>
                <w:color w:val="auto"/>
                <w:sz w:val="24"/>
                <w:szCs w:val="24"/>
              </w:rPr>
              <w:t>年</w:t>
            </w:r>
            <w:r w:rsidR="00197B73" w:rsidRPr="0082141B">
              <w:rPr>
                <w:rFonts w:ascii="宋体" w:hAnsi="宋体" w:cs="宋体" w:hint="eastAsia"/>
                <w:color w:val="auto"/>
                <w:sz w:val="24"/>
                <w:szCs w:val="24"/>
              </w:rPr>
              <w:t>5</w:t>
            </w:r>
            <w:r w:rsidRPr="0082141B">
              <w:rPr>
                <w:rFonts w:ascii="宋体" w:hAnsi="宋体" w:cs="宋体" w:hint="eastAsia"/>
                <w:color w:val="auto"/>
                <w:sz w:val="24"/>
                <w:szCs w:val="24"/>
              </w:rPr>
              <w:t>月</w:t>
            </w:r>
            <w:r w:rsidR="0082141B" w:rsidRPr="0082141B">
              <w:rPr>
                <w:rFonts w:ascii="宋体" w:hAnsi="宋体" w:cs="宋体" w:hint="eastAsia"/>
                <w:color w:val="auto"/>
                <w:sz w:val="24"/>
                <w:szCs w:val="24"/>
              </w:rPr>
              <w:t>10</w:t>
            </w:r>
            <w:r w:rsidRPr="0082141B">
              <w:rPr>
                <w:rFonts w:ascii="宋体" w:hAnsi="宋体" w:cs="宋体" w:hint="eastAsia"/>
                <w:color w:val="auto"/>
                <w:sz w:val="24"/>
                <w:szCs w:val="24"/>
              </w:rPr>
              <w:t>日北京时间</w:t>
            </w:r>
            <w:r w:rsidR="002E1016" w:rsidRPr="0082141B">
              <w:rPr>
                <w:rFonts w:ascii="宋体" w:hAnsi="宋体" w:cs="宋体" w:hint="eastAsia"/>
                <w:color w:val="auto"/>
                <w:sz w:val="24"/>
                <w:szCs w:val="24"/>
              </w:rPr>
              <w:t>上</w:t>
            </w:r>
            <w:r w:rsidRPr="0082141B">
              <w:rPr>
                <w:rFonts w:ascii="宋体" w:hAnsi="宋体" w:cs="宋体" w:hint="eastAsia"/>
                <w:color w:val="auto"/>
                <w:sz w:val="24"/>
                <w:szCs w:val="24"/>
              </w:rPr>
              <w:t>午</w:t>
            </w:r>
            <w:r w:rsidR="002E1016" w:rsidRPr="0082141B">
              <w:rPr>
                <w:rFonts w:ascii="宋体" w:hAnsi="宋体" w:cs="宋体" w:hint="eastAsia"/>
                <w:color w:val="auto"/>
                <w:sz w:val="24"/>
                <w:szCs w:val="24"/>
              </w:rPr>
              <w:t>9</w:t>
            </w:r>
            <w:r w:rsidRPr="0082141B">
              <w:rPr>
                <w:rFonts w:ascii="宋体" w:hAnsi="宋体" w:cs="宋体" w:hint="eastAsia"/>
                <w:color w:val="auto"/>
                <w:sz w:val="24"/>
                <w:szCs w:val="24"/>
              </w:rPr>
              <w:t>：</w:t>
            </w:r>
            <w:r w:rsidR="002E1016" w:rsidRPr="0082141B">
              <w:rPr>
                <w:rFonts w:ascii="宋体" w:hAnsi="宋体" w:cs="宋体" w:hint="eastAsia"/>
                <w:color w:val="auto"/>
                <w:sz w:val="24"/>
                <w:szCs w:val="24"/>
              </w:rPr>
              <w:t>3</w:t>
            </w:r>
            <w:r w:rsidRPr="0082141B">
              <w:rPr>
                <w:rFonts w:ascii="宋体" w:hAnsi="宋体" w:cs="宋体" w:hint="eastAsia"/>
                <w:color w:val="auto"/>
                <w:sz w:val="24"/>
                <w:szCs w:val="24"/>
              </w:rPr>
              <w:t>0</w:t>
            </w:r>
          </w:p>
          <w:p w:rsidR="003730F7" w:rsidRPr="0082141B" w:rsidRDefault="003730F7" w:rsidP="00450CA4">
            <w:pPr>
              <w:rPr>
                <w:rFonts w:ascii="宋体" w:hAnsi="宋体"/>
                <w:b/>
                <w:color w:val="auto"/>
                <w:sz w:val="24"/>
                <w:szCs w:val="24"/>
              </w:rPr>
            </w:pPr>
            <w:r w:rsidRPr="0082141B">
              <w:rPr>
                <w:rFonts w:hAnsi="宋体" w:hint="eastAsia"/>
                <w:color w:val="auto"/>
                <w:sz w:val="24"/>
                <w:szCs w:val="24"/>
              </w:rPr>
              <w:t>开标地点：徐州工业职业技术学院行政楼</w:t>
            </w:r>
            <w:r w:rsidRPr="0082141B">
              <w:rPr>
                <w:rFonts w:hAnsi="宋体" w:hint="eastAsia"/>
                <w:color w:val="auto"/>
                <w:sz w:val="24"/>
                <w:szCs w:val="24"/>
              </w:rPr>
              <w:t>215</w:t>
            </w:r>
            <w:proofErr w:type="gramStart"/>
            <w:r w:rsidRPr="0082141B">
              <w:rPr>
                <w:rFonts w:hAnsi="宋体" w:hint="eastAsia"/>
                <w:color w:val="auto"/>
                <w:sz w:val="24"/>
                <w:szCs w:val="24"/>
              </w:rPr>
              <w:t>招标室</w:t>
            </w:r>
            <w:proofErr w:type="gramEnd"/>
          </w:p>
        </w:tc>
      </w:tr>
      <w:tr w:rsidR="003730F7" w:rsidRPr="00E048B9" w:rsidTr="003730F7">
        <w:trPr>
          <w:cantSplit/>
          <w:trHeight w:val="750"/>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lastRenderedPageBreak/>
              <w:t>1</w:t>
            </w:r>
            <w:r w:rsidR="00103C20" w:rsidRPr="00E048B9">
              <w:rPr>
                <w:rFonts w:hAnsi="宋体" w:hint="eastAsia"/>
                <w:sz w:val="24"/>
                <w:szCs w:val="24"/>
              </w:rPr>
              <w:t>3</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履约保证金</w:t>
            </w:r>
          </w:p>
        </w:tc>
        <w:tc>
          <w:tcPr>
            <w:tcW w:w="6860" w:type="dxa"/>
            <w:vAlign w:val="center"/>
          </w:tcPr>
          <w:p w:rsidR="003730F7" w:rsidRPr="00E048B9" w:rsidRDefault="003730F7" w:rsidP="00900241">
            <w:pPr>
              <w:ind w:firstLineChars="200" w:firstLine="480"/>
              <w:rPr>
                <w:rFonts w:hAnsi="宋体"/>
                <w:color w:val="auto"/>
                <w:sz w:val="24"/>
                <w:szCs w:val="24"/>
              </w:rPr>
            </w:pPr>
            <w:r w:rsidRPr="00E048B9">
              <w:rPr>
                <w:rFonts w:ascii="宋体" w:hAnsi="宋体" w:hint="eastAsia"/>
                <w:color w:val="auto"/>
                <w:sz w:val="24"/>
                <w:szCs w:val="24"/>
              </w:rPr>
              <w:t>中标人在签订合同前需向徐州工业职业技术学院缴纳中标金额</w:t>
            </w:r>
            <w:r w:rsidRPr="00E048B9">
              <w:rPr>
                <w:rFonts w:ascii="宋体" w:hAnsi="宋体" w:hint="eastAsia"/>
                <w:b/>
                <w:color w:val="auto"/>
                <w:sz w:val="24"/>
                <w:szCs w:val="24"/>
              </w:rPr>
              <w:t>5%</w:t>
            </w:r>
            <w:r w:rsidRPr="00E048B9">
              <w:rPr>
                <w:rFonts w:ascii="宋体" w:hAnsi="宋体" w:hint="eastAsia"/>
                <w:color w:val="auto"/>
                <w:sz w:val="24"/>
                <w:szCs w:val="24"/>
              </w:rPr>
              <w:t>的履约保证金。履约保证金在合同中约定的供货时间完成供货并验收合格后，一次性无息退还。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tblGrid>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开户银行：中国建设银行徐州市泉山支行</w:t>
                  </w:r>
                </w:p>
              </w:tc>
            </w:tr>
            <w:tr w:rsidR="00FD34FF" w:rsidRPr="00E048B9" w:rsidTr="00E27044">
              <w:trPr>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户</w:t>
                  </w:r>
                  <w:r w:rsidRPr="00E048B9">
                    <w:rPr>
                      <w:rFonts w:hint="eastAsia"/>
                      <w:b/>
                      <w:bCs/>
                      <w:color w:val="auto"/>
                      <w:sz w:val="24"/>
                      <w:szCs w:val="24"/>
                    </w:rPr>
                    <w:t xml:space="preserve">    </w:t>
                  </w:r>
                  <w:r w:rsidRPr="00E048B9">
                    <w:rPr>
                      <w:rFonts w:hint="eastAsia"/>
                      <w:b/>
                      <w:bCs/>
                      <w:color w:val="auto"/>
                      <w:sz w:val="24"/>
                      <w:szCs w:val="24"/>
                    </w:rPr>
                    <w:t>名：徐州工业职业技术学院</w:t>
                  </w:r>
                </w:p>
              </w:tc>
            </w:tr>
            <w:tr w:rsidR="00FD34FF" w:rsidRPr="00E048B9" w:rsidTr="00E27044">
              <w:trPr>
                <w:trHeight w:val="371"/>
                <w:jc w:val="center"/>
              </w:trPr>
              <w:tc>
                <w:tcPr>
                  <w:tcW w:w="4500" w:type="dxa"/>
                  <w:tcBorders>
                    <w:top w:val="single" w:sz="4" w:space="0" w:color="auto"/>
                    <w:left w:val="single" w:sz="4" w:space="0" w:color="auto"/>
                    <w:bottom w:val="single" w:sz="4" w:space="0" w:color="auto"/>
                    <w:right w:val="single" w:sz="4" w:space="0" w:color="auto"/>
                  </w:tcBorders>
                  <w:hideMark/>
                </w:tcPr>
                <w:p w:rsidR="00FD34FF" w:rsidRPr="00E048B9" w:rsidRDefault="00FD34FF" w:rsidP="00E27044">
                  <w:pPr>
                    <w:spacing w:line="420" w:lineRule="atLeast"/>
                    <w:jc w:val="left"/>
                    <w:textAlignment w:val="auto"/>
                    <w:rPr>
                      <w:rFonts w:ascii="宋体" w:hAnsi="宋体" w:cs="宋体"/>
                      <w:color w:val="auto"/>
                      <w:sz w:val="24"/>
                      <w:szCs w:val="24"/>
                    </w:rPr>
                  </w:pPr>
                  <w:r w:rsidRPr="00E048B9">
                    <w:rPr>
                      <w:rFonts w:hint="eastAsia"/>
                      <w:b/>
                      <w:bCs/>
                      <w:color w:val="auto"/>
                      <w:sz w:val="24"/>
                      <w:szCs w:val="24"/>
                    </w:rPr>
                    <w:t>账</w:t>
                  </w:r>
                  <w:r w:rsidRPr="00E048B9">
                    <w:rPr>
                      <w:rFonts w:hint="eastAsia"/>
                      <w:b/>
                      <w:bCs/>
                      <w:color w:val="auto"/>
                      <w:sz w:val="24"/>
                      <w:szCs w:val="24"/>
                    </w:rPr>
                    <w:t xml:space="preserve">   </w:t>
                  </w:r>
                  <w:r w:rsidRPr="00E048B9">
                    <w:rPr>
                      <w:rFonts w:hint="eastAsia"/>
                      <w:b/>
                      <w:bCs/>
                      <w:color w:val="auto"/>
                      <w:sz w:val="24"/>
                      <w:szCs w:val="24"/>
                    </w:rPr>
                    <w:t>号：</w:t>
                  </w:r>
                  <w:r w:rsidRPr="00E048B9">
                    <w:rPr>
                      <w:rFonts w:hint="eastAsia"/>
                      <w:b/>
                      <w:bCs/>
                      <w:color w:val="auto"/>
                      <w:sz w:val="24"/>
                      <w:szCs w:val="24"/>
                    </w:rPr>
                    <w:t>32001718936052505112</w:t>
                  </w:r>
                </w:p>
              </w:tc>
            </w:tr>
          </w:tbl>
          <w:p w:rsidR="00FD34FF" w:rsidRPr="00E048B9" w:rsidRDefault="00FD34FF" w:rsidP="00450CA4">
            <w:pPr>
              <w:pStyle w:val="af1"/>
              <w:spacing w:line="360" w:lineRule="exact"/>
              <w:rPr>
                <w:rFonts w:hAnsi="宋体"/>
                <w:sz w:val="24"/>
                <w:szCs w:val="24"/>
              </w:rPr>
            </w:pPr>
          </w:p>
        </w:tc>
      </w:tr>
      <w:tr w:rsidR="003730F7" w:rsidRPr="00E048B9" w:rsidTr="00FF2B1F">
        <w:trPr>
          <w:cantSplit/>
          <w:trHeight w:val="823"/>
          <w:jc w:val="center"/>
        </w:trPr>
        <w:tc>
          <w:tcPr>
            <w:tcW w:w="696" w:type="dxa"/>
            <w:vAlign w:val="center"/>
          </w:tcPr>
          <w:p w:rsidR="003730F7" w:rsidRPr="00E048B9" w:rsidRDefault="003730F7" w:rsidP="00103C20">
            <w:pPr>
              <w:pStyle w:val="af1"/>
              <w:spacing w:line="360" w:lineRule="exact"/>
              <w:jc w:val="center"/>
              <w:rPr>
                <w:rFonts w:hAnsi="宋体"/>
                <w:sz w:val="24"/>
                <w:szCs w:val="24"/>
              </w:rPr>
            </w:pPr>
            <w:r w:rsidRPr="00E048B9">
              <w:rPr>
                <w:rFonts w:hAnsi="宋体" w:hint="eastAsia"/>
                <w:sz w:val="24"/>
                <w:szCs w:val="24"/>
              </w:rPr>
              <w:t>1</w:t>
            </w:r>
            <w:r w:rsidR="00103C20" w:rsidRPr="00E048B9">
              <w:rPr>
                <w:rFonts w:hAnsi="宋体" w:hint="eastAsia"/>
                <w:sz w:val="24"/>
                <w:szCs w:val="24"/>
              </w:rPr>
              <w:t>4</w:t>
            </w:r>
          </w:p>
        </w:tc>
        <w:tc>
          <w:tcPr>
            <w:tcW w:w="2027" w:type="dxa"/>
            <w:vAlign w:val="center"/>
          </w:tcPr>
          <w:p w:rsidR="003730F7" w:rsidRPr="00E048B9" w:rsidRDefault="003730F7" w:rsidP="00450CA4">
            <w:pPr>
              <w:pStyle w:val="af1"/>
              <w:spacing w:line="360" w:lineRule="exact"/>
              <w:rPr>
                <w:rFonts w:hAnsi="宋体"/>
                <w:sz w:val="24"/>
                <w:szCs w:val="24"/>
              </w:rPr>
            </w:pPr>
            <w:r w:rsidRPr="00E048B9">
              <w:rPr>
                <w:rFonts w:hAnsi="宋体" w:hint="eastAsia"/>
                <w:sz w:val="24"/>
                <w:szCs w:val="24"/>
              </w:rPr>
              <w:t>合同签订地点</w:t>
            </w:r>
          </w:p>
        </w:tc>
        <w:tc>
          <w:tcPr>
            <w:tcW w:w="6860" w:type="dxa"/>
            <w:vAlign w:val="center"/>
          </w:tcPr>
          <w:p w:rsidR="003730F7" w:rsidRPr="00E048B9" w:rsidRDefault="003730F7" w:rsidP="00450CA4">
            <w:pPr>
              <w:rPr>
                <w:rFonts w:ascii="宋体" w:hAnsi="宋体"/>
                <w:b/>
                <w:color w:val="auto"/>
                <w:sz w:val="24"/>
                <w:szCs w:val="24"/>
              </w:rPr>
            </w:pPr>
            <w:r w:rsidRPr="00E048B9">
              <w:rPr>
                <w:rFonts w:ascii="宋体" w:hAnsi="宋体" w:hint="eastAsia"/>
                <w:color w:val="auto"/>
                <w:sz w:val="24"/>
                <w:szCs w:val="24"/>
              </w:rPr>
              <w:t>徐州工业职业技术学院</w:t>
            </w:r>
          </w:p>
        </w:tc>
      </w:tr>
    </w:tbl>
    <w:p w:rsidR="00C813B3" w:rsidRPr="00E048B9" w:rsidRDefault="00C813B3" w:rsidP="00C813B3">
      <w:pPr>
        <w:spacing w:beforeLines="100" w:before="312" w:afterLines="100" w:after="312" w:line="360" w:lineRule="auto"/>
        <w:jc w:val="center"/>
        <w:outlineLvl w:val="0"/>
        <w:rPr>
          <w:rFonts w:ascii="宋体" w:hAnsi="宋体"/>
          <w:b/>
          <w:color w:val="auto"/>
          <w:sz w:val="24"/>
          <w:szCs w:val="24"/>
        </w:rPr>
      </w:pPr>
      <w:r w:rsidRPr="00E048B9">
        <w:rPr>
          <w:rFonts w:ascii="宋体" w:hAnsi="宋体" w:hint="eastAsia"/>
          <w:b/>
          <w:color w:val="auto"/>
          <w:sz w:val="24"/>
          <w:szCs w:val="24"/>
        </w:rPr>
        <w:t>二、投标人须知</w:t>
      </w:r>
    </w:p>
    <w:p w:rsidR="00C813B3" w:rsidRPr="00E048B9" w:rsidRDefault="00C813B3" w:rsidP="00C813B3">
      <w:pPr>
        <w:spacing w:line="360" w:lineRule="auto"/>
        <w:jc w:val="center"/>
        <w:rPr>
          <w:rFonts w:ascii="宋体" w:hAnsi="宋体"/>
          <w:color w:val="auto"/>
          <w:sz w:val="24"/>
          <w:szCs w:val="24"/>
        </w:rPr>
      </w:pPr>
      <w:r w:rsidRPr="00E048B9">
        <w:rPr>
          <w:rFonts w:ascii="宋体" w:hAnsi="宋体" w:hint="eastAsia"/>
          <w:b/>
          <w:color w:val="auto"/>
          <w:sz w:val="24"/>
          <w:szCs w:val="24"/>
        </w:rPr>
        <w:t>（一）总  则</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1、本项目采用</w:t>
      </w:r>
      <w:r w:rsidRPr="00E048B9">
        <w:rPr>
          <w:rFonts w:ascii="宋体" w:hAnsi="宋体" w:hint="eastAsia"/>
          <w:b/>
          <w:color w:val="auto"/>
          <w:sz w:val="24"/>
          <w:szCs w:val="24"/>
        </w:rPr>
        <w:t>公开招标方式</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2、投标费用。投标人应自行承担所有与参加本次投标有关的费用。不论投标的结果如何，招标人在任何情况下均无义务和责任承担这些费用。</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3、适用法律。本次招标活动及由本次招标产生的合同受中华人民共和国相关法律法规的制约和保护。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4、招标文件的约束力。投标商一旦购买了本招标文件并参加投标，即被认为接受了本招标文件中的所有条件和规定。</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5、法定代表人为同一个人的两个及两个以上法人，母公司、全资子公司及其控股公司，都不得同时参加本项目的投标。</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6、投标人应认真阅读招标文件中所有的章节、条款、格式、规范、附表和附件等要求。如果没有按照招标文件要求编制投标文件及提供相关资料，其风险由投标人自行承担。</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7、投标人所提供的所有资料（包括复印件）必须清晰，如因提供的资料难以辨认，其风险由投标人自负。</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8、因本次招投标活动产生的一切纠纷，有关各方应友好协商解决，协商不成的或因履行本合同发生的争执由合同签订地人民法院管辖。</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9、本招标文件不做电子签名。</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10、本招标文件的解释权属于招标人。</w:t>
      </w:r>
    </w:p>
    <w:p w:rsidR="00891C5D" w:rsidRPr="00E048B9" w:rsidRDefault="00891C5D" w:rsidP="00891C5D">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11、招标过程中，因相关法律法规、规章制度等问题产生的质疑纠纷，以采购人所在地的法律法规、规章制度为执行标准。</w:t>
      </w:r>
    </w:p>
    <w:p w:rsidR="00C813B3" w:rsidRPr="00E048B9" w:rsidRDefault="00C813B3" w:rsidP="00C813B3">
      <w:pPr>
        <w:spacing w:beforeLines="100" w:before="312" w:afterLines="100" w:after="312" w:line="48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（二）招标文件的澄清、补充及修改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1、任何要求对招标文件进行澄清的投标人，均应按招标公告中的通讯地址以书面（盖投标人公章）形式（如信函、传真，下同）通知招标人。对在投标人须知前附表中所述之投标文件质疑截止期前收到的对招标文件的澄清要求，招标人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2、如果上述答复涉及对招标文件的修改或补充，则它将被视为招标文件的一部分。凡原先所发招标文件中的内容与答复中的内容不一致之处，应以答复为准。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3、在投标截止期前的任何时候，无论出于何种原因，招标人可主动地或在解答投标人提出的澄清问题时对招标文件进行修改。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对招标文件的修改是招标文件的组成部分，将通知所有购买招标文件的投标人，并对其具有约束力。投标人在收到上述通知后，应毫不延误地以书面形式向招标人确认；无论投标人是否及时地以书面形式向招标人确认，招标人都将依据发出公告或电话记录等认定投标人已经收到上述通知。</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5、为使投标人有充分时间对招标文件的修改部分进行研究或由于其他原因，招标人可以延长投标截止日期和开标日期、改变开标地点，并通知投标人。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6、投标人对招标文件如有任何疑问，都必须在规定的质疑期内提出，否则，不接受针对招标文件提出的质疑和投诉。</w:t>
      </w:r>
    </w:p>
    <w:p w:rsidR="00C813B3" w:rsidRPr="00E048B9" w:rsidRDefault="00C813B3" w:rsidP="00C813B3">
      <w:pPr>
        <w:snapToGrid w:val="0"/>
        <w:spacing w:beforeLines="100" w:before="312" w:afterLines="100" w:after="312" w:line="360" w:lineRule="auto"/>
        <w:ind w:firstLineChars="200" w:firstLine="482"/>
        <w:jc w:val="center"/>
        <w:rPr>
          <w:rFonts w:ascii="宋体" w:hAnsi="宋体"/>
          <w:bCs/>
          <w:color w:val="auto"/>
          <w:sz w:val="24"/>
          <w:szCs w:val="24"/>
        </w:rPr>
      </w:pPr>
      <w:r w:rsidRPr="00E048B9">
        <w:rPr>
          <w:rFonts w:ascii="宋体" w:hAnsi="宋体" w:hint="eastAsia"/>
          <w:b/>
          <w:color w:val="auto"/>
          <w:sz w:val="24"/>
          <w:szCs w:val="24"/>
        </w:rPr>
        <w:t>（三）</w:t>
      </w:r>
      <w:r w:rsidRPr="00E048B9">
        <w:rPr>
          <w:rFonts w:ascii="宋体" w:hAnsi="宋体" w:hint="eastAsia"/>
          <w:b/>
          <w:bCs/>
          <w:color w:val="auto"/>
          <w:sz w:val="24"/>
          <w:szCs w:val="24"/>
        </w:rPr>
        <w:t>投标文件的组成及编制</w:t>
      </w:r>
    </w:p>
    <w:p w:rsidR="00C813B3" w:rsidRPr="00E048B9" w:rsidRDefault="00C813B3" w:rsidP="00C813B3">
      <w:pPr>
        <w:snapToGrid w:val="0"/>
        <w:spacing w:line="360" w:lineRule="auto"/>
        <w:ind w:firstLineChars="200" w:firstLine="480"/>
        <w:rPr>
          <w:rFonts w:ascii="宋体" w:hAnsi="宋体"/>
          <w:bCs/>
          <w:color w:val="auto"/>
          <w:sz w:val="24"/>
          <w:szCs w:val="24"/>
        </w:rPr>
      </w:pPr>
      <w:r w:rsidRPr="00E048B9">
        <w:rPr>
          <w:rFonts w:ascii="宋体" w:hAnsi="宋体" w:hint="eastAsia"/>
          <w:bCs/>
          <w:color w:val="auto"/>
          <w:sz w:val="24"/>
          <w:szCs w:val="24"/>
        </w:rPr>
        <w:t>1、投标文件由商务部分、技术（服务）部分、投标人应提供的资格证明文件及其他文件三部分组成。</w:t>
      </w:r>
    </w:p>
    <w:p w:rsidR="00C813B3" w:rsidRPr="00E048B9" w:rsidRDefault="00C813B3" w:rsidP="00AD092A">
      <w:pPr>
        <w:snapToGrid w:val="0"/>
        <w:spacing w:line="360" w:lineRule="auto"/>
        <w:ind w:firstLineChars="200" w:firstLine="482"/>
        <w:rPr>
          <w:rFonts w:ascii="宋体" w:hAnsi="宋体"/>
          <w:b/>
          <w:bCs/>
          <w:color w:val="auto"/>
          <w:sz w:val="24"/>
          <w:szCs w:val="24"/>
        </w:rPr>
      </w:pPr>
      <w:r w:rsidRPr="00E048B9">
        <w:rPr>
          <w:rFonts w:ascii="宋体" w:hAnsi="宋体" w:hint="eastAsia"/>
          <w:b/>
          <w:bCs/>
          <w:color w:val="auto"/>
          <w:sz w:val="24"/>
          <w:szCs w:val="24"/>
        </w:rPr>
        <w:t>特别注意：开标一览表需打印，并且独立密封。</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bCs/>
          <w:color w:val="auto"/>
          <w:sz w:val="24"/>
          <w:szCs w:val="24"/>
        </w:rPr>
        <w:t>2、</w:t>
      </w:r>
      <w:r w:rsidRPr="00E048B9">
        <w:rPr>
          <w:rFonts w:ascii="宋体" w:hAnsi="宋体" w:hint="eastAsia"/>
          <w:color w:val="auto"/>
          <w:sz w:val="24"/>
          <w:szCs w:val="24"/>
        </w:rPr>
        <w:t>投标文件必须使用简体中文,投标文件中若有英文或其他语言文字的资料，应翻译成中文。</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3、投标文件必须提供报价产品的详细型号（包括子型号）、技术参数及配置清单等（可附生产厂家图册），并且提供产品技术偏离相关信息表。</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4、度量衡单位除招标文件技术规格中另有规定外均采用中华人民共和国法定的计量单位。</w:t>
      </w:r>
    </w:p>
    <w:p w:rsidR="00C813B3" w:rsidRPr="00E048B9" w:rsidRDefault="00C813B3" w:rsidP="00C813B3">
      <w:pPr>
        <w:snapToGrid w:val="0"/>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5、投标文件应以A4规格（图纸及印刷图片可使用其他规格）的纸张打印。</w:t>
      </w:r>
    </w:p>
    <w:p w:rsidR="00C813B3" w:rsidRPr="00E048B9" w:rsidRDefault="00C813B3" w:rsidP="00C813B3">
      <w:pPr>
        <w:snapToGrid w:val="0"/>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6、投标人应将投标文件装订成册，并编排目录、标明连续页码。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7、投标文件应按照招标文件给出的投标文件格式按顺序编制。</w:t>
      </w:r>
    </w:p>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（四）投标报价</w:t>
      </w:r>
    </w:p>
    <w:p w:rsidR="00C813B3" w:rsidRPr="00E048B9" w:rsidRDefault="00C813B3" w:rsidP="00C813B3">
      <w:pPr>
        <w:snapToGrid w:val="0"/>
        <w:spacing w:line="360" w:lineRule="auto"/>
        <w:ind w:firstLineChars="200" w:firstLine="480"/>
        <w:jc w:val="left"/>
        <w:rPr>
          <w:rFonts w:ascii="宋体" w:hAnsi="宋体"/>
          <w:color w:val="auto"/>
          <w:sz w:val="24"/>
          <w:szCs w:val="24"/>
        </w:rPr>
      </w:pPr>
      <w:r w:rsidRPr="00E048B9">
        <w:rPr>
          <w:rFonts w:ascii="宋体" w:hAnsi="宋体" w:hint="eastAsia"/>
          <w:color w:val="auto"/>
          <w:sz w:val="24"/>
          <w:szCs w:val="24"/>
        </w:rPr>
        <w:lastRenderedPageBreak/>
        <w:t>1、无论是国内供应还是国外供应的货物，投标单位应根据市场情况自主报价，</w:t>
      </w:r>
      <w:r w:rsidRPr="00E048B9">
        <w:rPr>
          <w:rFonts w:ascii="宋体" w:hAnsi="宋体"/>
          <w:color w:val="auto"/>
          <w:sz w:val="24"/>
          <w:szCs w:val="24"/>
        </w:rPr>
        <w:t>所报</w:t>
      </w:r>
      <w:r w:rsidRPr="00E048B9">
        <w:rPr>
          <w:rFonts w:ascii="宋体" w:hAnsi="宋体" w:hint="eastAsia"/>
          <w:color w:val="auto"/>
          <w:sz w:val="24"/>
          <w:szCs w:val="24"/>
        </w:rPr>
        <w:t>总</w:t>
      </w:r>
      <w:r w:rsidRPr="00E048B9">
        <w:rPr>
          <w:rFonts w:ascii="宋体" w:hAnsi="宋体"/>
          <w:color w:val="auto"/>
          <w:sz w:val="24"/>
          <w:szCs w:val="24"/>
        </w:rPr>
        <w:t>价格</w:t>
      </w:r>
      <w:r w:rsidRPr="00E048B9">
        <w:rPr>
          <w:rFonts w:ascii="宋体" w:hAnsi="宋体" w:hint="eastAsia"/>
          <w:color w:val="auto"/>
          <w:sz w:val="24"/>
          <w:szCs w:val="24"/>
        </w:rPr>
        <w:t>包括但不尽于货物运送到招标文件规定的采购人指定实际交货地点的费用、货物设计、制造、包装、采购、仓储、报关、运输、安装及验收合格前和保修期内备品备件发生的等等所有费用，以及供应商应当提供的伴随服务/售后服务费用，所报总价格为含税价，总费用价款包含所有达到招标</w:t>
      </w:r>
      <w:proofErr w:type="gramStart"/>
      <w:r w:rsidRPr="00E048B9">
        <w:rPr>
          <w:rFonts w:ascii="宋体" w:hAnsi="宋体" w:hint="eastAsia"/>
          <w:color w:val="auto"/>
          <w:sz w:val="24"/>
          <w:szCs w:val="24"/>
        </w:rPr>
        <w:t>方相关</w:t>
      </w:r>
      <w:proofErr w:type="gramEnd"/>
      <w:r w:rsidRPr="00E048B9">
        <w:rPr>
          <w:rFonts w:ascii="宋体" w:hAnsi="宋体" w:hint="eastAsia"/>
          <w:color w:val="auto"/>
          <w:sz w:val="24"/>
          <w:szCs w:val="24"/>
        </w:rPr>
        <w:t>要求的所有费用，此外招标方无须再另行支付任何费用。</w:t>
      </w:r>
    </w:p>
    <w:p w:rsidR="00C813B3" w:rsidRPr="00E048B9" w:rsidRDefault="00C813B3" w:rsidP="00C813B3">
      <w:pPr>
        <w:snapToGrid w:val="0"/>
        <w:spacing w:line="360" w:lineRule="exact"/>
        <w:ind w:firstLineChars="200" w:firstLine="480"/>
        <w:rPr>
          <w:rFonts w:ascii="宋体" w:hAnsi="宋体"/>
          <w:color w:val="auto"/>
          <w:sz w:val="24"/>
          <w:szCs w:val="24"/>
        </w:rPr>
      </w:pPr>
      <w:r w:rsidRPr="00E048B9">
        <w:rPr>
          <w:rFonts w:ascii="宋体" w:hAnsi="宋体" w:hint="eastAsia"/>
          <w:color w:val="auto"/>
          <w:sz w:val="24"/>
          <w:szCs w:val="24"/>
        </w:rPr>
        <w:t>2、投标报价均应以人民币为结算单位。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3、总投标价中不得缺漏招标文件所要求的内容，否则，评标时将有效投标中该项内容的</w:t>
      </w:r>
      <w:proofErr w:type="gramStart"/>
      <w:r w:rsidRPr="00E048B9">
        <w:rPr>
          <w:rFonts w:ascii="宋体" w:hAnsi="宋体" w:hint="eastAsia"/>
          <w:color w:val="auto"/>
          <w:sz w:val="24"/>
          <w:szCs w:val="24"/>
        </w:rPr>
        <w:t>最</w:t>
      </w:r>
      <w:proofErr w:type="gramEnd"/>
      <w:r w:rsidRPr="00E048B9">
        <w:rPr>
          <w:rFonts w:ascii="宋体" w:hAnsi="宋体" w:hint="eastAsia"/>
          <w:color w:val="auto"/>
          <w:sz w:val="24"/>
          <w:szCs w:val="24"/>
        </w:rPr>
        <w:t>高价计入其评标总价，但在授予合同时，缺漏项目的报价视作已含在其他项目的报价中，这些项目将作为免费赠送而包含在合同内。</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（五）</w:t>
      </w:r>
      <w:r w:rsidR="00474468" w:rsidRPr="00E048B9">
        <w:rPr>
          <w:rFonts w:ascii="宋体" w:hAnsi="宋体" w:hint="eastAsia"/>
          <w:b/>
          <w:color w:val="auto"/>
          <w:sz w:val="24"/>
          <w:szCs w:val="24"/>
        </w:rPr>
        <w:t>履约</w:t>
      </w:r>
      <w:r w:rsidRPr="00E048B9">
        <w:rPr>
          <w:rFonts w:ascii="宋体" w:hAnsi="宋体" w:hint="eastAsia"/>
          <w:b/>
          <w:color w:val="auto"/>
          <w:sz w:val="24"/>
          <w:szCs w:val="24"/>
        </w:rPr>
        <w:t>保证金</w:t>
      </w:r>
    </w:p>
    <w:p w:rsidR="00CA31D5" w:rsidRPr="00E048B9" w:rsidRDefault="00CA31D5" w:rsidP="00CA31D5">
      <w:pPr>
        <w:spacing w:line="360" w:lineRule="auto"/>
        <w:ind w:firstLineChars="200" w:firstLine="480"/>
        <w:rPr>
          <w:rFonts w:ascii="宋体" w:hAnsi="宋体"/>
          <w:bCs/>
          <w:color w:val="auto"/>
          <w:kern w:val="2"/>
          <w:sz w:val="24"/>
          <w:szCs w:val="24"/>
        </w:rPr>
      </w:pPr>
      <w:r w:rsidRPr="00E048B9">
        <w:rPr>
          <w:rFonts w:ascii="宋体" w:hAnsi="宋体" w:hint="eastAsia"/>
          <w:bCs/>
          <w:color w:val="auto"/>
          <w:kern w:val="2"/>
          <w:sz w:val="24"/>
          <w:szCs w:val="24"/>
        </w:rPr>
        <w:t>中标人在领取成交通知书后需向采购人缴纳履约保证金，履约保证金为</w:t>
      </w:r>
      <w:r w:rsidR="00771F25" w:rsidRPr="00E048B9">
        <w:rPr>
          <w:rFonts w:ascii="宋体" w:hAnsi="宋体" w:hint="eastAsia"/>
          <w:bCs/>
          <w:color w:val="auto"/>
          <w:kern w:val="2"/>
          <w:sz w:val="24"/>
          <w:szCs w:val="24"/>
        </w:rPr>
        <w:t>中标金额</w:t>
      </w:r>
      <w:r w:rsidRPr="00E048B9">
        <w:rPr>
          <w:rFonts w:ascii="宋体" w:hAnsi="宋体" w:hint="eastAsia"/>
          <w:bCs/>
          <w:color w:val="auto"/>
          <w:kern w:val="2"/>
          <w:sz w:val="24"/>
          <w:szCs w:val="24"/>
        </w:rPr>
        <w:t>的5%，履约保证金在合同中约定的供货时间完成供货经使用方验收合格后，办理一次性无息退还。</w:t>
      </w:r>
    </w:p>
    <w:p w:rsidR="00C813B3" w:rsidRPr="00E048B9" w:rsidRDefault="00C813B3" w:rsidP="00C813B3">
      <w:pPr>
        <w:spacing w:beforeLines="100" w:before="312" w:afterLines="100" w:after="312"/>
        <w:jc w:val="center"/>
        <w:rPr>
          <w:rFonts w:ascii="宋体" w:hAnsi="宋体"/>
          <w:b/>
          <w:color w:val="auto"/>
          <w:sz w:val="24"/>
          <w:szCs w:val="24"/>
        </w:rPr>
      </w:pPr>
      <w:r w:rsidRPr="00E048B9">
        <w:rPr>
          <w:rFonts w:ascii="宋体" w:hAnsi="宋体" w:hint="eastAsia"/>
          <w:b/>
          <w:color w:val="auto"/>
          <w:sz w:val="24"/>
          <w:szCs w:val="24"/>
        </w:rPr>
        <w:t>（六）投标有效期</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1、投标人的投标从投标截止之日起，在90天内保持有效。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2、在特殊情况下，在原投标有效期届满之前，招标人可征得投标人的同意延长投标有效期。这种</w:t>
      </w:r>
      <w:r w:rsidR="009C2A22" w:rsidRPr="00E048B9">
        <w:rPr>
          <w:rFonts w:ascii="宋体" w:hAnsi="宋体" w:hint="eastAsia"/>
          <w:color w:val="auto"/>
          <w:sz w:val="24"/>
          <w:szCs w:val="24"/>
        </w:rPr>
        <w:t>要求与答复均应采用书面形式。投标人可以拒绝招标人的这种要求。同意延长投标有效期的投标人既不能要求也不允许修改其投标文件</w:t>
      </w:r>
      <w:r w:rsidRPr="00E048B9">
        <w:rPr>
          <w:rFonts w:ascii="宋体" w:hAnsi="宋体" w:hint="eastAsia"/>
          <w:color w:val="auto"/>
          <w:sz w:val="24"/>
          <w:szCs w:val="24"/>
        </w:rPr>
        <w:t>。</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（七）</w:t>
      </w:r>
      <w:r w:rsidRPr="00E048B9">
        <w:rPr>
          <w:rFonts w:ascii="宋体" w:hAnsi="宋体" w:hint="eastAsia"/>
          <w:b/>
          <w:bCs/>
          <w:color w:val="auto"/>
          <w:sz w:val="24"/>
          <w:szCs w:val="24"/>
        </w:rPr>
        <w:t>投标文件的正本和副本要求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1、投标人应按照要求提供一式伍份投标文件（壹份正本、肆份副本），每份投标文件须清楚地标明“正本”或“副本”字样。一旦正本和副本不符，以正本为准。</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2、投标文件的正本按照要求签署和盖章后，投标文件的副本可以复印，但正本和副本的内容必须相同。否则，评委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rsidR="00C813B3" w:rsidRPr="00E048B9" w:rsidRDefault="00C813B3" w:rsidP="00AD092A">
      <w:pPr>
        <w:snapToGrid w:val="0"/>
        <w:spacing w:line="360" w:lineRule="auto"/>
        <w:ind w:firstLineChars="200" w:firstLine="480"/>
        <w:rPr>
          <w:rFonts w:ascii="宋体" w:hAnsi="宋体"/>
          <w:b/>
          <w:color w:val="auto"/>
          <w:sz w:val="24"/>
          <w:szCs w:val="24"/>
        </w:rPr>
      </w:pPr>
      <w:r w:rsidRPr="00E048B9">
        <w:rPr>
          <w:rFonts w:ascii="宋体" w:hAnsi="宋体" w:hint="eastAsia"/>
          <w:color w:val="auto"/>
          <w:sz w:val="24"/>
          <w:szCs w:val="24"/>
        </w:rPr>
        <w:t>3、</w:t>
      </w:r>
      <w:r w:rsidRPr="00E048B9">
        <w:rPr>
          <w:rFonts w:ascii="宋体" w:hAnsi="宋体" w:hint="eastAsia"/>
          <w:b/>
          <w:color w:val="auto"/>
          <w:sz w:val="24"/>
          <w:szCs w:val="24"/>
        </w:rPr>
        <w:t>投标人应按照要求，提供</w:t>
      </w:r>
      <w:r w:rsidRPr="00E048B9">
        <w:rPr>
          <w:rFonts w:ascii="宋体" w:hAnsi="宋体" w:hint="eastAsia"/>
          <w:b/>
          <w:bCs/>
          <w:color w:val="auto"/>
          <w:sz w:val="24"/>
          <w:szCs w:val="24"/>
        </w:rPr>
        <w:t>开标一览表一份（包含总报价与分项报价等内容），开标一览表需打印，并且独立密封。</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4、投标文件不论是书写、打印或复制，均应做到清晰、整洁、规范。</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5、投标人递交的投标文件（包括正本、所有副本）均不退还，请投标人自行做好备份。</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lastRenderedPageBreak/>
        <w:t>（八）</w:t>
      </w:r>
      <w:r w:rsidRPr="00E048B9">
        <w:rPr>
          <w:rFonts w:ascii="宋体" w:hAnsi="宋体" w:hint="eastAsia"/>
          <w:b/>
          <w:bCs/>
          <w:color w:val="auto"/>
          <w:sz w:val="24"/>
          <w:szCs w:val="24"/>
        </w:rPr>
        <w:t>投标文件的签署、盖章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 xml:space="preserve">1、在招标文件给出的投标文件格式中，凡是标明由投标人盖章的地方，投标文件的正本都必须盖投标人统一对外的公章；凡是标明由投标人委托代理人签字的地方，投标文件的正本都必须由投标人委托代理人签署姓名全称。 </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2、投标文件正本封面及内页的每一页都应由投标人委托代理人用姓名签字或盖投标人统一对外的公章；如果该页已经由投标人委托代理人签署了姓名全称，则该页不必再用姓名签字或盖章。</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3、投标文件不得行间插字、涂改或增删。如有修改错漏处，必须由投标人的法定代表人（负责人）或其委托代理人签字或盖投标人公章。</w:t>
      </w:r>
    </w:p>
    <w:p w:rsidR="00C813B3" w:rsidRPr="00E048B9" w:rsidRDefault="00C813B3" w:rsidP="00C813B3">
      <w:pPr>
        <w:spacing w:beforeLines="100" w:before="312" w:afterLines="100" w:after="312" w:line="360" w:lineRule="auto"/>
        <w:ind w:firstLineChars="200" w:firstLine="482"/>
        <w:jc w:val="center"/>
        <w:rPr>
          <w:rFonts w:ascii="宋体" w:hAnsi="宋体"/>
          <w:b/>
          <w:color w:val="auto"/>
          <w:sz w:val="24"/>
          <w:szCs w:val="24"/>
        </w:rPr>
      </w:pPr>
      <w:r w:rsidRPr="00E048B9">
        <w:rPr>
          <w:rFonts w:ascii="宋体" w:hAnsi="宋体" w:hint="eastAsia"/>
          <w:b/>
          <w:color w:val="auto"/>
          <w:sz w:val="24"/>
          <w:szCs w:val="24"/>
        </w:rPr>
        <w:t>（九）投标文件及开标一览表的密封</w:t>
      </w:r>
    </w:p>
    <w:p w:rsidR="00C813B3" w:rsidRPr="00E048B9" w:rsidRDefault="00C813B3" w:rsidP="00C813B3">
      <w:pPr>
        <w:adjustRightInd w:val="0"/>
        <w:snapToGrid w:val="0"/>
        <w:spacing w:line="360" w:lineRule="auto"/>
        <w:ind w:firstLineChars="200" w:firstLine="480"/>
        <w:contextualSpacing/>
        <w:rPr>
          <w:rFonts w:ascii="宋体" w:hAnsi="宋体"/>
          <w:color w:val="auto"/>
          <w:sz w:val="24"/>
          <w:szCs w:val="24"/>
        </w:rPr>
      </w:pPr>
      <w:r w:rsidRPr="00E048B9">
        <w:rPr>
          <w:rFonts w:ascii="宋体" w:hAnsi="宋体" w:hint="eastAsia"/>
          <w:color w:val="auto"/>
          <w:sz w:val="24"/>
          <w:szCs w:val="24"/>
        </w:rPr>
        <w:t>投标文件的正本和副本及相关材料请装入同一密封袋，并在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adjustRightInd w:val="0"/>
        <w:snapToGrid w:val="0"/>
        <w:spacing w:line="360" w:lineRule="auto"/>
        <w:ind w:firstLineChars="200" w:firstLine="482"/>
        <w:contextualSpacing/>
        <w:rPr>
          <w:rFonts w:ascii="宋体" w:hAnsi="宋体"/>
          <w:color w:val="auto"/>
          <w:sz w:val="24"/>
          <w:szCs w:val="24"/>
        </w:rPr>
      </w:pPr>
      <w:r w:rsidRPr="00E048B9">
        <w:rPr>
          <w:rFonts w:ascii="宋体" w:hAnsi="宋体" w:hint="eastAsia"/>
          <w:b/>
          <w:color w:val="auto"/>
          <w:sz w:val="24"/>
          <w:szCs w:val="24"/>
        </w:rPr>
        <w:t>开标一览表请装入一个独立密封袋</w:t>
      </w:r>
      <w:r w:rsidRPr="00E048B9">
        <w:rPr>
          <w:rFonts w:ascii="宋体" w:hAnsi="宋体" w:hint="eastAsia"/>
          <w:color w:val="auto"/>
          <w:sz w:val="24"/>
          <w:szCs w:val="24"/>
        </w:rPr>
        <w:t>，并在</w:t>
      </w:r>
      <w:r w:rsidRPr="00E048B9">
        <w:rPr>
          <w:rFonts w:ascii="宋体" w:hAnsi="宋体" w:hint="eastAsia"/>
          <w:b/>
          <w:color w:val="auto"/>
          <w:sz w:val="24"/>
          <w:szCs w:val="24"/>
        </w:rPr>
        <w:t>密封袋骑缝处加盖</w:t>
      </w:r>
      <w:r w:rsidRPr="00E048B9">
        <w:rPr>
          <w:rFonts w:ascii="宋体" w:hAnsi="宋体" w:hint="eastAsia"/>
          <w:color w:val="auto"/>
          <w:sz w:val="24"/>
          <w:szCs w:val="24"/>
        </w:rPr>
        <w:t>与投标供应</w:t>
      </w:r>
      <w:proofErr w:type="gramStart"/>
      <w:r w:rsidRPr="00E048B9">
        <w:rPr>
          <w:rFonts w:ascii="宋体" w:hAnsi="宋体" w:hint="eastAsia"/>
          <w:color w:val="auto"/>
          <w:sz w:val="24"/>
          <w:szCs w:val="24"/>
        </w:rPr>
        <w:t>商一致</w:t>
      </w:r>
      <w:proofErr w:type="gramEnd"/>
      <w:r w:rsidRPr="00E048B9">
        <w:rPr>
          <w:rFonts w:ascii="宋体" w:hAnsi="宋体" w:hint="eastAsia"/>
          <w:color w:val="auto"/>
          <w:sz w:val="24"/>
          <w:szCs w:val="24"/>
        </w:rPr>
        <w:t>的有效印章</w:t>
      </w:r>
      <w:r w:rsidRPr="00E048B9">
        <w:rPr>
          <w:rFonts w:ascii="宋体" w:hAnsi="宋体" w:hint="eastAsia"/>
          <w:b/>
          <w:color w:val="auto"/>
          <w:sz w:val="24"/>
          <w:szCs w:val="24"/>
        </w:rPr>
        <w:t>（单位印章、法定代表人印章或授权代理人印章，两者缺一不可。）</w:t>
      </w:r>
      <w:r w:rsidRPr="00E048B9">
        <w:rPr>
          <w:rFonts w:ascii="宋体" w:hAnsi="宋体" w:hint="eastAsia"/>
          <w:color w:val="auto"/>
          <w:sz w:val="24"/>
          <w:szCs w:val="24"/>
        </w:rPr>
        <w:t>，否则视为无效；外封装上注明项目名称、项目编号、投标人名称和地址，以及“</w:t>
      </w:r>
      <w:r w:rsidRPr="00E048B9">
        <w:rPr>
          <w:rFonts w:ascii="宋体" w:hAnsi="宋体" w:hint="eastAsia"/>
          <w:b/>
          <w:i/>
          <w:color w:val="auto"/>
          <w:sz w:val="24"/>
          <w:szCs w:val="24"/>
          <w:u w:val="single"/>
        </w:rPr>
        <w:t>请勿在 年 月 日上(下)午  时   分之前启封</w:t>
      </w:r>
      <w:r w:rsidRPr="00E048B9">
        <w:rPr>
          <w:rFonts w:ascii="宋体" w:hAnsi="宋体" w:hint="eastAsia"/>
          <w:i/>
          <w:color w:val="auto"/>
          <w:sz w:val="24"/>
          <w:szCs w:val="24"/>
          <w:u w:val="single"/>
        </w:rPr>
        <w:t>”</w:t>
      </w:r>
      <w:r w:rsidRPr="00E048B9">
        <w:rPr>
          <w:rFonts w:ascii="宋体" w:hAnsi="宋体" w:hint="eastAsia"/>
          <w:color w:val="auto"/>
          <w:sz w:val="24"/>
          <w:szCs w:val="24"/>
        </w:rPr>
        <w:t>的字样。</w:t>
      </w:r>
    </w:p>
    <w:p w:rsidR="00C813B3" w:rsidRPr="00E048B9" w:rsidRDefault="00C813B3" w:rsidP="00C813B3">
      <w:pPr>
        <w:spacing w:beforeLines="100" w:before="312" w:afterLines="100" w:after="312" w:line="360" w:lineRule="auto"/>
        <w:ind w:firstLineChars="200" w:firstLine="482"/>
        <w:jc w:val="center"/>
        <w:rPr>
          <w:rFonts w:ascii="宋体" w:hAnsi="宋体"/>
          <w:b/>
          <w:bCs/>
          <w:color w:val="auto"/>
          <w:sz w:val="24"/>
          <w:szCs w:val="24"/>
        </w:rPr>
      </w:pPr>
      <w:r w:rsidRPr="00E048B9">
        <w:rPr>
          <w:rFonts w:ascii="宋体" w:hAnsi="宋体" w:hint="eastAsia"/>
          <w:b/>
          <w:color w:val="auto"/>
          <w:sz w:val="24"/>
          <w:szCs w:val="24"/>
        </w:rPr>
        <w:t>（十）</w:t>
      </w:r>
      <w:r w:rsidRPr="00E048B9">
        <w:rPr>
          <w:rFonts w:ascii="宋体" w:hAnsi="宋体" w:hint="eastAsia"/>
          <w:b/>
          <w:bCs/>
          <w:color w:val="auto"/>
          <w:sz w:val="24"/>
          <w:szCs w:val="24"/>
        </w:rPr>
        <w:t>投标文件的递交</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1、投标人应在规定的时间和地点递交投标文件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2、招标人将拒绝迟交的投标文件</w:t>
      </w:r>
      <w:r w:rsidRPr="00E048B9">
        <w:rPr>
          <w:rFonts w:ascii="宋体" w:hAnsi="宋体" w:hint="eastAsia"/>
          <w:b/>
          <w:color w:val="auto"/>
          <w:sz w:val="24"/>
          <w:szCs w:val="24"/>
        </w:rPr>
        <w:t>及开标一览表</w:t>
      </w:r>
      <w:r w:rsidRPr="00E048B9">
        <w:rPr>
          <w:rFonts w:ascii="宋体" w:hAnsi="宋体" w:hint="eastAsia"/>
          <w:color w:val="auto"/>
          <w:sz w:val="24"/>
          <w:szCs w:val="24"/>
        </w:rPr>
        <w:t>并原封退回。</w:t>
      </w:r>
    </w:p>
    <w:p w:rsidR="00C813B3" w:rsidRPr="00E048B9" w:rsidRDefault="00C813B3" w:rsidP="00C813B3">
      <w:pPr>
        <w:spacing w:line="360" w:lineRule="auto"/>
        <w:ind w:firstLineChars="200" w:firstLine="482"/>
        <w:rPr>
          <w:rFonts w:ascii="宋体" w:hAnsi="宋体"/>
          <w:b/>
          <w:color w:val="auto"/>
          <w:sz w:val="24"/>
          <w:szCs w:val="24"/>
          <w:u w:val="single"/>
        </w:rPr>
      </w:pPr>
      <w:r w:rsidRPr="00E048B9">
        <w:rPr>
          <w:rFonts w:ascii="宋体" w:hAnsi="宋体" w:hint="eastAsia"/>
          <w:b/>
          <w:color w:val="auto"/>
          <w:sz w:val="24"/>
          <w:szCs w:val="24"/>
          <w:u w:val="single"/>
        </w:rPr>
        <w:t>3、未按规定进行密封的投标文件及开标一览表，招标人将拒绝接受。</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投标人在递交投标文件后，如果有修改和撤回要求，必须通知招标人，使招标人能在投标截止时间前收到。其修改书或撤回通知书，应由法定代表人（负责人）或其委托代理人签署，并在信封上注明“修改”或“撤回”字样。</w:t>
      </w:r>
    </w:p>
    <w:p w:rsidR="00C813B3" w:rsidRPr="00E048B9" w:rsidRDefault="00C813B3" w:rsidP="00C813B3">
      <w:pPr>
        <w:spacing w:line="360" w:lineRule="auto"/>
        <w:ind w:firstLineChars="200" w:firstLine="480"/>
        <w:rPr>
          <w:rFonts w:ascii="宋体" w:hAnsi="宋体"/>
          <w:b/>
          <w:bCs/>
          <w:color w:val="auto"/>
          <w:sz w:val="24"/>
          <w:szCs w:val="24"/>
        </w:rPr>
      </w:pPr>
      <w:r w:rsidRPr="00E048B9">
        <w:rPr>
          <w:rFonts w:ascii="宋体" w:hAnsi="宋体" w:hint="eastAsia"/>
          <w:color w:val="auto"/>
          <w:sz w:val="24"/>
          <w:szCs w:val="24"/>
        </w:rPr>
        <w:t>5、在投标有效期内，投标人不得撤回投标文件。</w:t>
      </w:r>
    </w:p>
    <w:p w:rsidR="00C813B3" w:rsidRPr="00E048B9" w:rsidRDefault="00C813B3" w:rsidP="00C813B3">
      <w:pPr>
        <w:spacing w:line="360" w:lineRule="auto"/>
        <w:ind w:firstLineChars="1676" w:firstLine="4038"/>
        <w:rPr>
          <w:rFonts w:ascii="宋体" w:hAnsi="宋体"/>
          <w:b/>
          <w:bCs/>
          <w:color w:val="auto"/>
          <w:sz w:val="24"/>
          <w:szCs w:val="24"/>
        </w:rPr>
      </w:pPr>
      <w:r w:rsidRPr="00E048B9">
        <w:rPr>
          <w:rFonts w:ascii="宋体" w:hAnsi="宋体" w:hint="eastAsia"/>
          <w:b/>
          <w:color w:val="auto"/>
          <w:sz w:val="24"/>
          <w:szCs w:val="24"/>
        </w:rPr>
        <w:t>（十一）</w:t>
      </w:r>
      <w:r w:rsidRPr="00E048B9">
        <w:rPr>
          <w:rFonts w:ascii="宋体" w:hAnsi="宋体" w:hint="eastAsia"/>
          <w:b/>
          <w:bCs/>
          <w:color w:val="auto"/>
          <w:sz w:val="24"/>
          <w:szCs w:val="24"/>
        </w:rPr>
        <w:t>开 标</w:t>
      </w:r>
    </w:p>
    <w:p w:rsidR="00C813B3" w:rsidRPr="00E048B9" w:rsidRDefault="00C813B3" w:rsidP="00C813B3">
      <w:pPr>
        <w:spacing w:line="360" w:lineRule="auto"/>
        <w:rPr>
          <w:rFonts w:ascii="宋体" w:hAnsi="宋体"/>
          <w:color w:val="auto"/>
          <w:sz w:val="24"/>
          <w:szCs w:val="24"/>
        </w:rPr>
      </w:pPr>
      <w:r w:rsidRPr="00E048B9">
        <w:rPr>
          <w:rFonts w:ascii="宋体" w:hAnsi="宋体" w:hint="eastAsia"/>
          <w:b/>
          <w:bCs/>
          <w:color w:val="auto"/>
          <w:sz w:val="24"/>
          <w:szCs w:val="24"/>
        </w:rPr>
        <w:t xml:space="preserve">  </w:t>
      </w:r>
      <w:r w:rsidRPr="00E048B9">
        <w:rPr>
          <w:rFonts w:ascii="宋体" w:hAnsi="宋体" w:hint="eastAsia"/>
          <w:color w:val="auto"/>
          <w:sz w:val="24"/>
          <w:szCs w:val="24"/>
        </w:rPr>
        <w:t xml:space="preserve">  1、招标人将在规定的时间和地点组织开标，投标人须</w:t>
      </w:r>
      <w:proofErr w:type="gramStart"/>
      <w:r w:rsidRPr="00E048B9">
        <w:rPr>
          <w:rFonts w:ascii="宋体" w:hAnsi="宋体" w:hint="eastAsia"/>
          <w:color w:val="auto"/>
          <w:sz w:val="24"/>
          <w:szCs w:val="24"/>
        </w:rPr>
        <w:t>派委托</w:t>
      </w:r>
      <w:proofErr w:type="gramEnd"/>
      <w:r w:rsidRPr="00E048B9">
        <w:rPr>
          <w:rFonts w:ascii="宋体" w:hAnsi="宋体" w:hint="eastAsia"/>
          <w:color w:val="auto"/>
          <w:sz w:val="24"/>
          <w:szCs w:val="24"/>
        </w:rPr>
        <w:t>代理人参加，委托代理人应当熟悉本项目的服务和商务要求。</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2、招标人将当众拆封投标文件，以投标文件中单独密封的开标一览表进行唱标，宣读投标人名称、投标项目名称、投标报价和招标人认为需要的其他内容。</w:t>
      </w:r>
    </w:p>
    <w:p w:rsidR="00C813B3" w:rsidRPr="00E048B9" w:rsidRDefault="00C813B3" w:rsidP="00C813B3">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3、招标人对开标过程进行记录。</w:t>
      </w:r>
    </w:p>
    <w:p w:rsidR="00C813B3" w:rsidRPr="00E048B9" w:rsidRDefault="00C813B3" w:rsidP="00C813B3">
      <w:pPr>
        <w:spacing w:beforeLines="100" w:before="312" w:afterLines="100" w:after="312" w:line="360" w:lineRule="auto"/>
        <w:jc w:val="center"/>
        <w:rPr>
          <w:rFonts w:ascii="宋体" w:hAnsi="宋体"/>
          <w:b/>
          <w:bCs/>
          <w:color w:val="auto"/>
          <w:sz w:val="24"/>
          <w:szCs w:val="24"/>
        </w:rPr>
      </w:pPr>
      <w:r w:rsidRPr="00E048B9">
        <w:rPr>
          <w:rFonts w:ascii="宋体" w:hAnsi="宋体" w:hint="eastAsia"/>
          <w:b/>
          <w:color w:val="auto"/>
          <w:sz w:val="24"/>
          <w:szCs w:val="24"/>
        </w:rPr>
        <w:t>（十二）</w:t>
      </w:r>
      <w:r w:rsidRPr="00E048B9">
        <w:rPr>
          <w:rFonts w:ascii="宋体" w:hAnsi="宋体" w:hint="eastAsia"/>
          <w:b/>
          <w:bCs/>
          <w:color w:val="auto"/>
          <w:sz w:val="24"/>
          <w:szCs w:val="24"/>
        </w:rPr>
        <w:t>评 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1、评审工作由为该项目专门组织的评标委员会（简称评委会）进行。开标后，采购人将首先对投标人进行资格初审，当发现投标人或其投标文件存在下列情况时，将直接判定投标人的资格不符合要求：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（1）投标人与招标人有利害关系的；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（2）未提供资格证明文件；</w:t>
      </w:r>
    </w:p>
    <w:p w:rsidR="00C813B3" w:rsidRPr="00E048B9" w:rsidRDefault="00C813B3" w:rsidP="00C813B3">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t>(3)</w:t>
      </w:r>
      <w:r w:rsidR="00FA6BBF">
        <w:rPr>
          <w:rFonts w:ascii="宋体" w:hAnsi="宋体" w:hint="eastAsia"/>
          <w:color w:val="auto"/>
          <w:sz w:val="24"/>
          <w:szCs w:val="24"/>
        </w:rPr>
        <w:t xml:space="preserve"> </w:t>
      </w:r>
      <w:r w:rsidRPr="00E048B9">
        <w:rPr>
          <w:rFonts w:ascii="宋体" w:hAnsi="宋体" w:hint="eastAsia"/>
          <w:color w:val="auto"/>
          <w:sz w:val="24"/>
          <w:szCs w:val="24"/>
        </w:rPr>
        <w:t>投标人资格不满足规定的；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（4）投标人正受到重大未决诉讼案件影响的；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2、未通过资格初审的投标人，将不再进入后续评标程序。</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014B02" w:rsidRPr="00E048B9">
        <w:rPr>
          <w:rFonts w:ascii="宋体" w:hAnsi="宋体" w:hint="eastAsia"/>
          <w:color w:val="auto"/>
          <w:sz w:val="24"/>
          <w:szCs w:val="24"/>
        </w:rPr>
        <w:t>、资格初审后，评委会将审查投标文件是否完整</w:t>
      </w:r>
      <w:r w:rsidRPr="00E048B9">
        <w:rPr>
          <w:rFonts w:ascii="宋体" w:hAnsi="宋体" w:hint="eastAsia"/>
          <w:color w:val="auto"/>
          <w:sz w:val="24"/>
          <w:szCs w:val="24"/>
        </w:rPr>
        <w:t>，文件的签署是否符合要求等。</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4、在详细评标之前，评委会将审查每份投标文件是否实质上响应了招标文件的要求。实质上响应的投标应该是与招标文件要求的全部条款、条件和规格相符，没有重大偏离或保留的投标。</w:t>
      </w:r>
      <w:r w:rsidRPr="00E048B9">
        <w:rPr>
          <w:rFonts w:ascii="宋体" w:hAnsi="宋体" w:hint="eastAsia"/>
          <w:b/>
          <w:color w:val="auto"/>
          <w:sz w:val="24"/>
          <w:szCs w:val="24"/>
        </w:rPr>
        <w:t>所谓重大偏离或保留是指实质上影响合同的供货范围、质量和性能，或者实质上与招标文件的要求不一致，而且限制了招标人的权利或减轻了投标人的义务。</w:t>
      </w:r>
      <w:r w:rsidRPr="00E048B9">
        <w:rPr>
          <w:rFonts w:ascii="宋体" w:hAnsi="宋体" w:hint="eastAsia"/>
          <w:color w:val="auto"/>
          <w:sz w:val="24"/>
          <w:szCs w:val="24"/>
        </w:rPr>
        <w:t>纠正这些偏离或保留将会对其他实质上响应要求的投标人的竞争地位产生不公正的影响。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5、评委会判定投标文件的</w:t>
      </w:r>
      <w:proofErr w:type="gramStart"/>
      <w:r w:rsidRPr="00E048B9">
        <w:rPr>
          <w:rFonts w:ascii="宋体" w:hAnsi="宋体" w:hint="eastAsia"/>
          <w:color w:val="auto"/>
          <w:sz w:val="24"/>
          <w:szCs w:val="24"/>
        </w:rPr>
        <w:t>响应性只根据</w:t>
      </w:r>
      <w:proofErr w:type="gramEnd"/>
      <w:r w:rsidRPr="00E048B9">
        <w:rPr>
          <w:rFonts w:ascii="宋体" w:hAnsi="宋体" w:hint="eastAsia"/>
          <w:color w:val="auto"/>
          <w:sz w:val="24"/>
          <w:szCs w:val="24"/>
        </w:rPr>
        <w:t>投标文件本身的内容，而不寻求外部的证据，但投标有不真实不正确的内容时除外。</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6、如果投标文件实质上没有响应招标文件的要求，评委会将予以拒绝，投标人不得通过修正或撤销不符合要求的偏离或保留，而使其投标成为实质上响应的投标。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7、投标人简单地复印或照搬招标文件中的服务要求作为其投标文件的一部分，将有可能导致其投标无效。</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8、评委会可以要求投标人通过澄清说明修正其投标文件中含义不明确的内容，但是澄清说明不得超出投标文件的范围或改变投标文件的实质性内容。</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9、无效投标</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投标文件属下列情况之一的，按照无效投标处理：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1</w:t>
      </w:r>
      <w:r w:rsidRPr="00E048B9">
        <w:rPr>
          <w:rFonts w:ascii="宋体" w:hAnsi="宋体" w:hint="eastAsia"/>
          <w:color w:val="auto"/>
          <w:sz w:val="24"/>
          <w:szCs w:val="24"/>
        </w:rPr>
        <w:t>）未按照招标文件规定签署、盖章；</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2</w:t>
      </w:r>
      <w:r w:rsidRPr="00E048B9">
        <w:rPr>
          <w:rFonts w:ascii="宋体" w:hAnsi="宋体" w:hint="eastAsia"/>
          <w:color w:val="auto"/>
          <w:sz w:val="24"/>
          <w:szCs w:val="24"/>
        </w:rPr>
        <w:t>）不具备招标文件中规定资格要求；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3</w:t>
      </w:r>
      <w:r w:rsidRPr="00E048B9">
        <w:rPr>
          <w:rFonts w:ascii="宋体" w:hAnsi="宋体" w:hint="eastAsia"/>
          <w:color w:val="auto"/>
          <w:sz w:val="24"/>
          <w:szCs w:val="24"/>
        </w:rPr>
        <w:t>）投标货物或服务不满足招标文件的技术配置要求；</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w:t>
      </w:r>
      <w:r w:rsidR="00B3415C" w:rsidRPr="00E048B9">
        <w:rPr>
          <w:rFonts w:ascii="宋体" w:hAnsi="宋体" w:hint="eastAsia"/>
          <w:color w:val="auto"/>
          <w:sz w:val="24"/>
          <w:szCs w:val="24"/>
        </w:rPr>
        <w:t>4</w:t>
      </w:r>
      <w:r w:rsidRPr="00E048B9">
        <w:rPr>
          <w:rFonts w:ascii="宋体" w:hAnsi="宋体" w:hint="eastAsia"/>
          <w:color w:val="auto"/>
          <w:sz w:val="24"/>
          <w:szCs w:val="24"/>
        </w:rPr>
        <w:t>）不符合法律、法规和招标文件中规定的其他实质性要求的；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5</w:t>
      </w:r>
      <w:r w:rsidRPr="00E048B9">
        <w:rPr>
          <w:rFonts w:ascii="宋体" w:hAnsi="宋体" w:hint="eastAsia"/>
          <w:color w:val="auto"/>
          <w:sz w:val="24"/>
          <w:szCs w:val="24"/>
        </w:rPr>
        <w:t>）不响应付款方式的；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w:t>
      </w:r>
      <w:r w:rsidR="00B3415C" w:rsidRPr="00E048B9">
        <w:rPr>
          <w:rFonts w:ascii="宋体" w:hAnsi="宋体" w:hint="eastAsia"/>
          <w:color w:val="auto"/>
          <w:sz w:val="24"/>
          <w:szCs w:val="24"/>
        </w:rPr>
        <w:t>6</w:t>
      </w:r>
      <w:r w:rsidRPr="00E048B9">
        <w:rPr>
          <w:rFonts w:ascii="宋体" w:hAnsi="宋体" w:hint="eastAsia"/>
          <w:color w:val="auto"/>
          <w:sz w:val="24"/>
          <w:szCs w:val="24"/>
        </w:rPr>
        <w:t>）投标报价超出项目总预算的；</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10、比较与评价。评委会按招标文件规定的评标方法和标准，对实质性响应的投标文件进行评分。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11、评标过程的保密。评委会成员或者参加评标的其他人员均不得向他人透露对投标文件的评审和比较以及与评标有关的其他情况。</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12、评委会有权否决全部投标。</w:t>
      </w:r>
    </w:p>
    <w:p w:rsidR="00C813B3" w:rsidRPr="00E048B9" w:rsidRDefault="00C813B3" w:rsidP="00C813B3">
      <w:pPr>
        <w:pStyle w:val="20"/>
        <w:keepNext w:val="0"/>
        <w:keepLines w:val="0"/>
        <w:numPr>
          <w:ilvl w:val="1"/>
          <w:numId w:val="0"/>
        </w:numPr>
        <w:tabs>
          <w:tab w:val="left" w:pos="2740"/>
        </w:tabs>
        <w:spacing w:beforeLines="100" w:before="312" w:afterLines="100" w:after="312" w:line="240" w:lineRule="auto"/>
        <w:jc w:val="center"/>
        <w:rPr>
          <w:rFonts w:ascii="宋体" w:hAnsi="宋体"/>
          <w:b/>
          <w:szCs w:val="24"/>
        </w:rPr>
      </w:pPr>
      <w:r w:rsidRPr="00E048B9">
        <w:rPr>
          <w:rFonts w:ascii="宋体" w:hAnsi="宋体" w:hint="eastAsia"/>
          <w:b/>
          <w:szCs w:val="24"/>
        </w:rPr>
        <w:t>（十三）评标方法和评标标准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1.评标由招标人依法组建的评标委员会负责，定标由学院采购领导小组根据评标委员会提出的书面评标报告和推荐的中标候选人确定中标人。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2.评标委员会由 5人及以上单数组成。评标委员会成员的名单在中标结果确定前应当保密。</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本项目采用</w:t>
      </w:r>
      <w:r w:rsidRPr="00E048B9">
        <w:rPr>
          <w:rFonts w:ascii="宋体" w:hAnsi="宋体" w:hint="eastAsia"/>
          <w:b/>
          <w:color w:val="auto"/>
          <w:sz w:val="24"/>
          <w:szCs w:val="24"/>
        </w:rPr>
        <w:t>综合评分法</w:t>
      </w:r>
      <w:r w:rsidRPr="00E048B9">
        <w:rPr>
          <w:rFonts w:ascii="宋体" w:hAnsi="宋体" w:hint="eastAsia"/>
          <w:color w:val="auto"/>
          <w:sz w:val="24"/>
          <w:szCs w:val="24"/>
        </w:rPr>
        <w:t>进行评审，即按满足招标文件全部实质性要求</w:t>
      </w:r>
      <w:proofErr w:type="gramStart"/>
      <w:r w:rsidRPr="00E048B9">
        <w:rPr>
          <w:rFonts w:ascii="宋体" w:hAnsi="宋体" w:hint="eastAsia"/>
          <w:color w:val="auto"/>
          <w:sz w:val="24"/>
          <w:szCs w:val="24"/>
        </w:rPr>
        <w:t>且按照</w:t>
      </w:r>
      <w:proofErr w:type="gramEnd"/>
      <w:r w:rsidRPr="00E048B9">
        <w:rPr>
          <w:rFonts w:ascii="宋体" w:hAnsi="宋体" w:hint="eastAsia"/>
          <w:color w:val="auto"/>
          <w:sz w:val="24"/>
          <w:szCs w:val="24"/>
        </w:rPr>
        <w:t>评标标准的量化指标评审得分最高的供应商为中标候选人的评标办法。</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评审共分为两步：</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（1）</w:t>
      </w:r>
      <w:r w:rsidRPr="00E048B9">
        <w:rPr>
          <w:rFonts w:ascii="宋体" w:hAnsi="宋体"/>
          <w:color w:val="auto"/>
          <w:sz w:val="24"/>
          <w:szCs w:val="24"/>
        </w:rPr>
        <w:t>初步评审</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评标委员会应当审查每一投标文件是否对招标文件提出的所有实质性要求和条件</w:t>
      </w:r>
      <w:proofErr w:type="gramStart"/>
      <w:r w:rsidRPr="00E048B9">
        <w:rPr>
          <w:rFonts w:ascii="宋体" w:hAnsi="宋体"/>
          <w:color w:val="auto"/>
          <w:sz w:val="24"/>
          <w:szCs w:val="24"/>
        </w:rPr>
        <w:t>作出</w:t>
      </w:r>
      <w:proofErr w:type="gramEnd"/>
      <w:r w:rsidRPr="00E048B9">
        <w:rPr>
          <w:rFonts w:ascii="宋体" w:hAnsi="宋体"/>
          <w:color w:val="auto"/>
          <w:sz w:val="24"/>
          <w:szCs w:val="24"/>
        </w:rPr>
        <w:t>响应。未能在实质上响应的投标，</w:t>
      </w:r>
      <w:r w:rsidRPr="00E048B9">
        <w:rPr>
          <w:rFonts w:ascii="宋体" w:hAnsi="宋体" w:hint="eastAsia"/>
          <w:color w:val="auto"/>
          <w:sz w:val="24"/>
          <w:szCs w:val="24"/>
        </w:rPr>
        <w:t>应当予以否决</w:t>
      </w:r>
      <w:r w:rsidRPr="00E048B9">
        <w:rPr>
          <w:rFonts w:ascii="宋体" w:hAnsi="宋体"/>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（2）比较与评价</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color w:val="auto"/>
          <w:sz w:val="24"/>
          <w:szCs w:val="24"/>
        </w:rPr>
        <w:t>经初步评审合格的投标文件，评标委员会应当根据</w:t>
      </w:r>
      <w:r w:rsidRPr="00E048B9">
        <w:rPr>
          <w:rFonts w:ascii="宋体" w:hAnsi="宋体" w:hint="eastAsia"/>
          <w:color w:val="auto"/>
          <w:sz w:val="24"/>
          <w:szCs w:val="24"/>
        </w:rPr>
        <w:t>评标标准（见下表）</w:t>
      </w:r>
      <w:r w:rsidRPr="00E048B9">
        <w:rPr>
          <w:rFonts w:ascii="宋体" w:hAnsi="宋体"/>
          <w:color w:val="auto"/>
          <w:sz w:val="24"/>
          <w:szCs w:val="24"/>
        </w:rPr>
        <w:t>，对其技术部分和商务部分作进一步评审、比较</w:t>
      </w:r>
      <w:r w:rsidRPr="00E048B9">
        <w:rPr>
          <w:rFonts w:ascii="宋体" w:hAnsi="宋体" w:hint="eastAsia"/>
          <w:color w:val="auto"/>
          <w:sz w:val="24"/>
          <w:szCs w:val="24"/>
        </w:rPr>
        <w:t>，</w:t>
      </w:r>
      <w:r w:rsidRPr="00E048B9">
        <w:rPr>
          <w:rFonts w:ascii="Calibri" w:hAnsi="Calibri" w:hint="eastAsia"/>
          <w:color w:val="auto"/>
          <w:sz w:val="24"/>
          <w:szCs w:val="24"/>
        </w:rPr>
        <w:t>按下表中规定的各项因素进行综合评审后，以评标总得分最高的投标人作为中标候选供应商</w:t>
      </w:r>
      <w:r w:rsidRPr="00E048B9">
        <w:rPr>
          <w:rFonts w:ascii="宋体" w:hAnsi="宋体"/>
          <w:color w:val="auto"/>
          <w:sz w:val="24"/>
          <w:szCs w:val="24"/>
        </w:rPr>
        <w:t>。</w:t>
      </w:r>
      <w:r w:rsidRPr="00E048B9">
        <w:rPr>
          <w:rFonts w:ascii="宋体" w:hAnsi="宋体" w:hint="eastAsia"/>
          <w:color w:val="auto"/>
          <w:sz w:val="24"/>
          <w:szCs w:val="24"/>
        </w:rPr>
        <w:t>（注：</w:t>
      </w:r>
      <w:r w:rsidRPr="00E048B9">
        <w:rPr>
          <w:rFonts w:ascii="Calibri" w:hAnsi="Calibri" w:hint="eastAsia"/>
          <w:color w:val="auto"/>
          <w:sz w:val="24"/>
          <w:szCs w:val="24"/>
        </w:rPr>
        <w:t>采用综合评分法的，按评审后得分由高到低顺序排列。得分相同的，按投标报价由低到高顺序排列。得分且投标报价相同的，按技术指标优劣顺序排列。</w:t>
      </w:r>
      <w:r w:rsidRPr="00E048B9">
        <w:rPr>
          <w:rFonts w:ascii="宋体" w:hAnsi="宋体"/>
          <w:color w:val="auto"/>
          <w:sz w:val="24"/>
          <w:szCs w:val="24"/>
        </w:rPr>
        <w:t xml:space="preserve"> </w:t>
      </w:r>
      <w:r w:rsidRPr="00E048B9">
        <w:rPr>
          <w:rFonts w:ascii="宋体" w:hAnsi="宋体" w:hint="eastAsia"/>
          <w:color w:val="auto"/>
          <w:sz w:val="24"/>
          <w:szCs w:val="24"/>
        </w:rPr>
        <w:t>）</w:t>
      </w:r>
    </w:p>
    <w:p w:rsidR="00537436" w:rsidRPr="00E048B9" w:rsidRDefault="00537436" w:rsidP="00537436">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60"/>
        <w:gridCol w:w="18"/>
        <w:gridCol w:w="6786"/>
      </w:tblGrid>
      <w:tr w:rsidR="00880C1B" w:rsidRPr="00E048B9" w:rsidTr="00E27044">
        <w:trPr>
          <w:trHeight w:val="851"/>
        </w:trPr>
        <w:tc>
          <w:tcPr>
            <w:tcW w:w="2678" w:type="dxa"/>
            <w:gridSpan w:val="2"/>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评分项目</w:t>
            </w:r>
          </w:p>
        </w:tc>
        <w:tc>
          <w:tcPr>
            <w:tcW w:w="6786" w:type="dxa"/>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评  分  细  则</w:t>
            </w:r>
          </w:p>
        </w:tc>
      </w:tr>
      <w:tr w:rsidR="00880C1B" w:rsidRPr="00E048B9" w:rsidTr="00E27044">
        <w:trPr>
          <w:trHeight w:val="851"/>
        </w:trPr>
        <w:tc>
          <w:tcPr>
            <w:tcW w:w="2678" w:type="dxa"/>
            <w:gridSpan w:val="2"/>
            <w:vAlign w:val="center"/>
          </w:tcPr>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投标价格</w:t>
            </w:r>
          </w:p>
          <w:p w:rsidR="00880C1B" w:rsidRPr="00E048B9" w:rsidRDefault="00880C1B"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（30分）</w:t>
            </w:r>
          </w:p>
        </w:tc>
        <w:tc>
          <w:tcPr>
            <w:tcW w:w="6786" w:type="dxa"/>
            <w:vAlign w:val="center"/>
          </w:tcPr>
          <w:p w:rsidR="00880C1B" w:rsidRPr="00E048B9" w:rsidRDefault="00880C1B" w:rsidP="00AB4EBA">
            <w:pPr>
              <w:pStyle w:val="af5"/>
              <w:numPr>
                <w:ilvl w:val="0"/>
                <w:numId w:val="16"/>
              </w:numPr>
              <w:spacing w:line="360" w:lineRule="auto"/>
              <w:ind w:firstLineChars="0"/>
              <w:rPr>
                <w:rFonts w:ascii="宋体" w:hAnsi="宋体"/>
                <w:sz w:val="24"/>
              </w:rPr>
            </w:pPr>
            <w:r w:rsidRPr="00E048B9">
              <w:rPr>
                <w:rFonts w:ascii="宋体" w:hAnsi="宋体" w:hint="eastAsia"/>
                <w:sz w:val="24"/>
              </w:rPr>
              <w:t>各投标人价格得分=最低报价（投标人的最低评审价格）÷各投标人评审价格×30</w:t>
            </w:r>
            <w:r w:rsidR="00AB4EBA" w:rsidRPr="00E048B9">
              <w:rPr>
                <w:rFonts w:ascii="宋体" w:hAnsi="宋体" w:hint="eastAsia"/>
                <w:sz w:val="24"/>
              </w:rPr>
              <w:t>。</w:t>
            </w:r>
          </w:p>
          <w:p w:rsidR="00AB4EBA" w:rsidRPr="00E048B9" w:rsidRDefault="00AB4EBA" w:rsidP="00AB4EBA">
            <w:pPr>
              <w:pStyle w:val="af5"/>
              <w:numPr>
                <w:ilvl w:val="0"/>
                <w:numId w:val="16"/>
              </w:numPr>
              <w:spacing w:line="360" w:lineRule="auto"/>
              <w:ind w:firstLineChars="0"/>
              <w:rPr>
                <w:rFonts w:ascii="宋体" w:hAnsi="宋体"/>
                <w:sz w:val="24"/>
              </w:rPr>
            </w:pPr>
            <w:r w:rsidRPr="00E048B9">
              <w:rPr>
                <w:rFonts w:ascii="宋体" w:hAnsi="宋体" w:hint="eastAsia"/>
                <w:sz w:val="24"/>
              </w:rPr>
              <w:t>得分四舍五入保留至小数点后两位。</w:t>
            </w:r>
          </w:p>
        </w:tc>
      </w:tr>
      <w:tr w:rsidR="00880C1B" w:rsidRPr="00E048B9" w:rsidTr="00E27044">
        <w:trPr>
          <w:trHeight w:val="851"/>
        </w:trPr>
        <w:tc>
          <w:tcPr>
            <w:tcW w:w="2660" w:type="dxa"/>
            <w:tcBorders>
              <w:bottom w:val="single" w:sz="4" w:space="0" w:color="auto"/>
            </w:tcBorders>
            <w:vAlign w:val="center"/>
          </w:tcPr>
          <w:p w:rsidR="00880C1B" w:rsidRPr="00E048B9" w:rsidRDefault="00050697" w:rsidP="0047372F">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lastRenderedPageBreak/>
              <w:t>投标人业绩</w:t>
            </w:r>
            <w:r w:rsidR="00880C1B" w:rsidRPr="00E048B9">
              <w:rPr>
                <w:rFonts w:ascii="宋体" w:hAnsi="宋体" w:hint="eastAsia"/>
                <w:color w:val="auto"/>
                <w:kern w:val="2"/>
                <w:sz w:val="24"/>
                <w:szCs w:val="24"/>
              </w:rPr>
              <w:t>（</w:t>
            </w:r>
            <w:r w:rsidR="0047372F">
              <w:rPr>
                <w:rFonts w:ascii="宋体" w:hAnsi="宋体" w:hint="eastAsia"/>
                <w:color w:val="auto"/>
                <w:kern w:val="2"/>
                <w:sz w:val="24"/>
                <w:szCs w:val="24"/>
              </w:rPr>
              <w:t>3</w:t>
            </w:r>
            <w:r w:rsidR="00880C1B" w:rsidRPr="00E048B9">
              <w:rPr>
                <w:rFonts w:ascii="宋体" w:hAnsi="宋体" w:hint="eastAsia"/>
                <w:color w:val="auto"/>
                <w:kern w:val="2"/>
                <w:sz w:val="24"/>
                <w:szCs w:val="24"/>
              </w:rPr>
              <w:t>分）</w:t>
            </w:r>
          </w:p>
        </w:tc>
        <w:tc>
          <w:tcPr>
            <w:tcW w:w="6804" w:type="dxa"/>
            <w:gridSpan w:val="2"/>
            <w:tcBorders>
              <w:bottom w:val="single" w:sz="4" w:space="0" w:color="auto"/>
            </w:tcBorders>
            <w:vAlign w:val="center"/>
          </w:tcPr>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投标文件中提供投标人自</w:t>
            </w:r>
            <w:r w:rsidRPr="00E7400B">
              <w:rPr>
                <w:rFonts w:ascii="宋体" w:hAnsi="宋体" w:hint="eastAsia"/>
                <w:color w:val="auto"/>
                <w:kern w:val="2"/>
                <w:sz w:val="24"/>
                <w:szCs w:val="24"/>
              </w:rPr>
              <w:t>20</w:t>
            </w:r>
            <w:r w:rsidR="00D17E81" w:rsidRPr="00E7400B">
              <w:rPr>
                <w:rFonts w:ascii="宋体" w:hAnsi="宋体" w:hint="eastAsia"/>
                <w:color w:val="auto"/>
                <w:kern w:val="2"/>
                <w:sz w:val="24"/>
                <w:szCs w:val="24"/>
              </w:rPr>
              <w:t>2</w:t>
            </w:r>
            <w:r w:rsidR="0047372F">
              <w:rPr>
                <w:rFonts w:ascii="宋体" w:hAnsi="宋体" w:hint="eastAsia"/>
                <w:color w:val="auto"/>
                <w:kern w:val="2"/>
                <w:sz w:val="24"/>
                <w:szCs w:val="24"/>
              </w:rPr>
              <w:t>1</w:t>
            </w:r>
            <w:r w:rsidRPr="00E7400B">
              <w:rPr>
                <w:rFonts w:ascii="宋体" w:hAnsi="宋体" w:hint="eastAsia"/>
                <w:color w:val="auto"/>
                <w:kern w:val="2"/>
                <w:sz w:val="24"/>
                <w:szCs w:val="24"/>
              </w:rPr>
              <w:t>年1</w:t>
            </w:r>
            <w:r w:rsidRPr="00E048B9">
              <w:rPr>
                <w:rFonts w:ascii="宋体" w:hAnsi="宋体" w:hint="eastAsia"/>
                <w:color w:val="auto"/>
                <w:kern w:val="2"/>
                <w:sz w:val="24"/>
                <w:szCs w:val="24"/>
              </w:rPr>
              <w:t>月1日起至今，合同标的为本项目同类的合同复印件，每提供一份有效合同得</w:t>
            </w:r>
            <w:r w:rsidR="0047372F">
              <w:rPr>
                <w:rFonts w:ascii="宋体" w:hAnsi="宋体" w:hint="eastAsia"/>
                <w:color w:val="auto"/>
                <w:kern w:val="2"/>
                <w:sz w:val="24"/>
                <w:szCs w:val="24"/>
              </w:rPr>
              <w:t>1</w:t>
            </w:r>
            <w:r w:rsidRPr="00E048B9">
              <w:rPr>
                <w:rFonts w:ascii="宋体" w:hAnsi="宋体" w:hint="eastAsia"/>
                <w:color w:val="auto"/>
                <w:kern w:val="2"/>
                <w:sz w:val="24"/>
                <w:szCs w:val="24"/>
              </w:rPr>
              <w:t>分。本项最高得</w:t>
            </w:r>
            <w:r w:rsidR="0047372F">
              <w:rPr>
                <w:rFonts w:ascii="宋体" w:hAnsi="宋体" w:hint="eastAsia"/>
                <w:color w:val="auto"/>
                <w:kern w:val="2"/>
                <w:sz w:val="24"/>
                <w:szCs w:val="24"/>
              </w:rPr>
              <w:t>3</w:t>
            </w:r>
            <w:r w:rsidRPr="00E048B9">
              <w:rPr>
                <w:rFonts w:ascii="宋体" w:hAnsi="宋体" w:hint="eastAsia"/>
                <w:color w:val="auto"/>
                <w:kern w:val="2"/>
                <w:sz w:val="24"/>
                <w:szCs w:val="24"/>
              </w:rPr>
              <w:t>分。</w:t>
            </w:r>
          </w:p>
          <w:p w:rsidR="00880C1B"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复印件投标时须原件核查后方为有效。</w:t>
            </w:r>
          </w:p>
        </w:tc>
      </w:tr>
      <w:tr w:rsidR="00880C1B" w:rsidRPr="00E048B9" w:rsidTr="00E27044">
        <w:trPr>
          <w:trHeight w:val="851"/>
        </w:trPr>
        <w:tc>
          <w:tcPr>
            <w:tcW w:w="2660" w:type="dxa"/>
            <w:tcBorders>
              <w:top w:val="single" w:sz="4" w:space="0" w:color="auto"/>
            </w:tcBorders>
            <w:vAlign w:val="center"/>
          </w:tcPr>
          <w:p w:rsidR="00880C1B" w:rsidRPr="00E048B9" w:rsidRDefault="00050697" w:rsidP="00880C1B">
            <w:pPr>
              <w:widowControl w:val="0"/>
              <w:spacing w:line="360" w:lineRule="auto"/>
              <w:jc w:val="center"/>
              <w:textAlignment w:val="auto"/>
              <w:rPr>
                <w:rFonts w:ascii="宋体" w:hAnsi="宋体"/>
                <w:color w:val="auto"/>
                <w:kern w:val="2"/>
                <w:sz w:val="24"/>
                <w:szCs w:val="24"/>
              </w:rPr>
            </w:pPr>
            <w:r w:rsidRPr="00E048B9">
              <w:rPr>
                <w:rFonts w:ascii="宋体" w:hAnsi="宋体" w:hint="eastAsia"/>
                <w:color w:val="auto"/>
                <w:kern w:val="2"/>
                <w:sz w:val="24"/>
                <w:szCs w:val="24"/>
              </w:rPr>
              <w:t>技术参数（30分）</w:t>
            </w:r>
          </w:p>
        </w:tc>
        <w:tc>
          <w:tcPr>
            <w:tcW w:w="6804" w:type="dxa"/>
            <w:gridSpan w:val="2"/>
            <w:tcBorders>
              <w:top w:val="single" w:sz="4" w:space="0" w:color="auto"/>
            </w:tcBorders>
            <w:vAlign w:val="center"/>
          </w:tcPr>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完全符合本招标文件技术参数要求的得</w:t>
            </w:r>
            <w:r w:rsidR="000B1E0F">
              <w:rPr>
                <w:rFonts w:ascii="宋体" w:hAnsi="宋体" w:hint="eastAsia"/>
                <w:color w:val="auto"/>
                <w:kern w:val="2"/>
                <w:sz w:val="24"/>
                <w:szCs w:val="24"/>
              </w:rPr>
              <w:t>3</w:t>
            </w:r>
            <w:r w:rsidRPr="00E048B9">
              <w:rPr>
                <w:rFonts w:ascii="宋体" w:hAnsi="宋体" w:hint="eastAsia"/>
                <w:color w:val="auto"/>
                <w:kern w:val="2"/>
                <w:sz w:val="24"/>
                <w:szCs w:val="24"/>
              </w:rPr>
              <w:t>0分，每有一项负偏离减</w:t>
            </w:r>
            <w:r w:rsidR="00783647">
              <w:rPr>
                <w:rFonts w:ascii="宋体" w:hAnsi="宋体" w:hint="eastAsia"/>
                <w:color w:val="auto"/>
                <w:kern w:val="2"/>
                <w:sz w:val="24"/>
                <w:szCs w:val="24"/>
              </w:rPr>
              <w:t>3</w:t>
            </w:r>
            <w:r w:rsidRPr="00E048B9">
              <w:rPr>
                <w:rFonts w:ascii="宋体" w:hAnsi="宋体" w:hint="eastAsia"/>
                <w:color w:val="auto"/>
                <w:kern w:val="2"/>
                <w:sz w:val="24"/>
                <w:szCs w:val="24"/>
              </w:rPr>
              <w:t>分。本项最低得0分，最高得30分。未提供技术指标及技术响应情况本项不得分。</w:t>
            </w:r>
          </w:p>
          <w:p w:rsidR="00050697" w:rsidRPr="00E048B9" w:rsidRDefault="00050697" w:rsidP="00050697">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说明：</w:t>
            </w:r>
            <w:r w:rsidR="00900241" w:rsidRPr="00E048B9">
              <w:rPr>
                <w:rFonts w:ascii="宋体" w:hAnsi="宋体" w:hint="eastAsia"/>
                <w:color w:val="auto"/>
                <w:kern w:val="2"/>
                <w:sz w:val="24"/>
                <w:szCs w:val="24"/>
              </w:rPr>
              <w:t>采购清单与质量要求、规格及技术指标</w:t>
            </w:r>
            <w:r w:rsidRPr="00E048B9">
              <w:rPr>
                <w:rFonts w:ascii="宋体" w:hAnsi="宋体" w:hint="eastAsia"/>
                <w:color w:val="auto"/>
                <w:kern w:val="2"/>
                <w:sz w:val="24"/>
                <w:szCs w:val="24"/>
              </w:rPr>
              <w:t>中主要技术参数及配置用“★”标明，不接受负偏离，否则视为无效投标。</w:t>
            </w:r>
          </w:p>
          <w:p w:rsidR="00880C1B" w:rsidRPr="00E048B9" w:rsidRDefault="00050697" w:rsidP="000B1E0F">
            <w:pPr>
              <w:widowControl w:val="0"/>
              <w:spacing w:line="360" w:lineRule="auto"/>
              <w:textAlignment w:val="auto"/>
              <w:rPr>
                <w:rFonts w:ascii="宋体" w:hAnsi="宋体"/>
                <w:color w:val="auto"/>
                <w:kern w:val="2"/>
                <w:sz w:val="24"/>
                <w:szCs w:val="24"/>
              </w:rPr>
            </w:pPr>
            <w:r w:rsidRPr="00E048B9">
              <w:rPr>
                <w:rFonts w:ascii="宋体" w:hAnsi="宋体" w:hint="eastAsia"/>
                <w:color w:val="auto"/>
                <w:kern w:val="2"/>
                <w:sz w:val="24"/>
                <w:szCs w:val="24"/>
              </w:rPr>
              <w:t>（注意：投标人必须在投标文件中明确提供软件技术参数、型号、配置等详细信息，并在投标文件中明确产品技术参数等响应与偏离情况，并且提供相应的技术资料（官方网站详细产品配置信息或产品公开印发的彩页或其它可以证明产品性能的公开资料等材料）证明产品性能。）</w:t>
            </w:r>
          </w:p>
        </w:tc>
      </w:tr>
      <w:tr w:rsidR="00880C1B" w:rsidRPr="00E048B9" w:rsidTr="00E27044">
        <w:trPr>
          <w:trHeight w:val="851"/>
        </w:trPr>
        <w:tc>
          <w:tcPr>
            <w:tcW w:w="2660" w:type="dxa"/>
            <w:vAlign w:val="center"/>
          </w:tcPr>
          <w:p w:rsidR="0047372F" w:rsidRPr="0047372F" w:rsidRDefault="0047372F" w:rsidP="0047372F">
            <w:pPr>
              <w:widowControl w:val="0"/>
              <w:spacing w:line="360" w:lineRule="auto"/>
              <w:jc w:val="center"/>
              <w:textAlignment w:val="auto"/>
              <w:rPr>
                <w:rFonts w:ascii="宋体" w:hAnsi="宋体"/>
                <w:color w:val="auto"/>
                <w:kern w:val="2"/>
                <w:sz w:val="24"/>
                <w:szCs w:val="24"/>
              </w:rPr>
            </w:pPr>
            <w:r w:rsidRPr="0047372F">
              <w:rPr>
                <w:rFonts w:ascii="宋体" w:hAnsi="宋体" w:hint="eastAsia"/>
                <w:color w:val="auto"/>
                <w:kern w:val="2"/>
                <w:sz w:val="24"/>
                <w:szCs w:val="24"/>
              </w:rPr>
              <w:t>现场演示</w:t>
            </w:r>
          </w:p>
          <w:p w:rsidR="00880C1B" w:rsidRPr="00E048B9" w:rsidRDefault="0047372F" w:rsidP="0047372F">
            <w:pPr>
              <w:widowControl w:val="0"/>
              <w:spacing w:line="360" w:lineRule="auto"/>
              <w:jc w:val="center"/>
              <w:textAlignment w:val="auto"/>
              <w:rPr>
                <w:rFonts w:ascii="宋体" w:hAnsi="宋体"/>
                <w:color w:val="auto"/>
                <w:kern w:val="2"/>
                <w:sz w:val="24"/>
                <w:szCs w:val="24"/>
              </w:rPr>
            </w:pPr>
            <w:r w:rsidRPr="0047372F">
              <w:rPr>
                <w:rFonts w:ascii="宋体" w:hAnsi="宋体" w:hint="eastAsia"/>
                <w:color w:val="auto"/>
                <w:kern w:val="2"/>
                <w:sz w:val="24"/>
                <w:szCs w:val="24"/>
              </w:rPr>
              <w:t>（15分）</w:t>
            </w:r>
          </w:p>
        </w:tc>
        <w:tc>
          <w:tcPr>
            <w:tcW w:w="6804" w:type="dxa"/>
            <w:gridSpan w:val="2"/>
            <w:vAlign w:val="center"/>
          </w:tcPr>
          <w:p w:rsidR="00880C1B" w:rsidRPr="00E048B9" w:rsidRDefault="0047372F" w:rsidP="00880C1B">
            <w:pPr>
              <w:widowControl w:val="0"/>
              <w:spacing w:line="360" w:lineRule="auto"/>
              <w:textAlignment w:val="auto"/>
              <w:rPr>
                <w:rFonts w:ascii="宋体" w:hAnsi="宋体"/>
                <w:color w:val="auto"/>
                <w:kern w:val="2"/>
                <w:sz w:val="24"/>
                <w:szCs w:val="24"/>
              </w:rPr>
            </w:pPr>
            <w:r w:rsidRPr="0047372F">
              <w:rPr>
                <w:rFonts w:ascii="宋体" w:hAnsi="宋体" w:hint="eastAsia"/>
                <w:color w:val="auto"/>
                <w:kern w:val="2"/>
                <w:sz w:val="24"/>
                <w:szCs w:val="24"/>
              </w:rPr>
              <w:t>投标人自带演示设备，演示内容见技术参数，评标委员会从智能著录、关键词检索、电子档案批量上传、电子档案遮盖打印以及档案管理中四性检测等功能中每个随机抽取3-5项现场演示。演示时间15分钟。分值15分。</w:t>
            </w:r>
            <w:proofErr w:type="gramStart"/>
            <w:r w:rsidRPr="0047372F">
              <w:rPr>
                <w:rFonts w:ascii="宋体" w:hAnsi="宋体" w:hint="eastAsia"/>
                <w:color w:val="auto"/>
                <w:kern w:val="2"/>
                <w:sz w:val="24"/>
                <w:szCs w:val="24"/>
              </w:rPr>
              <w:t>优得</w:t>
            </w:r>
            <w:proofErr w:type="gramEnd"/>
            <w:r w:rsidRPr="0047372F">
              <w:rPr>
                <w:rFonts w:ascii="宋体" w:hAnsi="宋体" w:hint="eastAsia"/>
                <w:color w:val="auto"/>
                <w:kern w:val="2"/>
                <w:sz w:val="24"/>
                <w:szCs w:val="24"/>
              </w:rPr>
              <w:t>15-13分，</w:t>
            </w:r>
            <w:proofErr w:type="gramStart"/>
            <w:r w:rsidRPr="0047372F">
              <w:rPr>
                <w:rFonts w:ascii="宋体" w:hAnsi="宋体" w:hint="eastAsia"/>
                <w:color w:val="auto"/>
                <w:kern w:val="2"/>
                <w:sz w:val="24"/>
                <w:szCs w:val="24"/>
              </w:rPr>
              <w:t>良得</w:t>
            </w:r>
            <w:proofErr w:type="gramEnd"/>
            <w:r w:rsidRPr="0047372F">
              <w:rPr>
                <w:rFonts w:ascii="宋体" w:hAnsi="宋体" w:hint="eastAsia"/>
                <w:color w:val="auto"/>
                <w:kern w:val="2"/>
                <w:sz w:val="24"/>
                <w:szCs w:val="24"/>
              </w:rPr>
              <w:t>12-9分，中得8-4，差得3-1分。无演示不得分。本项最高得 15分,最低得 0 分。注：录制视频讲解演示不得分，</w:t>
            </w:r>
            <w:proofErr w:type="gramStart"/>
            <w:r w:rsidRPr="0047372F">
              <w:rPr>
                <w:rFonts w:ascii="宋体" w:hAnsi="宋体" w:hint="eastAsia"/>
                <w:color w:val="auto"/>
                <w:kern w:val="2"/>
                <w:sz w:val="24"/>
                <w:szCs w:val="24"/>
              </w:rPr>
              <w:t>须现场</w:t>
            </w:r>
            <w:proofErr w:type="gramEnd"/>
            <w:r w:rsidRPr="0047372F">
              <w:rPr>
                <w:rFonts w:ascii="宋体" w:hAnsi="宋体" w:hint="eastAsia"/>
                <w:color w:val="auto"/>
                <w:kern w:val="2"/>
                <w:sz w:val="24"/>
                <w:szCs w:val="24"/>
              </w:rPr>
              <w:t>实际手动操作演示。</w:t>
            </w:r>
          </w:p>
        </w:tc>
      </w:tr>
      <w:tr w:rsidR="0047372F" w:rsidRPr="00E048B9" w:rsidTr="00E27044">
        <w:trPr>
          <w:trHeight w:val="851"/>
        </w:trPr>
        <w:tc>
          <w:tcPr>
            <w:tcW w:w="2660" w:type="dxa"/>
            <w:vAlign w:val="center"/>
          </w:tcPr>
          <w:p w:rsidR="0047372F" w:rsidRPr="0047372F" w:rsidRDefault="0047372F" w:rsidP="0047372F">
            <w:pPr>
              <w:widowControl w:val="0"/>
              <w:spacing w:line="360" w:lineRule="auto"/>
              <w:jc w:val="center"/>
              <w:textAlignment w:val="auto"/>
              <w:rPr>
                <w:rFonts w:ascii="宋体" w:hAnsi="宋体"/>
                <w:color w:val="auto"/>
                <w:kern w:val="2"/>
                <w:sz w:val="24"/>
                <w:szCs w:val="24"/>
              </w:rPr>
            </w:pPr>
            <w:r w:rsidRPr="0047372F">
              <w:rPr>
                <w:rFonts w:ascii="宋体" w:hAnsi="宋体" w:hint="eastAsia"/>
                <w:color w:val="auto"/>
                <w:kern w:val="2"/>
                <w:sz w:val="24"/>
                <w:szCs w:val="24"/>
              </w:rPr>
              <w:t>投标人评价</w:t>
            </w:r>
          </w:p>
          <w:p w:rsidR="0047372F" w:rsidRPr="0047372F" w:rsidRDefault="0047372F" w:rsidP="007D0B86">
            <w:pPr>
              <w:widowControl w:val="0"/>
              <w:spacing w:line="360" w:lineRule="auto"/>
              <w:jc w:val="center"/>
              <w:textAlignment w:val="auto"/>
              <w:rPr>
                <w:rFonts w:ascii="宋体" w:hAnsi="宋体"/>
                <w:color w:val="auto"/>
                <w:kern w:val="2"/>
                <w:sz w:val="24"/>
                <w:szCs w:val="24"/>
              </w:rPr>
            </w:pPr>
            <w:r w:rsidRPr="0047372F">
              <w:rPr>
                <w:rFonts w:ascii="宋体" w:hAnsi="宋体" w:hint="eastAsia"/>
                <w:color w:val="auto"/>
                <w:kern w:val="2"/>
                <w:sz w:val="24"/>
                <w:szCs w:val="24"/>
              </w:rPr>
              <w:t>（</w:t>
            </w:r>
            <w:r w:rsidR="007D0B86">
              <w:rPr>
                <w:rFonts w:ascii="宋体" w:hAnsi="宋体" w:hint="eastAsia"/>
                <w:color w:val="auto"/>
                <w:kern w:val="2"/>
                <w:sz w:val="24"/>
                <w:szCs w:val="24"/>
              </w:rPr>
              <w:t>3</w:t>
            </w:r>
            <w:r w:rsidRPr="0047372F">
              <w:rPr>
                <w:rFonts w:ascii="宋体" w:hAnsi="宋体" w:hint="eastAsia"/>
                <w:color w:val="auto"/>
                <w:kern w:val="2"/>
                <w:sz w:val="24"/>
                <w:szCs w:val="24"/>
              </w:rPr>
              <w:t>分）</w:t>
            </w:r>
          </w:p>
        </w:tc>
        <w:tc>
          <w:tcPr>
            <w:tcW w:w="6804" w:type="dxa"/>
            <w:gridSpan w:val="2"/>
            <w:vAlign w:val="center"/>
          </w:tcPr>
          <w:p w:rsidR="0047372F" w:rsidRPr="0047372F" w:rsidRDefault="0047372F" w:rsidP="00D51563">
            <w:pPr>
              <w:widowControl w:val="0"/>
              <w:spacing w:line="360" w:lineRule="auto"/>
              <w:jc w:val="left"/>
              <w:textAlignment w:val="auto"/>
              <w:rPr>
                <w:rFonts w:ascii="宋体" w:hAnsi="宋体"/>
                <w:color w:val="auto"/>
                <w:kern w:val="2"/>
                <w:sz w:val="24"/>
                <w:szCs w:val="24"/>
              </w:rPr>
            </w:pPr>
            <w:r w:rsidRPr="0047372F">
              <w:rPr>
                <w:rFonts w:ascii="宋体" w:hAnsi="宋体" w:hint="eastAsia"/>
                <w:color w:val="auto"/>
                <w:kern w:val="2"/>
                <w:sz w:val="24"/>
                <w:szCs w:val="24"/>
              </w:rPr>
              <w:t>1.</w:t>
            </w:r>
            <w:r w:rsidR="007D0B86" w:rsidRPr="0047372F">
              <w:rPr>
                <w:rFonts w:ascii="宋体" w:hAnsi="宋体"/>
                <w:color w:val="auto"/>
                <w:kern w:val="2"/>
                <w:sz w:val="24"/>
                <w:szCs w:val="24"/>
              </w:rPr>
              <w:t xml:space="preserve"> </w:t>
            </w:r>
            <w:r w:rsidR="007D0B86" w:rsidRPr="0047372F">
              <w:rPr>
                <w:rFonts w:ascii="宋体" w:hAnsi="宋体" w:hint="eastAsia"/>
                <w:color w:val="auto"/>
                <w:kern w:val="2"/>
                <w:sz w:val="24"/>
                <w:szCs w:val="24"/>
              </w:rPr>
              <w:t>由具有国家</w:t>
            </w:r>
            <w:r w:rsidR="007D0B86" w:rsidRPr="0047372F">
              <w:rPr>
                <w:rFonts w:ascii="宋体" w:hAnsi="宋体"/>
                <w:color w:val="auto"/>
                <w:kern w:val="2"/>
                <w:sz w:val="24"/>
                <w:szCs w:val="24"/>
              </w:rPr>
              <w:t>CNAS</w:t>
            </w:r>
            <w:r w:rsidR="007D0B86" w:rsidRPr="0047372F">
              <w:rPr>
                <w:rFonts w:ascii="宋体" w:hAnsi="宋体" w:hint="eastAsia"/>
                <w:color w:val="auto"/>
                <w:kern w:val="2"/>
                <w:sz w:val="24"/>
                <w:szCs w:val="24"/>
              </w:rPr>
              <w:t>资质的</w:t>
            </w:r>
            <w:r w:rsidR="007D0B86" w:rsidRPr="0047372F">
              <w:rPr>
                <w:rFonts w:ascii="宋体" w:hAnsi="宋体"/>
                <w:color w:val="auto"/>
                <w:kern w:val="2"/>
                <w:sz w:val="24"/>
                <w:szCs w:val="24"/>
              </w:rPr>
              <w:t>第三方出具的软件信息安全测评报</w:t>
            </w:r>
            <w:r w:rsidR="007D0B86">
              <w:rPr>
                <w:rFonts w:ascii="宋体" w:hAnsi="宋体"/>
                <w:color w:val="auto"/>
                <w:kern w:val="2"/>
                <w:sz w:val="24"/>
                <w:szCs w:val="24"/>
              </w:rPr>
              <w:t>告</w:t>
            </w:r>
            <w:r w:rsidR="007D0B86" w:rsidRPr="0047372F">
              <w:rPr>
                <w:rFonts w:ascii="宋体" w:hAnsi="宋体"/>
                <w:color w:val="auto"/>
                <w:kern w:val="2"/>
                <w:sz w:val="24"/>
                <w:szCs w:val="24"/>
              </w:rPr>
              <w:t>，得</w:t>
            </w:r>
            <w:r w:rsidR="007D0B86" w:rsidRPr="0047372F">
              <w:rPr>
                <w:rFonts w:ascii="宋体" w:hAnsi="宋体" w:hint="eastAsia"/>
                <w:color w:val="auto"/>
                <w:kern w:val="2"/>
                <w:sz w:val="24"/>
                <w:szCs w:val="24"/>
              </w:rPr>
              <w:t>1</w:t>
            </w:r>
            <w:r w:rsidR="007D0B86" w:rsidRPr="0047372F">
              <w:rPr>
                <w:rFonts w:ascii="宋体" w:hAnsi="宋体"/>
                <w:color w:val="auto"/>
                <w:kern w:val="2"/>
                <w:sz w:val="24"/>
                <w:szCs w:val="24"/>
              </w:rPr>
              <w:t>分。</w:t>
            </w:r>
          </w:p>
          <w:p w:rsidR="0047372F" w:rsidRPr="0047372F" w:rsidRDefault="0047372F" w:rsidP="00D51563">
            <w:pPr>
              <w:widowControl w:val="0"/>
              <w:spacing w:line="360" w:lineRule="auto"/>
              <w:jc w:val="left"/>
              <w:textAlignment w:val="auto"/>
              <w:rPr>
                <w:rFonts w:ascii="宋体" w:hAnsi="宋体"/>
                <w:color w:val="auto"/>
                <w:kern w:val="2"/>
                <w:sz w:val="24"/>
                <w:szCs w:val="24"/>
              </w:rPr>
            </w:pPr>
            <w:r w:rsidRPr="0047372F">
              <w:rPr>
                <w:rFonts w:ascii="宋体" w:hAnsi="宋体" w:hint="eastAsia"/>
                <w:color w:val="auto"/>
                <w:kern w:val="2"/>
                <w:sz w:val="24"/>
                <w:szCs w:val="24"/>
              </w:rPr>
              <w:t>2.</w:t>
            </w:r>
            <w:r w:rsidR="007D0B86" w:rsidRPr="0047372F">
              <w:rPr>
                <w:rFonts w:ascii="宋体" w:hAnsi="宋体"/>
                <w:color w:val="auto"/>
                <w:kern w:val="2"/>
                <w:sz w:val="24"/>
                <w:szCs w:val="24"/>
              </w:rPr>
              <w:t xml:space="preserve"> </w:t>
            </w:r>
            <w:r w:rsidR="007D0B86" w:rsidRPr="0047372F">
              <w:rPr>
                <w:rFonts w:ascii="宋体" w:hAnsi="宋体" w:hint="eastAsia"/>
                <w:color w:val="auto"/>
                <w:kern w:val="2"/>
                <w:sz w:val="24"/>
                <w:szCs w:val="24"/>
              </w:rPr>
              <w:t>所投标产品获得国家信息系统安全等级保护三级测评报告的，得1分；</w:t>
            </w:r>
          </w:p>
          <w:p w:rsidR="0047372F" w:rsidRPr="0047372F" w:rsidRDefault="0047372F" w:rsidP="00D51563">
            <w:pPr>
              <w:widowControl w:val="0"/>
              <w:spacing w:line="360" w:lineRule="auto"/>
              <w:jc w:val="left"/>
              <w:textAlignment w:val="auto"/>
              <w:rPr>
                <w:rFonts w:ascii="宋体" w:hAnsi="宋体"/>
                <w:color w:val="auto"/>
                <w:kern w:val="2"/>
                <w:sz w:val="24"/>
                <w:szCs w:val="24"/>
              </w:rPr>
            </w:pPr>
            <w:r w:rsidRPr="0047372F">
              <w:rPr>
                <w:rFonts w:ascii="宋体" w:hAnsi="宋体" w:hint="eastAsia"/>
                <w:color w:val="auto"/>
                <w:kern w:val="2"/>
                <w:sz w:val="24"/>
                <w:szCs w:val="24"/>
              </w:rPr>
              <w:t>3.</w:t>
            </w:r>
            <w:r w:rsidR="007D0B86" w:rsidRPr="00FA6BBF">
              <w:rPr>
                <w:rFonts w:ascii="宋体" w:hAnsi="宋体"/>
                <w:color w:val="auto"/>
                <w:kern w:val="2"/>
                <w:sz w:val="24"/>
                <w:szCs w:val="24"/>
              </w:rPr>
              <w:t xml:space="preserve"> </w:t>
            </w:r>
            <w:r w:rsidR="007D0B86" w:rsidRPr="00FA6BBF">
              <w:rPr>
                <w:rFonts w:ascii="宋体" w:hAnsi="宋体" w:hint="eastAsia"/>
                <w:color w:val="auto"/>
                <w:kern w:val="2"/>
                <w:sz w:val="24"/>
                <w:szCs w:val="24"/>
              </w:rPr>
              <w:t>项目服务人员中获得中级及以上软件工</w:t>
            </w:r>
            <w:r w:rsidR="007D0B86" w:rsidRPr="0047372F">
              <w:rPr>
                <w:rFonts w:ascii="宋体" w:hAnsi="宋体" w:hint="eastAsia"/>
                <w:color w:val="auto"/>
                <w:kern w:val="2"/>
                <w:sz w:val="24"/>
                <w:szCs w:val="24"/>
              </w:rPr>
              <w:t>程师的，得</w:t>
            </w:r>
            <w:r w:rsidR="007D0B86" w:rsidRPr="0047372F">
              <w:rPr>
                <w:rFonts w:ascii="宋体" w:hAnsi="宋体"/>
                <w:color w:val="auto"/>
                <w:kern w:val="2"/>
                <w:sz w:val="24"/>
                <w:szCs w:val="24"/>
              </w:rPr>
              <w:t>1</w:t>
            </w:r>
            <w:r w:rsidR="007D0B86" w:rsidRPr="0047372F">
              <w:rPr>
                <w:rFonts w:ascii="宋体" w:hAnsi="宋体" w:hint="eastAsia"/>
                <w:color w:val="auto"/>
                <w:kern w:val="2"/>
                <w:sz w:val="24"/>
                <w:szCs w:val="24"/>
              </w:rPr>
              <w:t>分；</w:t>
            </w:r>
          </w:p>
          <w:p w:rsidR="0047372F" w:rsidRPr="0047372F" w:rsidRDefault="0047372F" w:rsidP="00D51563">
            <w:pPr>
              <w:widowControl w:val="0"/>
              <w:spacing w:line="360" w:lineRule="auto"/>
              <w:jc w:val="left"/>
              <w:textAlignment w:val="auto"/>
              <w:rPr>
                <w:rFonts w:ascii="宋体" w:hAnsi="宋体"/>
                <w:color w:val="auto"/>
                <w:kern w:val="2"/>
                <w:sz w:val="24"/>
                <w:szCs w:val="24"/>
              </w:rPr>
            </w:pPr>
            <w:r w:rsidRPr="0047372F">
              <w:rPr>
                <w:rFonts w:ascii="宋体" w:hAnsi="宋体" w:hint="eastAsia"/>
                <w:color w:val="auto"/>
                <w:kern w:val="2"/>
                <w:sz w:val="24"/>
                <w:szCs w:val="24"/>
              </w:rPr>
              <w:t>（以上相关认证证书开标现场需提供原件核查</w:t>
            </w:r>
            <w:r w:rsidR="00D51563">
              <w:rPr>
                <w:rFonts w:ascii="宋体" w:hAnsi="宋体" w:hint="eastAsia"/>
                <w:color w:val="auto"/>
                <w:kern w:val="2"/>
                <w:sz w:val="24"/>
                <w:szCs w:val="24"/>
              </w:rPr>
              <w:t>后方为有效</w:t>
            </w:r>
            <w:r w:rsidRPr="0047372F">
              <w:rPr>
                <w:rFonts w:ascii="宋体" w:hAnsi="宋体" w:hint="eastAsia"/>
                <w:color w:val="auto"/>
                <w:kern w:val="2"/>
                <w:sz w:val="24"/>
                <w:szCs w:val="24"/>
              </w:rPr>
              <w:t>）</w:t>
            </w:r>
          </w:p>
        </w:tc>
      </w:tr>
      <w:tr w:rsidR="0047372F" w:rsidRPr="00E048B9" w:rsidTr="00900241">
        <w:trPr>
          <w:trHeight w:val="357"/>
        </w:trPr>
        <w:tc>
          <w:tcPr>
            <w:tcW w:w="2660" w:type="dxa"/>
            <w:vMerge w:val="restart"/>
            <w:vAlign w:val="center"/>
          </w:tcPr>
          <w:p w:rsidR="0047372F" w:rsidRPr="00FA6BBF" w:rsidRDefault="00D51563" w:rsidP="007D0B86">
            <w:pPr>
              <w:widowControl w:val="0"/>
              <w:spacing w:line="360" w:lineRule="auto"/>
              <w:jc w:val="center"/>
              <w:textAlignment w:val="auto"/>
              <w:rPr>
                <w:rFonts w:ascii="宋体" w:hAnsi="宋体"/>
                <w:color w:val="auto"/>
                <w:kern w:val="2"/>
                <w:sz w:val="24"/>
                <w:szCs w:val="24"/>
              </w:rPr>
            </w:pPr>
            <w:r w:rsidRPr="00FA6BBF">
              <w:rPr>
                <w:rFonts w:ascii="宋体" w:hAnsi="宋体" w:hint="eastAsia"/>
                <w:color w:val="auto"/>
                <w:kern w:val="2"/>
                <w:sz w:val="24"/>
                <w:szCs w:val="24"/>
              </w:rPr>
              <w:t>实施方案及</w:t>
            </w:r>
            <w:r w:rsidR="0047372F" w:rsidRPr="00FA6BBF">
              <w:rPr>
                <w:rFonts w:ascii="宋体" w:hAnsi="宋体" w:hint="eastAsia"/>
                <w:color w:val="auto"/>
                <w:kern w:val="2"/>
                <w:sz w:val="24"/>
                <w:szCs w:val="24"/>
              </w:rPr>
              <w:t>售后服务方案（1</w:t>
            </w:r>
            <w:r w:rsidR="007D0B86" w:rsidRPr="00FA6BBF">
              <w:rPr>
                <w:rFonts w:ascii="宋体" w:hAnsi="宋体" w:hint="eastAsia"/>
                <w:color w:val="auto"/>
                <w:kern w:val="2"/>
                <w:sz w:val="24"/>
                <w:szCs w:val="24"/>
              </w:rPr>
              <w:t>3</w:t>
            </w:r>
            <w:r w:rsidR="0047372F" w:rsidRPr="00FA6BBF">
              <w:rPr>
                <w:rFonts w:ascii="宋体" w:hAnsi="宋体" w:hint="eastAsia"/>
                <w:color w:val="auto"/>
                <w:kern w:val="2"/>
                <w:sz w:val="24"/>
                <w:szCs w:val="24"/>
              </w:rPr>
              <w:t>分）</w:t>
            </w:r>
          </w:p>
        </w:tc>
        <w:tc>
          <w:tcPr>
            <w:tcW w:w="6804" w:type="dxa"/>
            <w:gridSpan w:val="2"/>
            <w:vAlign w:val="center"/>
          </w:tcPr>
          <w:p w:rsidR="0047372F" w:rsidRPr="00FA6BBF" w:rsidRDefault="0047372F" w:rsidP="007D0B86">
            <w:pPr>
              <w:widowControl w:val="0"/>
              <w:spacing w:line="360" w:lineRule="auto"/>
              <w:textAlignment w:val="auto"/>
              <w:rPr>
                <w:rFonts w:ascii="宋体" w:hAnsi="宋体"/>
                <w:color w:val="auto"/>
                <w:kern w:val="2"/>
                <w:sz w:val="24"/>
                <w:szCs w:val="24"/>
              </w:rPr>
            </w:pPr>
            <w:r w:rsidRPr="00FA6BBF">
              <w:rPr>
                <w:rFonts w:ascii="宋体" w:hAnsi="宋体" w:hint="eastAsia"/>
                <w:color w:val="auto"/>
                <w:kern w:val="2"/>
                <w:sz w:val="24"/>
                <w:szCs w:val="24"/>
              </w:rPr>
              <w:t>原厂免费质保年限：免费质</w:t>
            </w:r>
            <w:proofErr w:type="gramStart"/>
            <w:r w:rsidRPr="00FA6BBF">
              <w:rPr>
                <w:rFonts w:ascii="宋体" w:hAnsi="宋体" w:hint="eastAsia"/>
                <w:color w:val="auto"/>
                <w:kern w:val="2"/>
                <w:sz w:val="24"/>
                <w:szCs w:val="24"/>
              </w:rPr>
              <w:t>保不得</w:t>
            </w:r>
            <w:proofErr w:type="gramEnd"/>
            <w:r w:rsidRPr="00FA6BBF">
              <w:rPr>
                <w:rFonts w:ascii="宋体" w:hAnsi="宋体" w:hint="eastAsia"/>
                <w:color w:val="auto"/>
                <w:kern w:val="2"/>
                <w:sz w:val="24"/>
                <w:szCs w:val="24"/>
              </w:rPr>
              <w:t>低于</w:t>
            </w:r>
            <w:r w:rsidR="00D51563" w:rsidRPr="00FA6BBF">
              <w:rPr>
                <w:rFonts w:ascii="宋体" w:hAnsi="宋体" w:hint="eastAsia"/>
                <w:color w:val="auto"/>
                <w:kern w:val="2"/>
                <w:sz w:val="24"/>
                <w:szCs w:val="24"/>
              </w:rPr>
              <w:t>3</w:t>
            </w:r>
            <w:r w:rsidRPr="00FA6BBF">
              <w:rPr>
                <w:rFonts w:ascii="宋体" w:hAnsi="宋体" w:hint="eastAsia"/>
                <w:color w:val="auto"/>
                <w:kern w:val="2"/>
                <w:sz w:val="24"/>
                <w:szCs w:val="24"/>
              </w:rPr>
              <w:t>年，质保</w:t>
            </w:r>
            <w:r w:rsidR="00D51563" w:rsidRPr="00FA6BBF">
              <w:rPr>
                <w:rFonts w:ascii="宋体" w:hAnsi="宋体" w:hint="eastAsia"/>
                <w:color w:val="auto"/>
                <w:kern w:val="2"/>
                <w:sz w:val="24"/>
                <w:szCs w:val="24"/>
              </w:rPr>
              <w:t>3</w:t>
            </w:r>
            <w:r w:rsidRPr="00FA6BBF">
              <w:rPr>
                <w:rFonts w:ascii="宋体" w:hAnsi="宋体" w:hint="eastAsia"/>
                <w:color w:val="auto"/>
                <w:kern w:val="2"/>
                <w:sz w:val="24"/>
                <w:szCs w:val="24"/>
              </w:rPr>
              <w:t>年得0分，每增加1年增加</w:t>
            </w:r>
            <w:r w:rsidR="00D51563" w:rsidRPr="00FA6BBF">
              <w:rPr>
                <w:rFonts w:ascii="宋体" w:hAnsi="宋体" w:hint="eastAsia"/>
                <w:color w:val="auto"/>
                <w:kern w:val="2"/>
                <w:sz w:val="24"/>
                <w:szCs w:val="24"/>
              </w:rPr>
              <w:t>1</w:t>
            </w:r>
            <w:r w:rsidRPr="00FA6BBF">
              <w:rPr>
                <w:rFonts w:ascii="宋体" w:hAnsi="宋体" w:hint="eastAsia"/>
                <w:color w:val="auto"/>
                <w:kern w:val="2"/>
                <w:sz w:val="24"/>
                <w:szCs w:val="24"/>
              </w:rPr>
              <w:t>分，最多得</w:t>
            </w:r>
            <w:r w:rsidR="007D0B86" w:rsidRPr="00FA6BBF">
              <w:rPr>
                <w:rFonts w:ascii="宋体" w:hAnsi="宋体" w:hint="eastAsia"/>
                <w:color w:val="auto"/>
                <w:kern w:val="2"/>
                <w:sz w:val="24"/>
                <w:szCs w:val="24"/>
              </w:rPr>
              <w:t>4</w:t>
            </w:r>
            <w:r w:rsidRPr="00FA6BBF">
              <w:rPr>
                <w:rFonts w:ascii="宋体" w:hAnsi="宋体" w:hint="eastAsia"/>
                <w:color w:val="auto"/>
                <w:kern w:val="2"/>
                <w:sz w:val="24"/>
                <w:szCs w:val="24"/>
              </w:rPr>
              <w:t>分。</w:t>
            </w:r>
          </w:p>
        </w:tc>
      </w:tr>
      <w:tr w:rsidR="0047372F" w:rsidRPr="00E048B9" w:rsidTr="00E27044">
        <w:trPr>
          <w:trHeight w:val="357"/>
        </w:trPr>
        <w:tc>
          <w:tcPr>
            <w:tcW w:w="2660" w:type="dxa"/>
            <w:vMerge/>
            <w:vAlign w:val="center"/>
          </w:tcPr>
          <w:p w:rsidR="0047372F" w:rsidRPr="00FA6BBF" w:rsidRDefault="0047372F" w:rsidP="00880C1B">
            <w:pPr>
              <w:widowControl w:val="0"/>
              <w:spacing w:line="360" w:lineRule="auto"/>
              <w:jc w:val="center"/>
              <w:textAlignment w:val="auto"/>
              <w:rPr>
                <w:rFonts w:ascii="宋体" w:hAnsi="宋体"/>
                <w:color w:val="auto"/>
                <w:kern w:val="2"/>
                <w:sz w:val="24"/>
                <w:szCs w:val="24"/>
              </w:rPr>
            </w:pPr>
          </w:p>
        </w:tc>
        <w:tc>
          <w:tcPr>
            <w:tcW w:w="6804" w:type="dxa"/>
            <w:gridSpan w:val="2"/>
            <w:vAlign w:val="center"/>
          </w:tcPr>
          <w:p w:rsidR="0047372F" w:rsidRPr="00FA6BBF" w:rsidRDefault="0047372F" w:rsidP="007D0B86">
            <w:pPr>
              <w:widowControl w:val="0"/>
              <w:spacing w:line="360" w:lineRule="auto"/>
              <w:textAlignment w:val="auto"/>
              <w:rPr>
                <w:rFonts w:ascii="宋体" w:hAnsi="宋体"/>
                <w:color w:val="auto"/>
                <w:kern w:val="2"/>
                <w:sz w:val="24"/>
                <w:szCs w:val="24"/>
              </w:rPr>
            </w:pPr>
            <w:r w:rsidRPr="00FA6BBF">
              <w:rPr>
                <w:rFonts w:ascii="宋体" w:hAnsi="宋体" w:hint="eastAsia"/>
                <w:color w:val="auto"/>
                <w:kern w:val="2"/>
                <w:sz w:val="24"/>
                <w:szCs w:val="24"/>
              </w:rPr>
              <w:t>对投标文件中售后服务和</w:t>
            </w:r>
            <w:r w:rsidR="00D51563" w:rsidRPr="00FA6BBF">
              <w:rPr>
                <w:rFonts w:ascii="宋体" w:hAnsi="宋体" w:hint="eastAsia"/>
                <w:color w:val="auto"/>
                <w:kern w:val="2"/>
                <w:sz w:val="24"/>
                <w:szCs w:val="24"/>
              </w:rPr>
              <w:t>项目实施方案</w:t>
            </w:r>
            <w:r w:rsidRPr="00FA6BBF">
              <w:rPr>
                <w:rFonts w:ascii="宋体" w:hAnsi="宋体" w:hint="eastAsia"/>
                <w:color w:val="auto"/>
                <w:kern w:val="2"/>
                <w:sz w:val="24"/>
                <w:szCs w:val="24"/>
              </w:rPr>
              <w:t>进行评分，须提出明确的售后服务方案、售后服务承诺、到达故障现场时间以及定期维护、定期回访(注明时间)、</w:t>
            </w:r>
            <w:r w:rsidR="00D51563" w:rsidRPr="00FA6BBF">
              <w:rPr>
                <w:rFonts w:ascii="宋体" w:hAnsi="宋体" w:hint="eastAsia"/>
                <w:color w:val="auto"/>
                <w:kern w:val="2"/>
                <w:sz w:val="24"/>
                <w:szCs w:val="24"/>
              </w:rPr>
              <w:t>安装计划、验收方案</w:t>
            </w:r>
            <w:r w:rsidRPr="00FA6BBF">
              <w:rPr>
                <w:rFonts w:ascii="宋体" w:hAnsi="宋体" w:hint="eastAsia"/>
                <w:color w:val="auto"/>
                <w:kern w:val="2"/>
                <w:sz w:val="24"/>
                <w:szCs w:val="24"/>
              </w:rPr>
              <w:t>、保修期外</w:t>
            </w:r>
            <w:r w:rsidRPr="00FA6BBF">
              <w:rPr>
                <w:rFonts w:ascii="宋体" w:hAnsi="宋体" w:hint="eastAsia"/>
                <w:color w:val="auto"/>
                <w:kern w:val="2"/>
                <w:sz w:val="24"/>
                <w:szCs w:val="24"/>
              </w:rPr>
              <w:lastRenderedPageBreak/>
              <w:t>维修时零配件优惠（注明折扣率）及其他优惠等内容进行综合评价。</w:t>
            </w:r>
            <w:proofErr w:type="gramStart"/>
            <w:r w:rsidRPr="00FA6BBF">
              <w:rPr>
                <w:rFonts w:ascii="宋体" w:hAnsi="宋体" w:hint="eastAsia"/>
                <w:color w:val="auto"/>
                <w:kern w:val="2"/>
                <w:sz w:val="24"/>
                <w:szCs w:val="24"/>
              </w:rPr>
              <w:t>优得</w:t>
            </w:r>
            <w:proofErr w:type="gramEnd"/>
            <w:r w:rsidR="007D0B86" w:rsidRPr="00FA6BBF">
              <w:rPr>
                <w:rFonts w:ascii="宋体" w:hAnsi="宋体" w:hint="eastAsia"/>
                <w:color w:val="auto"/>
                <w:kern w:val="2"/>
                <w:sz w:val="24"/>
                <w:szCs w:val="24"/>
              </w:rPr>
              <w:t>9</w:t>
            </w:r>
            <w:r w:rsidRPr="00FA6BBF">
              <w:rPr>
                <w:rFonts w:ascii="宋体" w:hAnsi="宋体" w:hint="eastAsia"/>
                <w:color w:val="auto"/>
                <w:kern w:val="2"/>
                <w:sz w:val="24"/>
                <w:szCs w:val="24"/>
              </w:rPr>
              <w:t>-7分，</w:t>
            </w:r>
            <w:proofErr w:type="gramStart"/>
            <w:r w:rsidRPr="00FA6BBF">
              <w:rPr>
                <w:rFonts w:ascii="宋体" w:hAnsi="宋体" w:hint="eastAsia"/>
                <w:color w:val="auto"/>
                <w:kern w:val="2"/>
                <w:sz w:val="24"/>
                <w:szCs w:val="24"/>
              </w:rPr>
              <w:t>良得</w:t>
            </w:r>
            <w:proofErr w:type="gramEnd"/>
            <w:r w:rsidRPr="00FA6BBF">
              <w:rPr>
                <w:rFonts w:ascii="宋体" w:hAnsi="宋体" w:hint="eastAsia"/>
                <w:color w:val="auto"/>
                <w:kern w:val="2"/>
                <w:sz w:val="24"/>
                <w:szCs w:val="24"/>
              </w:rPr>
              <w:t>6-4分，差得3-0分。</w:t>
            </w:r>
          </w:p>
        </w:tc>
      </w:tr>
      <w:tr w:rsidR="00D51563" w:rsidRPr="00E048B9" w:rsidTr="00E27044">
        <w:trPr>
          <w:trHeight w:val="357"/>
        </w:trPr>
        <w:tc>
          <w:tcPr>
            <w:tcW w:w="2660" w:type="dxa"/>
            <w:vAlign w:val="center"/>
          </w:tcPr>
          <w:p w:rsidR="00D51563" w:rsidRPr="00D51563" w:rsidRDefault="00D51563" w:rsidP="00DC4C20">
            <w:pPr>
              <w:spacing w:line="360" w:lineRule="exact"/>
              <w:jc w:val="center"/>
              <w:rPr>
                <w:rFonts w:ascii="宋体" w:hAnsi="宋体" w:cs="宋体"/>
                <w:sz w:val="24"/>
                <w:szCs w:val="24"/>
              </w:rPr>
            </w:pPr>
            <w:r w:rsidRPr="00D51563">
              <w:rPr>
                <w:rFonts w:ascii="宋体" w:hAnsi="宋体" w:cs="宋体" w:hint="eastAsia"/>
                <w:sz w:val="24"/>
                <w:szCs w:val="24"/>
              </w:rPr>
              <w:lastRenderedPageBreak/>
              <w:t>安装调试及培训方案</w:t>
            </w:r>
          </w:p>
          <w:p w:rsidR="00D51563" w:rsidRPr="00D51563" w:rsidRDefault="00D51563" w:rsidP="00DC4C20">
            <w:pPr>
              <w:pStyle w:val="12"/>
              <w:spacing w:line="520" w:lineRule="exact"/>
              <w:jc w:val="center"/>
              <w:rPr>
                <w:rFonts w:ascii="宋体" w:hAnsi="宋体" w:cs="宋体"/>
                <w:color w:val="000000"/>
                <w:sz w:val="24"/>
              </w:rPr>
            </w:pPr>
            <w:r w:rsidRPr="00D51563">
              <w:rPr>
                <w:rFonts w:ascii="宋体" w:hAnsi="宋体" w:cs="宋体" w:hint="eastAsia"/>
                <w:sz w:val="24"/>
              </w:rPr>
              <w:t>（</w:t>
            </w:r>
            <w:r w:rsidRPr="00D51563">
              <w:rPr>
                <w:rFonts w:ascii="宋体" w:hAnsi="宋体" w:cs="宋体" w:hint="eastAsia"/>
                <w:kern w:val="2"/>
                <w:sz w:val="24"/>
              </w:rPr>
              <w:t>6</w:t>
            </w:r>
            <w:r w:rsidRPr="00D51563">
              <w:rPr>
                <w:rFonts w:ascii="宋体" w:hAnsi="宋体" w:cs="宋体" w:hint="eastAsia"/>
                <w:sz w:val="24"/>
              </w:rPr>
              <w:t>分）</w:t>
            </w:r>
          </w:p>
        </w:tc>
        <w:tc>
          <w:tcPr>
            <w:tcW w:w="6804" w:type="dxa"/>
            <w:gridSpan w:val="2"/>
            <w:vAlign w:val="center"/>
          </w:tcPr>
          <w:p w:rsidR="00D51563" w:rsidRPr="00D51563" w:rsidRDefault="00D51563" w:rsidP="00DC4C20">
            <w:pPr>
              <w:adjustRightInd w:val="0"/>
              <w:spacing w:line="360" w:lineRule="exact"/>
              <w:rPr>
                <w:rFonts w:ascii="宋体" w:hAnsi="宋体" w:cs="宋体"/>
                <w:sz w:val="24"/>
                <w:szCs w:val="24"/>
              </w:rPr>
            </w:pPr>
            <w:r w:rsidRPr="00D51563">
              <w:rPr>
                <w:rFonts w:ascii="宋体" w:hAnsi="宋体" w:cs="宋体" w:hint="eastAsia"/>
                <w:sz w:val="24"/>
                <w:szCs w:val="24"/>
              </w:rPr>
              <w:t>1.提供的安装调试方案详细，流程清晰合理，完全符合采购人安装调试要求的得3分；提供的安装调试方案简单，流程基本合理，基本符合采购人安装调试要求的得2分；提供的安装调试方案粗略，流程不清晰不合理，不太符合采购人安装调试要求的得1分；不提供完整安装调试方案的不得分。</w:t>
            </w:r>
          </w:p>
          <w:p w:rsidR="00D51563" w:rsidRPr="00D51563" w:rsidRDefault="00D51563" w:rsidP="00DC4C20">
            <w:pPr>
              <w:adjustRightInd w:val="0"/>
              <w:spacing w:line="360" w:lineRule="exact"/>
              <w:rPr>
                <w:rFonts w:ascii="宋体" w:hAnsi="宋体" w:cs="宋体"/>
                <w:sz w:val="24"/>
                <w:szCs w:val="24"/>
              </w:rPr>
            </w:pPr>
            <w:r w:rsidRPr="00D51563">
              <w:rPr>
                <w:rFonts w:ascii="宋体" w:hAnsi="宋体" w:cs="宋体" w:hint="eastAsia"/>
                <w:sz w:val="24"/>
                <w:szCs w:val="24"/>
              </w:rPr>
              <w:t>2.提供此项目的培训方案：有详细、合理、切合采购人实际的培训方案得3分；有较详细、基本合理可行的培训方案得 2分；提供的培训方案粗略简单的得1分；方案较差或无培训方案的不得分。</w:t>
            </w:r>
          </w:p>
          <w:p w:rsidR="00D51563" w:rsidRPr="00D51563" w:rsidRDefault="00D51563" w:rsidP="007D0B86">
            <w:pPr>
              <w:adjustRightInd w:val="0"/>
              <w:spacing w:line="360" w:lineRule="exact"/>
              <w:rPr>
                <w:rFonts w:ascii="宋体" w:hAnsi="宋体" w:cs="宋体"/>
                <w:sz w:val="24"/>
                <w:szCs w:val="24"/>
              </w:rPr>
            </w:pPr>
            <w:r w:rsidRPr="00FA6BBF">
              <w:rPr>
                <w:rFonts w:ascii="宋体" w:hAnsi="宋体" w:cs="宋体" w:hint="eastAsia"/>
                <w:color w:val="auto"/>
                <w:sz w:val="24"/>
                <w:szCs w:val="24"/>
              </w:rPr>
              <w:t>注：以上内容“不合理”是指：存在不适用项目实际情况、套用其他无关内容、</w:t>
            </w:r>
            <w:r w:rsidR="007D0B86" w:rsidRPr="00FA6BBF">
              <w:rPr>
                <w:rFonts w:ascii="宋体" w:hAnsi="宋体" w:cs="宋体" w:hint="eastAsia"/>
                <w:color w:val="auto"/>
                <w:sz w:val="24"/>
                <w:szCs w:val="24"/>
              </w:rPr>
              <w:t>内容不完整以及与本项目履约无关的情况。</w:t>
            </w:r>
            <w:r w:rsidR="007D0B86" w:rsidRPr="00D51563">
              <w:rPr>
                <w:rFonts w:ascii="宋体" w:hAnsi="宋体" w:cs="宋体"/>
                <w:sz w:val="24"/>
                <w:szCs w:val="24"/>
              </w:rPr>
              <w:t xml:space="preserve"> </w:t>
            </w:r>
          </w:p>
        </w:tc>
      </w:tr>
    </w:tbl>
    <w:p w:rsidR="00C813B3" w:rsidRPr="00E048B9" w:rsidRDefault="00C813B3" w:rsidP="00C813B3">
      <w:pPr>
        <w:spacing w:beforeLines="100" w:before="312" w:afterLines="100" w:after="312"/>
        <w:ind w:firstLineChars="192" w:firstLine="463"/>
        <w:jc w:val="center"/>
        <w:rPr>
          <w:rFonts w:ascii="宋体" w:hAnsi="宋体"/>
          <w:b/>
          <w:color w:val="auto"/>
          <w:sz w:val="24"/>
          <w:szCs w:val="24"/>
        </w:rPr>
      </w:pPr>
      <w:r w:rsidRPr="00E048B9">
        <w:rPr>
          <w:rFonts w:ascii="宋体" w:hAnsi="宋体" w:hint="eastAsia"/>
          <w:b/>
          <w:color w:val="auto"/>
          <w:sz w:val="24"/>
          <w:szCs w:val="24"/>
        </w:rPr>
        <w:t>（十四）推荐中标候选人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1、评标委员会将严格按照招标文件的要求和条件进行评审,根据有效投标的投标文件得分的高低，推荐中标候选人（如果有5家及以上投标商，则推荐3名，如果有5家以下投标商，则推荐2名）。</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评标委员会认为，排在前面的中标候选供应商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供应商递补，以此类推。</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学院采购领导小组负责人收到评标报告之日起五个工作日内，对中标候选人组织进行实地考察（如需要的话）、是否符合招标文件的要求等审查后，如无特殊情况，按评委对中标候选人的推荐顺序确定1名中标人。</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4、当确定中标的中标候选人放弃中标或者因不可抗力提出不能履行合同时，招标人可以依序确定其它中标候选人为中标人。</w:t>
      </w:r>
    </w:p>
    <w:p w:rsidR="00C813B3" w:rsidRPr="00E048B9" w:rsidRDefault="00C813B3" w:rsidP="00C813B3">
      <w:pPr>
        <w:snapToGrid w:val="0"/>
        <w:spacing w:before="240" w:after="240" w:line="360" w:lineRule="exact"/>
        <w:ind w:firstLineChars="100" w:firstLine="241"/>
        <w:jc w:val="center"/>
        <w:rPr>
          <w:rFonts w:ascii="宋体" w:hAnsi="宋体"/>
          <w:color w:val="auto"/>
          <w:sz w:val="24"/>
          <w:szCs w:val="24"/>
        </w:rPr>
      </w:pPr>
      <w:r w:rsidRPr="00E048B9">
        <w:rPr>
          <w:rFonts w:ascii="宋体" w:hAnsi="宋体" w:hint="eastAsia"/>
          <w:b/>
          <w:color w:val="auto"/>
          <w:sz w:val="24"/>
          <w:szCs w:val="24"/>
        </w:rPr>
        <w:t>（十五）确定中标人及签订合同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1、确定中标人。招标人依法确定中标人后发布中标公示、公告，并向中标人发出中标通知书。中标人在接到通知后，必须在5个工作日内领取中标通知书。</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2、招标人在签订合同时，保留根据项目实际情况在合法范围内进行调整的权力，包括对货物数量及服务予以增加或减少。</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（1）中标人应及时与招标人签订合同。</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（2）如</w:t>
      </w:r>
      <w:r w:rsidR="00B3415C" w:rsidRPr="00E048B9">
        <w:rPr>
          <w:rFonts w:ascii="宋体" w:hAnsi="宋体" w:hint="eastAsia"/>
          <w:color w:val="auto"/>
          <w:sz w:val="24"/>
          <w:szCs w:val="24"/>
        </w:rPr>
        <w:t>果中标人未能按规定领取中标通知书并签约，招标人将取消其中标资格</w:t>
      </w:r>
      <w:r w:rsidRPr="00E048B9">
        <w:rPr>
          <w:rFonts w:ascii="宋体" w:hAnsi="宋体" w:hint="eastAsia"/>
          <w:color w:val="auto"/>
          <w:sz w:val="24"/>
          <w:szCs w:val="24"/>
        </w:rPr>
        <w:t>。在此情况下将另选中标人或重新采购。</w:t>
      </w:r>
    </w:p>
    <w:p w:rsidR="00C813B3" w:rsidRPr="00E048B9" w:rsidRDefault="00C813B3" w:rsidP="00C813B3">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4、招标文件、中标人的投标文件、对投标文件的书面澄清、中标通知书等均作为合同的附件，是合同的组成部分。</w:t>
      </w:r>
    </w:p>
    <w:p w:rsidR="00C813B3" w:rsidRPr="00E048B9" w:rsidRDefault="00C813B3" w:rsidP="00C813B3">
      <w:pP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1E5CFC" w:rsidRPr="00E048B9" w:rsidRDefault="001E5CFC" w:rsidP="00C813B3">
      <w:pPr>
        <w:spacing w:line="360" w:lineRule="auto"/>
        <w:ind w:firstLineChars="200" w:firstLine="482"/>
        <w:jc w:val="center"/>
        <w:rPr>
          <w:rFonts w:ascii="宋体" w:hAnsi="宋体"/>
          <w:b/>
          <w:color w:val="auto"/>
          <w:sz w:val="24"/>
          <w:szCs w:val="24"/>
        </w:rPr>
      </w:pPr>
    </w:p>
    <w:p w:rsidR="007E222C" w:rsidRPr="00E048B9" w:rsidRDefault="007E222C" w:rsidP="00C813B3">
      <w:pPr>
        <w:spacing w:line="360" w:lineRule="auto"/>
        <w:ind w:firstLineChars="200" w:firstLine="482"/>
        <w:jc w:val="center"/>
        <w:rPr>
          <w:rFonts w:ascii="宋体" w:hAnsi="宋体"/>
          <w:b/>
          <w:color w:val="auto"/>
          <w:sz w:val="24"/>
          <w:szCs w:val="24"/>
        </w:rPr>
      </w:pPr>
    </w:p>
    <w:p w:rsidR="007E222C" w:rsidRDefault="007E222C" w:rsidP="00C813B3">
      <w:pPr>
        <w:spacing w:line="360" w:lineRule="auto"/>
        <w:ind w:firstLineChars="200" w:firstLine="482"/>
        <w:jc w:val="center"/>
        <w:rPr>
          <w:rFonts w:ascii="宋体" w:hAnsi="宋体"/>
          <w:b/>
          <w:color w:val="auto"/>
          <w:sz w:val="24"/>
          <w:szCs w:val="24"/>
        </w:rPr>
      </w:pPr>
    </w:p>
    <w:p w:rsidR="00E706BD" w:rsidRDefault="00E706BD" w:rsidP="00C813B3">
      <w:pPr>
        <w:spacing w:line="360" w:lineRule="auto"/>
        <w:ind w:firstLineChars="200" w:firstLine="482"/>
        <w:jc w:val="center"/>
        <w:rPr>
          <w:rFonts w:ascii="宋体" w:hAnsi="宋体"/>
          <w:b/>
          <w:color w:val="auto"/>
          <w:sz w:val="24"/>
          <w:szCs w:val="24"/>
        </w:rPr>
      </w:pPr>
    </w:p>
    <w:p w:rsidR="00E706BD" w:rsidRDefault="00E706BD"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Default="00197B73" w:rsidP="00C813B3">
      <w:pPr>
        <w:spacing w:line="360" w:lineRule="auto"/>
        <w:ind w:firstLineChars="200" w:firstLine="482"/>
        <w:jc w:val="center"/>
        <w:rPr>
          <w:rFonts w:ascii="宋体" w:hAnsi="宋体"/>
          <w:b/>
          <w:color w:val="auto"/>
          <w:sz w:val="24"/>
          <w:szCs w:val="24"/>
        </w:rPr>
      </w:pPr>
    </w:p>
    <w:p w:rsidR="00197B73" w:rsidRPr="00E048B9" w:rsidRDefault="00197B73" w:rsidP="00C813B3">
      <w:pPr>
        <w:spacing w:line="360" w:lineRule="auto"/>
        <w:ind w:firstLineChars="200" w:firstLine="482"/>
        <w:jc w:val="center"/>
        <w:rPr>
          <w:rFonts w:ascii="宋体" w:hAnsi="宋体"/>
          <w:b/>
          <w:color w:val="auto"/>
          <w:sz w:val="24"/>
          <w:szCs w:val="24"/>
        </w:rPr>
      </w:pPr>
    </w:p>
    <w:p w:rsidR="007E222C" w:rsidRDefault="007E222C" w:rsidP="00C813B3">
      <w:pPr>
        <w:spacing w:line="360" w:lineRule="auto"/>
        <w:ind w:firstLineChars="200" w:firstLine="482"/>
        <w:jc w:val="center"/>
        <w:rPr>
          <w:rFonts w:ascii="宋体" w:hAnsi="宋体"/>
          <w:b/>
          <w:color w:val="auto"/>
          <w:sz w:val="24"/>
          <w:szCs w:val="24"/>
        </w:rPr>
      </w:pPr>
    </w:p>
    <w:p w:rsidR="00651101" w:rsidRDefault="00651101" w:rsidP="00C813B3">
      <w:pPr>
        <w:spacing w:line="360" w:lineRule="auto"/>
        <w:ind w:firstLineChars="200" w:firstLine="482"/>
        <w:jc w:val="center"/>
        <w:rPr>
          <w:rFonts w:ascii="宋体" w:hAnsi="宋体"/>
          <w:b/>
          <w:color w:val="auto"/>
          <w:sz w:val="24"/>
          <w:szCs w:val="24"/>
        </w:rPr>
      </w:pPr>
    </w:p>
    <w:p w:rsidR="00651101" w:rsidRDefault="00651101" w:rsidP="00C813B3">
      <w:pPr>
        <w:spacing w:line="360" w:lineRule="auto"/>
        <w:ind w:firstLineChars="200" w:firstLine="482"/>
        <w:jc w:val="center"/>
        <w:rPr>
          <w:rFonts w:ascii="宋体" w:hAnsi="宋体"/>
          <w:b/>
          <w:color w:val="auto"/>
          <w:sz w:val="24"/>
          <w:szCs w:val="24"/>
        </w:rPr>
      </w:pPr>
    </w:p>
    <w:p w:rsidR="00651101" w:rsidRDefault="00651101" w:rsidP="00C813B3">
      <w:pPr>
        <w:spacing w:line="360" w:lineRule="auto"/>
        <w:ind w:firstLineChars="200" w:firstLine="482"/>
        <w:jc w:val="center"/>
        <w:rPr>
          <w:rFonts w:ascii="宋体" w:hAnsi="宋体"/>
          <w:b/>
          <w:color w:val="auto"/>
          <w:sz w:val="24"/>
          <w:szCs w:val="24"/>
        </w:rPr>
      </w:pPr>
    </w:p>
    <w:p w:rsidR="00651101" w:rsidRPr="00E048B9" w:rsidRDefault="00651101" w:rsidP="00C813B3">
      <w:pPr>
        <w:spacing w:line="360" w:lineRule="auto"/>
        <w:ind w:firstLineChars="200" w:firstLine="482"/>
        <w:jc w:val="center"/>
        <w:rPr>
          <w:rFonts w:ascii="宋体" w:hAnsi="宋体"/>
          <w:b/>
          <w:color w:val="auto"/>
          <w:sz w:val="24"/>
          <w:szCs w:val="24"/>
        </w:rPr>
      </w:pPr>
    </w:p>
    <w:p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tbl>
      <w:tblPr>
        <w:tblW w:w="0" w:type="auto"/>
        <w:tblLayout w:type="fixed"/>
        <w:tblCellMar>
          <w:left w:w="0" w:type="dxa"/>
          <w:right w:w="0" w:type="dxa"/>
        </w:tblCellMar>
        <w:tblLook w:val="0000" w:firstRow="0" w:lastRow="0" w:firstColumn="0" w:lastColumn="0" w:noHBand="0" w:noVBand="0"/>
      </w:tblPr>
      <w:tblGrid>
        <w:gridCol w:w="4219"/>
        <w:gridCol w:w="5250"/>
      </w:tblGrid>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甲方：徐州工业职业技术学院</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合同编号： </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 xml:space="preserve">乙方： </w:t>
            </w:r>
          </w:p>
        </w:tc>
        <w:tc>
          <w:tcPr>
            <w:tcW w:w="5250"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合同签订地点：徐州工业职业技术学院</w:t>
            </w:r>
          </w:p>
        </w:tc>
      </w:tr>
      <w:tr w:rsidR="00F931CC" w:rsidRPr="00E048B9" w:rsidTr="00913C1B">
        <w:trPr>
          <w:trHeight w:val="513"/>
        </w:trPr>
        <w:tc>
          <w:tcPr>
            <w:tcW w:w="4219" w:type="dxa"/>
            <w:shd w:val="clear" w:color="auto" w:fill="FFFFFF"/>
            <w:tcMar>
              <w:top w:w="0" w:type="dxa"/>
              <w:left w:w="108" w:type="dxa"/>
              <w:bottom w:w="0" w:type="dxa"/>
              <w:right w:w="108" w:type="dxa"/>
            </w:tcMar>
            <w:vAlign w:val="center"/>
          </w:tcPr>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签订时间：     年  月  日</w:t>
            </w:r>
          </w:p>
        </w:tc>
        <w:tc>
          <w:tcPr>
            <w:tcW w:w="5250" w:type="dxa"/>
            <w:shd w:val="clear" w:color="auto" w:fill="FFFFFF"/>
            <w:tcMar>
              <w:top w:w="0" w:type="dxa"/>
              <w:left w:w="108" w:type="dxa"/>
              <w:bottom w:w="0" w:type="dxa"/>
              <w:right w:w="108" w:type="dxa"/>
            </w:tcMar>
            <w:vAlign w:val="center"/>
          </w:tcPr>
          <w:p w:rsidR="00F931CC" w:rsidRPr="00E048B9" w:rsidRDefault="00C6747B" w:rsidP="00C6747B">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项目编号</w:t>
            </w:r>
            <w:r w:rsidRPr="00E048B9">
              <w:rPr>
                <w:rFonts w:asciiTheme="minorEastAsia" w:eastAsiaTheme="minorEastAsia" w:hAnsiTheme="minorEastAsia" w:hint="eastAsia"/>
                <w:color w:val="auto"/>
                <w:kern w:val="2"/>
                <w:sz w:val="24"/>
                <w:szCs w:val="24"/>
              </w:rPr>
              <w:t>：</w:t>
            </w:r>
          </w:p>
        </w:tc>
      </w:tr>
    </w:tbl>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徐州工业职业技术学院（以下简称“甲方”）和</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（以下简称“乙方”）同意在</w:t>
      </w:r>
      <w:r w:rsidRPr="00E048B9">
        <w:rPr>
          <w:rFonts w:asciiTheme="minorEastAsia" w:eastAsiaTheme="minorEastAsia" w:hAnsiTheme="minorEastAsia" w:hint="eastAsia"/>
          <w:color w:val="auto"/>
          <w:spacing w:val="-4"/>
          <w:kern w:val="2"/>
          <w:sz w:val="24"/>
          <w:szCs w:val="24"/>
        </w:rPr>
        <w:t>双方协商一致的情况下</w:t>
      </w:r>
      <w:r w:rsidRPr="00E048B9">
        <w:rPr>
          <w:rFonts w:asciiTheme="minorEastAsia" w:eastAsiaTheme="minorEastAsia" w:hAnsiTheme="minorEastAsia" w:hint="eastAsia"/>
          <w:color w:val="auto"/>
          <w:kern w:val="2"/>
          <w:sz w:val="24"/>
          <w:szCs w:val="24"/>
        </w:rPr>
        <w:t>，甲方委托乙方全权办理采购事宜，按下述条款和条件签订本合同。</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第一条  产品名称及数量</w:t>
      </w:r>
    </w:p>
    <w:p w:rsidR="00F931CC" w:rsidRPr="00E048B9" w:rsidRDefault="00F931CC" w:rsidP="00F931CC">
      <w:pPr>
        <w:widowControl w:val="0"/>
        <w:spacing w:line="400" w:lineRule="atLeast"/>
        <w:ind w:firstLineChars="200" w:firstLine="480"/>
        <w:jc w:val="lef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乙方根据甲方需求提供</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cs="宋体" w:hint="eastAsia"/>
          <w:color w:val="auto"/>
          <w:kern w:val="2"/>
          <w:sz w:val="24"/>
          <w:szCs w:val="24"/>
        </w:rPr>
        <w:t>。</w:t>
      </w:r>
      <w:r w:rsidRPr="00E048B9">
        <w:rPr>
          <w:rFonts w:asciiTheme="minorEastAsia" w:eastAsiaTheme="minorEastAsia" w:hAnsiTheme="minorEastAsia" w:hint="eastAsia"/>
          <w:color w:val="auto"/>
          <w:kern w:val="2"/>
          <w:sz w:val="24"/>
          <w:szCs w:val="24"/>
        </w:rPr>
        <w:t>详细产品清单、数量及规格型号见附件“产品清单及报价”。</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第二条  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合同项下产品总价款为人民币大写：</w:t>
      </w:r>
      <w:r w:rsidRPr="00E048B9">
        <w:rPr>
          <w:rFonts w:asciiTheme="minorEastAsia" w:eastAsiaTheme="minorEastAsia" w:hAnsiTheme="minorEastAsia" w:hint="eastAsia"/>
          <w:b/>
          <w:color w:val="auto"/>
          <w:kern w:val="2"/>
          <w:sz w:val="24"/>
          <w:szCs w:val="24"/>
          <w:u w:val="single"/>
        </w:rPr>
        <w:t xml:space="preserve">       </w:t>
      </w:r>
      <w:r w:rsidRPr="00E048B9">
        <w:rPr>
          <w:rFonts w:asciiTheme="minorEastAsia" w:eastAsiaTheme="minorEastAsia" w:hAnsiTheme="minorEastAsia" w:hint="eastAsia"/>
          <w:b/>
          <w:color w:val="auto"/>
          <w:kern w:val="2"/>
          <w:sz w:val="24"/>
          <w:szCs w:val="24"/>
        </w:rPr>
        <w:t>元整</w:t>
      </w:r>
      <w:r w:rsidRPr="00E048B9">
        <w:rPr>
          <w:rFonts w:asciiTheme="minorEastAsia" w:eastAsiaTheme="minorEastAsia" w:hAnsiTheme="minorEastAsia" w:hint="eastAsia"/>
          <w:color w:val="auto"/>
          <w:kern w:val="2"/>
          <w:sz w:val="24"/>
          <w:szCs w:val="24"/>
          <w:u w:val="single"/>
        </w:rPr>
        <w:t>（小写：</w:t>
      </w:r>
      <w:r w:rsidRPr="00E048B9">
        <w:rPr>
          <w:rFonts w:asciiTheme="minorEastAsia" w:eastAsiaTheme="minorEastAsia" w:hAnsiTheme="minorEastAsia" w:hint="eastAsia"/>
          <w:b/>
          <w:color w:val="auto"/>
          <w:kern w:val="2"/>
          <w:sz w:val="24"/>
          <w:szCs w:val="24"/>
          <w:u w:val="single"/>
        </w:rPr>
        <w:t>￥      元</w:t>
      </w:r>
      <w:r w:rsidRPr="00E048B9">
        <w:rPr>
          <w:rFonts w:asciiTheme="minorEastAsia" w:eastAsiaTheme="minorEastAsia" w:hAnsiTheme="minorEastAsia" w:hint="eastAsia"/>
          <w:color w:val="auto"/>
          <w:kern w:val="2"/>
          <w:sz w:val="24"/>
          <w:szCs w:val="24"/>
          <w:u w:val="single"/>
        </w:rPr>
        <w:t>）</w:t>
      </w:r>
      <w:r w:rsidRPr="00E048B9">
        <w:rPr>
          <w:rFonts w:asciiTheme="minorEastAsia" w:eastAsiaTheme="minorEastAsia" w:hAnsiTheme="minorEastAsia" w:hint="eastAsia"/>
          <w:color w:val="auto"/>
          <w:kern w:val="2"/>
          <w:sz w:val="24"/>
          <w:szCs w:val="24"/>
        </w:rPr>
        <w:t>，分项价款见附件“产品清单及报价”。</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2</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本合同总价款包含了交付使用前的全部费用，包括但不尽于货物购置费（包括所有硬件、软件、附件、配件、备品备件及专用工具费等）、保险费、运输费、安装调试费、培训费、质保期内的维修费、报关费、清关费、税费等，以及乙方应当提供的伴随服务</w:t>
      </w:r>
      <w:r w:rsidRPr="00E048B9">
        <w:rPr>
          <w:rFonts w:asciiTheme="minorEastAsia" w:eastAsiaTheme="minorEastAsia" w:hAnsiTheme="minorEastAsia"/>
          <w:color w:val="auto"/>
          <w:kern w:val="2"/>
          <w:sz w:val="24"/>
          <w:szCs w:val="24"/>
        </w:rPr>
        <w:t>/</w:t>
      </w:r>
      <w:r w:rsidRPr="00E048B9">
        <w:rPr>
          <w:rFonts w:asciiTheme="minorEastAsia" w:eastAsiaTheme="minorEastAsia" w:hAnsiTheme="minorEastAsia" w:hint="eastAsia"/>
          <w:color w:val="auto"/>
          <w:kern w:val="2"/>
          <w:sz w:val="24"/>
          <w:szCs w:val="24"/>
        </w:rPr>
        <w:t>售后服务费用等，此外甲方无须再另行支付任何费用。</w:t>
      </w:r>
    </w:p>
    <w:p w:rsidR="00F931CC" w:rsidRPr="00E048B9" w:rsidRDefault="00F931CC" w:rsidP="00F931CC">
      <w:pPr>
        <w:widowControl w:val="0"/>
        <w:spacing w:line="400" w:lineRule="atLeast"/>
        <w:textAlignment w:val="auto"/>
        <w:rPr>
          <w:rFonts w:asciiTheme="minorEastAsia" w:eastAsiaTheme="minorEastAsia" w:hAnsiTheme="minorEastAsia" w:cs="Tahoma"/>
          <w:color w:val="auto"/>
          <w:kern w:val="2"/>
          <w:sz w:val="24"/>
          <w:szCs w:val="24"/>
          <w:shd w:val="clear" w:color="auto" w:fill="2D2217"/>
        </w:rPr>
      </w:pPr>
      <w:r w:rsidRPr="00E048B9">
        <w:rPr>
          <w:rFonts w:asciiTheme="minorEastAsia" w:eastAsiaTheme="minorEastAsia" w:hAnsiTheme="minorEastAsia" w:hint="eastAsia"/>
          <w:b/>
          <w:color w:val="auto"/>
          <w:kern w:val="2"/>
          <w:sz w:val="24"/>
          <w:szCs w:val="24"/>
        </w:rPr>
        <w:t>第三条  组成本合同的有关文件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下列关于本采购项目的采购文件及有关附件是本合同不可分割的组成部分，与本合同具有同等法律效力，这些文件包括但不限于：</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）招标文件</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）乙方的投标文件、乙方提供的报价文件（报价单）</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）服务承诺</w:t>
      </w:r>
    </w:p>
    <w:p w:rsidR="00F931CC" w:rsidRPr="00E048B9" w:rsidRDefault="00F931CC" w:rsidP="00F931CC">
      <w:pPr>
        <w:widowControl w:val="0"/>
        <w:spacing w:line="400" w:lineRule="atLeast"/>
        <w:ind w:firstLine="435"/>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）甲乙双方商定的其它文件</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第四条  质量标准及保证</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．乙方交付的产品应当完全符合国家标准或行业标准（以标准高的为准，二者都没有的，应符合企业最新标准），并符合本合同及招标文件要求。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乙方对提供所投产品原厂</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年免费保修及免费软硬件上门服务，终身跟踪维修服务，包括远程及上门服务，提供</w:t>
      </w: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天</w:t>
      </w:r>
      <w:r w:rsidRPr="00E048B9">
        <w:rPr>
          <w:rFonts w:asciiTheme="minorEastAsia" w:eastAsiaTheme="minorEastAsia" w:hAnsiTheme="minorEastAsia"/>
          <w:color w:val="auto"/>
          <w:kern w:val="2"/>
          <w:sz w:val="24"/>
          <w:szCs w:val="24"/>
        </w:rPr>
        <w:t>*24</w:t>
      </w:r>
      <w:r w:rsidRPr="00E048B9">
        <w:rPr>
          <w:rFonts w:asciiTheme="minorEastAsia" w:eastAsiaTheme="minorEastAsia" w:hAnsiTheme="minorEastAsia" w:hint="eastAsia"/>
          <w:color w:val="auto"/>
          <w:kern w:val="2"/>
          <w:sz w:val="24"/>
          <w:szCs w:val="24"/>
        </w:rPr>
        <w:t>小时服务电话。若产品出现质量问题需提供上门服务，乙方保证在接到用户产品出现问题的通知后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小时内响应，如需技术人员到现</w:t>
      </w:r>
      <w:r w:rsidRPr="00E048B9">
        <w:rPr>
          <w:rFonts w:asciiTheme="minorEastAsia" w:eastAsiaTheme="minorEastAsia" w:hAnsiTheme="minorEastAsia" w:hint="eastAsia"/>
          <w:color w:val="auto"/>
          <w:kern w:val="2"/>
          <w:sz w:val="24"/>
          <w:szCs w:val="24"/>
        </w:rPr>
        <w:lastRenderedPageBreak/>
        <w:t>场，技术人员于</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小时内到达甲方现场，</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货物来源的证明材料</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乙方保证所有货物来自合法途径，保证货物是制造厂家的原装合格正品，交货时货物封装完好，并向甲方提供货物及服务的相关质量证明材料。进口产品（如有）必须提供中国海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货物报关单、完税证明及商检证明等材料，并在验收时交付给甲方。</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第五条  交货和验收、验收标准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合同签订之日起</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内</w:t>
      </w:r>
      <w:r w:rsidR="0047372F" w:rsidRPr="0047372F">
        <w:rPr>
          <w:rFonts w:asciiTheme="minorEastAsia" w:eastAsiaTheme="minorEastAsia" w:hAnsiTheme="minorEastAsia" w:hint="eastAsia"/>
          <w:color w:val="auto"/>
          <w:kern w:val="2"/>
          <w:sz w:val="24"/>
          <w:szCs w:val="24"/>
        </w:rPr>
        <w:t>系统交货并安装调试完毕（OA对接完成数据集成、档案系统完成数据迁移）</w:t>
      </w:r>
      <w:r w:rsidRPr="00E048B9">
        <w:rPr>
          <w:rFonts w:asciiTheme="minorEastAsia" w:eastAsiaTheme="minorEastAsia" w:hAnsiTheme="minorEastAsia" w:hint="eastAsia"/>
          <w:color w:val="auto"/>
          <w:kern w:val="2"/>
          <w:sz w:val="24"/>
          <w:szCs w:val="24"/>
        </w:rPr>
        <w:t>。</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乙方交付的产品应当完全符合本合同或者招标文件所规定的产品、数量和规格要求。</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交货、调试地点：徐州工业职业技术学院甲方指定地点。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货物初验：甲方应当在到货后</w:t>
      </w:r>
      <w:r w:rsidRPr="00E048B9">
        <w:rPr>
          <w:rFonts w:asciiTheme="minorEastAsia" w:eastAsiaTheme="minorEastAsia" w:hAnsiTheme="minorEastAsia"/>
          <w:b/>
          <w:color w:val="auto"/>
          <w:kern w:val="2"/>
          <w:sz w:val="24"/>
          <w:szCs w:val="24"/>
        </w:rPr>
        <w:t>2</w:t>
      </w:r>
      <w:r w:rsidRPr="00E048B9">
        <w:rPr>
          <w:rFonts w:asciiTheme="minorEastAsia" w:eastAsiaTheme="minorEastAsia" w:hAnsiTheme="minorEastAsia" w:hint="eastAsia"/>
          <w:color w:val="auto"/>
          <w:kern w:val="2"/>
          <w:sz w:val="24"/>
          <w:szCs w:val="24"/>
        </w:rPr>
        <w:t>个工作日内对货物进行初验，包括：型号、规格、数量、外观质量、货物包装是否完好（乙方未经甲方验收不得私自拆装货物包装）、与随机资料及用户手册是否匹配的检验。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货物验收：甲方应当在乙方安装调试完成后</w:t>
      </w:r>
      <w:r w:rsidRPr="00E048B9">
        <w:rPr>
          <w:rFonts w:asciiTheme="minorEastAsia" w:eastAsiaTheme="minorEastAsia" w:hAnsiTheme="minorEastAsia"/>
          <w:b/>
          <w:color w:val="auto"/>
          <w:kern w:val="2"/>
          <w:sz w:val="24"/>
          <w:szCs w:val="24"/>
        </w:rPr>
        <w:t>10</w:t>
      </w:r>
      <w:r w:rsidRPr="00E048B9">
        <w:rPr>
          <w:rFonts w:asciiTheme="minorEastAsia" w:eastAsiaTheme="minorEastAsia" w:hAnsiTheme="minorEastAsia" w:hint="eastAsia"/>
          <w:color w:val="auto"/>
          <w:kern w:val="2"/>
          <w:sz w:val="24"/>
          <w:szCs w:val="24"/>
        </w:rPr>
        <w:t>个工作日内对货物进行整体验收。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货物安装验收的标准：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）执行第四条标准。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）符合品牌要求、规格要求、安装要求、技术参数、功能与乙方承诺及甲方要求相符。</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）按行业通行标准、厂方出厂标准和乙方投标文件的承诺（不低于国家的相关标准）。</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）货物在验收时，</w:t>
      </w:r>
      <w:r w:rsidRPr="00E048B9">
        <w:rPr>
          <w:rFonts w:asciiTheme="minorEastAsia" w:eastAsiaTheme="minorEastAsia" w:hAnsiTheme="minorEastAsia" w:hint="eastAsia"/>
          <w:bCs/>
          <w:color w:val="auto"/>
          <w:kern w:val="2"/>
          <w:sz w:val="24"/>
          <w:szCs w:val="24"/>
        </w:rPr>
        <w:t>乙方提供进出口货物征免税证明复印件、</w:t>
      </w:r>
      <w:r w:rsidRPr="00E048B9">
        <w:rPr>
          <w:rFonts w:asciiTheme="minorEastAsia" w:eastAsiaTheme="minorEastAsia" w:hAnsiTheme="minorEastAsia" w:hint="eastAsia"/>
          <w:color w:val="auto"/>
          <w:kern w:val="2"/>
          <w:sz w:val="24"/>
          <w:szCs w:val="24"/>
        </w:rPr>
        <w:t>制造厂家出具的产品合格证书、装箱清单等</w:t>
      </w:r>
      <w:r w:rsidRPr="00E048B9">
        <w:rPr>
          <w:rFonts w:asciiTheme="minorEastAsia" w:eastAsiaTheme="minorEastAsia" w:hAnsiTheme="minorEastAsia"/>
          <w:color w:val="auto"/>
          <w:kern w:val="2"/>
          <w:sz w:val="24"/>
          <w:szCs w:val="24"/>
        </w:rPr>
        <w:t xml:space="preserve">, </w:t>
      </w:r>
      <w:r w:rsidRPr="00E048B9">
        <w:rPr>
          <w:rFonts w:asciiTheme="minorEastAsia" w:eastAsiaTheme="minorEastAsia" w:hAnsiTheme="minorEastAsia" w:hint="eastAsia"/>
          <w:color w:val="auto"/>
          <w:kern w:val="2"/>
          <w:sz w:val="24"/>
          <w:szCs w:val="24"/>
        </w:rPr>
        <w:t>涉及进口的产品、部件、配件等须提供中国海</w:t>
      </w:r>
      <w:proofErr w:type="gramStart"/>
      <w:r w:rsidRPr="00E048B9">
        <w:rPr>
          <w:rFonts w:asciiTheme="minorEastAsia" w:eastAsiaTheme="minorEastAsia" w:hAnsiTheme="minorEastAsia" w:hint="eastAsia"/>
          <w:color w:val="auto"/>
          <w:kern w:val="2"/>
          <w:sz w:val="24"/>
          <w:szCs w:val="24"/>
        </w:rPr>
        <w:t>关进口</w:t>
      </w:r>
      <w:proofErr w:type="gramEnd"/>
      <w:r w:rsidRPr="00E048B9">
        <w:rPr>
          <w:rFonts w:asciiTheme="minorEastAsia" w:eastAsiaTheme="minorEastAsia" w:hAnsiTheme="minorEastAsia" w:hint="eastAsia"/>
          <w:color w:val="auto"/>
          <w:kern w:val="2"/>
          <w:sz w:val="24"/>
          <w:szCs w:val="24"/>
        </w:rPr>
        <w:t>货物报关单、免税证明及商检证明等材料。</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提供有关货物的操作规程和使用说明书，维护手册、保养修理所需的各种随机工具及相关设计、制造、检验、安装、技术性指导等文件和应由供货商提供的必要文件。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乙方应自觉接受甲方及有关部门对安装过程的全程监督，所有货物及安装材料进场后，都应经过甲方及有关部门的认可；所有隐蔽工序在覆盖前，都应经甲方或有关部门的验收认可。</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color w:val="auto"/>
          <w:kern w:val="2"/>
          <w:sz w:val="24"/>
          <w:szCs w:val="24"/>
        </w:rPr>
        <w:t>8.</w:t>
      </w:r>
      <w:r w:rsidRPr="00E048B9">
        <w:rPr>
          <w:rFonts w:asciiTheme="minorEastAsia" w:eastAsiaTheme="minorEastAsia" w:hAnsiTheme="minorEastAsia" w:hint="eastAsia"/>
          <w:color w:val="auto"/>
          <w:kern w:val="2"/>
          <w:sz w:val="24"/>
          <w:szCs w:val="24"/>
        </w:rPr>
        <w:t>乙方在安装调试完毕后需免费提供简单的技术培训，直至甲方人员能熟练独立操作及日常维护与保养，简单故障诊断与排除。</w:t>
      </w:r>
    </w:p>
    <w:p w:rsidR="00F931CC" w:rsidRPr="00E048B9" w:rsidRDefault="00F931CC" w:rsidP="00F931CC">
      <w:pPr>
        <w:widowControl w:val="0"/>
        <w:spacing w:line="400" w:lineRule="atLeast"/>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lastRenderedPageBreak/>
        <w:t>第六条  伴随服务</w:t>
      </w:r>
      <w:r w:rsidRPr="00E048B9">
        <w:rPr>
          <w:rFonts w:asciiTheme="minorEastAsia" w:eastAsiaTheme="minorEastAsia" w:hAnsiTheme="minorEastAsia"/>
          <w:b/>
          <w:bCs/>
          <w:color w:val="auto"/>
          <w:kern w:val="2"/>
          <w:sz w:val="24"/>
          <w:szCs w:val="24"/>
        </w:rPr>
        <w:t>/</w:t>
      </w:r>
      <w:r w:rsidRPr="00E048B9">
        <w:rPr>
          <w:rFonts w:asciiTheme="minorEastAsia" w:eastAsiaTheme="minorEastAsia" w:hAnsiTheme="minorEastAsia" w:hint="eastAsia"/>
          <w:b/>
          <w:bCs/>
          <w:color w:val="auto"/>
          <w:kern w:val="2"/>
          <w:sz w:val="24"/>
          <w:szCs w:val="24"/>
        </w:rPr>
        <w:t>售后服务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乙方应按照国家有关法律法规规章和“三包”规定及合同所附的“服务承诺”提供服务。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所有货物保修服务方式均为乙方上门保修，即由乙方派员到货物使用现场维修，由此产生的一切费用由乙方承担。</w:t>
      </w:r>
      <w:proofErr w:type="gramStart"/>
      <w:r w:rsidRPr="00E048B9">
        <w:rPr>
          <w:rFonts w:asciiTheme="minorEastAsia" w:eastAsiaTheme="minorEastAsia" w:hAnsiTheme="minorEastAsia" w:hint="eastAsia"/>
          <w:bCs/>
          <w:color w:val="auto"/>
          <w:kern w:val="2"/>
          <w:sz w:val="24"/>
          <w:szCs w:val="24"/>
        </w:rPr>
        <w:t>维保期满</w:t>
      </w:r>
      <w:proofErr w:type="gramEnd"/>
      <w:r w:rsidRPr="00E048B9">
        <w:rPr>
          <w:rFonts w:asciiTheme="minorEastAsia" w:eastAsiaTheme="minorEastAsia" w:hAnsiTheme="minorEastAsia" w:hint="eastAsia"/>
          <w:bCs/>
          <w:color w:val="auto"/>
          <w:kern w:val="2"/>
          <w:sz w:val="24"/>
          <w:szCs w:val="24"/>
        </w:rPr>
        <w:t>后，维保费用在行业标准上给予优惠，配件更换价格保证为同规格市场最优价，并提供免费安装及咨询。保修期后的维修只收更换配件成本价。</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4.</w:t>
      </w:r>
      <w:r w:rsidRPr="00E048B9">
        <w:rPr>
          <w:rFonts w:asciiTheme="minorEastAsia" w:eastAsiaTheme="minorEastAsia" w:hAnsiTheme="minorEastAsia" w:hint="eastAsia"/>
          <w:color w:val="auto"/>
          <w:kern w:val="2"/>
          <w:sz w:val="24"/>
          <w:szCs w:val="24"/>
        </w:rPr>
        <w:t>乙方所有安装调试维修人员均应持证上岗，并向甲方出示相关证书原件。</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接到用户报修电话，乙方维保人员必须在</w:t>
      </w:r>
      <w:r w:rsidRPr="00E048B9">
        <w:rPr>
          <w:rFonts w:asciiTheme="minorEastAsia" w:eastAsiaTheme="minorEastAsia" w:hAnsiTheme="minorEastAsia" w:hint="eastAsia"/>
          <w:color w:val="auto"/>
          <w:kern w:val="2"/>
          <w:sz w:val="24"/>
          <w:szCs w:val="24"/>
          <w:u w:val="single"/>
        </w:rPr>
        <w:t xml:space="preserve">    </w:t>
      </w:r>
      <w:r w:rsidRPr="00E048B9">
        <w:rPr>
          <w:rFonts w:asciiTheme="minorEastAsia" w:eastAsiaTheme="minorEastAsia" w:hAnsiTheme="minorEastAsia" w:hint="eastAsia"/>
          <w:color w:val="auto"/>
          <w:kern w:val="2"/>
          <w:sz w:val="24"/>
          <w:szCs w:val="24"/>
        </w:rPr>
        <w:t>小时内赶到现场并解决问题。</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6.</w:t>
      </w:r>
      <w:r w:rsidRPr="00E048B9">
        <w:rPr>
          <w:rFonts w:asciiTheme="minorEastAsia" w:eastAsiaTheme="minorEastAsia" w:hAnsiTheme="minorEastAsia" w:hint="eastAsia"/>
          <w:bCs/>
          <w:color w:val="auto"/>
          <w:kern w:val="2"/>
          <w:sz w:val="24"/>
          <w:szCs w:val="24"/>
        </w:rPr>
        <w:t>甲方使用该设备的任何部分，当受到第三方提供的侵犯其专利权、商标权或工业设计权的投诉时，一切后果由乙方负责。</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w:t>
      </w:r>
      <w:r w:rsidRPr="00E048B9">
        <w:rPr>
          <w:rFonts w:asciiTheme="minorEastAsia" w:eastAsiaTheme="minorEastAsia" w:hAnsiTheme="minorEastAsia" w:hint="eastAsia"/>
          <w:color w:val="auto"/>
          <w:kern w:val="2"/>
          <w:sz w:val="24"/>
          <w:szCs w:val="24"/>
        </w:rPr>
        <w:t>若投标文件不包含有关伴随服务或售后服务承诺，双方作如下约定：</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7.1</w:t>
      </w:r>
      <w:r w:rsidRPr="00E048B9">
        <w:rPr>
          <w:rFonts w:asciiTheme="minorEastAsia" w:eastAsiaTheme="minorEastAsia" w:hAnsiTheme="minorEastAsia" w:hint="eastAsia"/>
          <w:color w:val="auto"/>
          <w:kern w:val="2"/>
          <w:sz w:val="24"/>
          <w:szCs w:val="24"/>
        </w:rPr>
        <w:t>所购产品按乙方投标承诺提供免费维护和质量保证，保修费计入总价款。</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7.2</w:t>
      </w:r>
      <w:r w:rsidRPr="00E048B9">
        <w:rPr>
          <w:rFonts w:asciiTheme="minorEastAsia" w:eastAsiaTheme="minorEastAsia" w:hAnsiTheme="minorEastAsia" w:hint="eastAsia"/>
          <w:color w:val="auto"/>
          <w:kern w:val="2"/>
          <w:sz w:val="24"/>
          <w:szCs w:val="24"/>
        </w:rPr>
        <w:t>保修期内，乙方负责对其提供的产品进行维护，不再收取任何费用，但不可抗力造成的故障除外。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7.3</w:t>
      </w:r>
      <w:r w:rsidRPr="00E048B9">
        <w:rPr>
          <w:rFonts w:asciiTheme="minorEastAsia" w:eastAsiaTheme="minorEastAsia" w:hAnsiTheme="minorEastAsia" w:hint="eastAsia"/>
          <w:color w:val="auto"/>
          <w:kern w:val="2"/>
          <w:sz w:val="24"/>
          <w:szCs w:val="24"/>
        </w:rPr>
        <w:t>货物故障报修的响应时间、产品质量更换的响应时间按乙方投标承诺执行。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7.4</w:t>
      </w:r>
      <w:r w:rsidRPr="00E048B9">
        <w:rPr>
          <w:rFonts w:asciiTheme="minorEastAsia" w:eastAsiaTheme="minorEastAsia" w:hAnsiTheme="minorEastAsia" w:hint="eastAsia"/>
          <w:color w:val="auto"/>
          <w:kern w:val="2"/>
          <w:sz w:val="24"/>
          <w:szCs w:val="24"/>
        </w:rPr>
        <w:t>若货物故障在检修</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工作小时后仍无法排除，乙方应在</w:t>
      </w:r>
      <w:r w:rsidRPr="00E048B9">
        <w:rPr>
          <w:rFonts w:asciiTheme="minorEastAsia" w:eastAsiaTheme="minorEastAsia" w:hAnsiTheme="minorEastAsia"/>
          <w:color w:val="auto"/>
          <w:kern w:val="2"/>
          <w:sz w:val="24"/>
          <w:szCs w:val="24"/>
        </w:rPr>
        <w:t>48</w:t>
      </w:r>
      <w:r w:rsidRPr="00E048B9">
        <w:rPr>
          <w:rFonts w:asciiTheme="minorEastAsia" w:eastAsiaTheme="minorEastAsia" w:hAnsiTheme="minorEastAsia" w:hint="eastAsia"/>
          <w:color w:val="auto"/>
          <w:kern w:val="2"/>
          <w:sz w:val="24"/>
          <w:szCs w:val="24"/>
        </w:rPr>
        <w:t>小时内免费提供不低于故障货物型号档次的备用货物供甲方使用，直至货物修复。</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第七条  货款支付</w:t>
      </w:r>
    </w:p>
    <w:p w:rsidR="00C6747B" w:rsidRPr="00E048B9" w:rsidRDefault="00C6747B" w:rsidP="00C6747B">
      <w:pPr>
        <w:snapToGrid w:val="0"/>
        <w:spacing w:line="360" w:lineRule="exact"/>
        <w:ind w:firstLineChars="200" w:firstLine="480"/>
        <w:jc w:val="left"/>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本项目无预付款和进度款，货物运送至校方指定地点，安装调试完毕并经验收合格，校方自收到中标人提供的全额增值税专用发票（发票联和抵扣联）之日起20个工作日内,</w:t>
      </w:r>
      <w:proofErr w:type="gramStart"/>
      <w:r w:rsidRPr="00E048B9">
        <w:rPr>
          <w:rFonts w:asciiTheme="minorEastAsia" w:eastAsiaTheme="minorEastAsia" w:hAnsiTheme="minorEastAsia" w:hint="eastAsia"/>
          <w:color w:val="auto"/>
          <w:kern w:val="2"/>
          <w:sz w:val="24"/>
          <w:szCs w:val="24"/>
        </w:rPr>
        <w:t>付合同</w:t>
      </w:r>
      <w:proofErr w:type="gramEnd"/>
      <w:r w:rsidRPr="00E048B9">
        <w:rPr>
          <w:rFonts w:asciiTheme="minorEastAsia" w:eastAsiaTheme="minorEastAsia" w:hAnsiTheme="minorEastAsia" w:hint="eastAsia"/>
          <w:color w:val="auto"/>
          <w:kern w:val="2"/>
          <w:sz w:val="24"/>
          <w:szCs w:val="24"/>
        </w:rPr>
        <w:t>价款的100%。</w:t>
      </w:r>
    </w:p>
    <w:p w:rsidR="00F931CC" w:rsidRPr="00E048B9" w:rsidRDefault="00F931CC" w:rsidP="00F931CC">
      <w:pPr>
        <w:widowControl w:val="0"/>
        <w:shd w:val="clear" w:color="auto" w:fill="FFFFFF"/>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bCs/>
          <w:color w:val="auto"/>
          <w:kern w:val="2"/>
          <w:sz w:val="24"/>
          <w:szCs w:val="24"/>
        </w:rPr>
        <w:t>第八条  违约责任</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
          <w:bCs/>
          <w:color w:val="auto"/>
          <w:kern w:val="2"/>
          <w:sz w:val="24"/>
          <w:szCs w:val="24"/>
        </w:rPr>
        <w:t>甲方责任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无正当理由拒收货物、拒付货物款的，由甲方向乙方偿付合同总价的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未按合同规定期限向乙方支付货款的，每逾期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天甲方向乙方偿付欠款总额的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‰违约金，但累计违约金总额不超过欠款的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甲方配合办理采购过程中的免税手续。</w:t>
      </w:r>
    </w:p>
    <w:p w:rsidR="00F931CC" w:rsidRPr="00E048B9" w:rsidRDefault="00F931CC" w:rsidP="00F931CC">
      <w:pPr>
        <w:widowControl w:val="0"/>
        <w:shd w:val="clear" w:color="auto" w:fill="FFFFFF"/>
        <w:spacing w:line="400" w:lineRule="atLeast"/>
        <w:ind w:firstLineChars="196" w:firstLine="472"/>
        <w:textAlignment w:val="auto"/>
        <w:rPr>
          <w:rFonts w:asciiTheme="minorEastAsia" w:eastAsiaTheme="minorEastAsia" w:hAnsiTheme="minorEastAsia"/>
          <w:b/>
          <w:bCs/>
          <w:color w:val="auto"/>
          <w:kern w:val="2"/>
          <w:sz w:val="24"/>
          <w:szCs w:val="24"/>
        </w:rPr>
      </w:pPr>
      <w:r w:rsidRPr="00E048B9">
        <w:rPr>
          <w:rFonts w:asciiTheme="minorEastAsia" w:eastAsiaTheme="minorEastAsia" w:hAnsiTheme="minorEastAsia" w:hint="eastAsia"/>
          <w:b/>
          <w:bCs/>
          <w:color w:val="auto"/>
          <w:kern w:val="2"/>
          <w:sz w:val="24"/>
          <w:szCs w:val="24"/>
        </w:rPr>
        <w:t>乙方责任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1.乙方负责办理采购过程中的所有手续。</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2.乙方逾期交付产品的，每逾期一天，按货款总额的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‰承担违约责任。</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3.乙方未按本合同规定和“服务承诺”及时提供伴随服务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售后服务的，每发生</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次应按合同总价款的</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向甲方承担违约责任，接甲方通知未在约定时间响应伴随服务</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售后服务的，甲方有权选择第三方代为履行，代为履行的费用由乙方承担。</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lastRenderedPageBreak/>
        <w:t>4.乙方根本性违约的，乙方应按货款总额的</w:t>
      </w:r>
      <w:r w:rsidRPr="00E048B9">
        <w:rPr>
          <w:rFonts w:asciiTheme="minorEastAsia" w:eastAsiaTheme="minorEastAsia" w:hAnsiTheme="minorEastAsia"/>
          <w:bCs/>
          <w:color w:val="auto"/>
          <w:kern w:val="2"/>
          <w:sz w:val="24"/>
          <w:szCs w:val="24"/>
        </w:rPr>
        <w:t>30%</w:t>
      </w:r>
      <w:r w:rsidRPr="00E048B9">
        <w:rPr>
          <w:rFonts w:asciiTheme="minorEastAsia" w:eastAsiaTheme="minorEastAsia" w:hAnsiTheme="minorEastAsia" w:hint="eastAsia"/>
          <w:bCs/>
          <w:color w:val="auto"/>
          <w:kern w:val="2"/>
          <w:sz w:val="24"/>
          <w:szCs w:val="24"/>
        </w:rPr>
        <w:t>承担违约责任，由此产生的相关损失均由乙方自行承担，且三年内无权再参加甲方采购活动。</w:t>
      </w:r>
    </w:p>
    <w:p w:rsidR="00F931CC" w:rsidRPr="00E048B9" w:rsidRDefault="00F931CC" w:rsidP="00F931CC">
      <w:pPr>
        <w:widowControl w:val="0"/>
        <w:shd w:val="clear" w:color="auto" w:fill="FFFFFF"/>
        <w:spacing w:line="400" w:lineRule="atLeast"/>
        <w:ind w:firstLineChars="196" w:firstLine="47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以下情形为乙方根本性违约：</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）如乙方不能交付产品；</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2</w:t>
      </w:r>
      <w:r w:rsidRPr="00E048B9">
        <w:rPr>
          <w:rFonts w:asciiTheme="minorEastAsia" w:eastAsiaTheme="minorEastAsia" w:hAnsiTheme="minorEastAsia" w:hint="eastAsia"/>
          <w:bCs/>
          <w:color w:val="auto"/>
          <w:kern w:val="2"/>
          <w:sz w:val="24"/>
          <w:szCs w:val="24"/>
        </w:rPr>
        <w:t>）如乙方逾期交货达</w:t>
      </w:r>
      <w:r w:rsidRPr="00E048B9">
        <w:rPr>
          <w:rFonts w:asciiTheme="minorEastAsia" w:eastAsiaTheme="minorEastAsia" w:hAnsiTheme="minorEastAsia"/>
          <w:bCs/>
          <w:color w:val="auto"/>
          <w:kern w:val="2"/>
          <w:sz w:val="24"/>
          <w:szCs w:val="24"/>
        </w:rPr>
        <w:t>10</w:t>
      </w:r>
      <w:r w:rsidRPr="00E048B9">
        <w:rPr>
          <w:rFonts w:asciiTheme="minorEastAsia" w:eastAsiaTheme="minorEastAsia" w:hAnsiTheme="minorEastAsia" w:hint="eastAsia"/>
          <w:bCs/>
          <w:color w:val="auto"/>
          <w:kern w:val="2"/>
          <w:sz w:val="24"/>
          <w:szCs w:val="24"/>
        </w:rPr>
        <w:t>天；</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）乙方所交付的产品品种、货号、规格不符合合同约定的；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）所供产品不是原厂新品或是有假冒伪劣产品的；</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hint="eastAsia"/>
          <w:bCs/>
          <w:color w:val="auto"/>
          <w:kern w:val="2"/>
          <w:sz w:val="24"/>
          <w:szCs w:val="24"/>
        </w:rPr>
        <w:t>乙方送交的货物经验收不合格，或验收后出现质量问题。</w:t>
      </w:r>
    </w:p>
    <w:p w:rsidR="00F931CC" w:rsidRPr="00E048B9" w:rsidRDefault="00F931CC" w:rsidP="00F931CC">
      <w:pPr>
        <w:widowControl w:val="0"/>
        <w:shd w:val="clear" w:color="auto" w:fill="FFFFFF"/>
        <w:spacing w:line="400" w:lineRule="atLeast"/>
        <w:ind w:firstLineChars="150" w:firstLine="36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w:t>
      </w:r>
      <w:r w:rsidRPr="00E048B9">
        <w:rPr>
          <w:rFonts w:asciiTheme="minorEastAsia" w:eastAsiaTheme="minorEastAsia" w:hAnsiTheme="minorEastAsia"/>
          <w:color w:val="auto"/>
          <w:kern w:val="2"/>
          <w:sz w:val="24"/>
          <w:szCs w:val="24"/>
        </w:rPr>
        <w:t>6</w:t>
      </w:r>
      <w:r w:rsidRPr="00E048B9">
        <w:rPr>
          <w:rFonts w:asciiTheme="minorEastAsia" w:eastAsiaTheme="minorEastAsia" w:hAnsiTheme="minorEastAsia" w:hint="eastAsia"/>
          <w:color w:val="auto"/>
          <w:kern w:val="2"/>
          <w:sz w:val="24"/>
          <w:szCs w:val="24"/>
        </w:rPr>
        <w:t>）在乙方承诺的或国家规定的质量保证期内（取两者中最长的期限），经乙方</w:t>
      </w: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次维修或更换产品仍不能达到合同约定的质量标准的。</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出现</w:t>
      </w:r>
      <w:r w:rsidRPr="00E048B9">
        <w:rPr>
          <w:rFonts w:asciiTheme="minorEastAsia" w:eastAsiaTheme="minorEastAsia" w:hAnsiTheme="minorEastAsia"/>
          <w:bCs/>
          <w:color w:val="auto"/>
          <w:kern w:val="2"/>
          <w:sz w:val="24"/>
          <w:szCs w:val="24"/>
        </w:rPr>
        <w:t xml:space="preserve">(2) </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3</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4</w:t>
      </w:r>
      <w:r w:rsidRPr="00E048B9">
        <w:rPr>
          <w:rFonts w:asciiTheme="minorEastAsia" w:eastAsiaTheme="minorEastAsia" w:hAnsiTheme="minorEastAsia" w:hint="eastAsia"/>
          <w:bCs/>
          <w:color w:val="auto"/>
          <w:kern w:val="2"/>
          <w:sz w:val="24"/>
          <w:szCs w:val="24"/>
        </w:rPr>
        <w:t>）或（</w:t>
      </w:r>
      <w:r w:rsidRPr="00E048B9">
        <w:rPr>
          <w:rFonts w:asciiTheme="minorEastAsia" w:eastAsiaTheme="minorEastAsia" w:hAnsiTheme="minorEastAsia"/>
          <w:bCs/>
          <w:color w:val="auto"/>
          <w:kern w:val="2"/>
          <w:sz w:val="24"/>
          <w:szCs w:val="24"/>
        </w:rPr>
        <w:t>5</w:t>
      </w:r>
      <w:r w:rsidRPr="00E048B9">
        <w:rPr>
          <w:rFonts w:asciiTheme="minorEastAsia" w:eastAsiaTheme="minorEastAsia" w:hAnsiTheme="minorEastAsia" w:hint="eastAsia"/>
          <w:bCs/>
          <w:color w:val="auto"/>
          <w:kern w:val="2"/>
          <w:sz w:val="24"/>
          <w:szCs w:val="24"/>
        </w:rPr>
        <w:t>）情形，经甲方同意不解除合同的，乙方应向甲方支付产品总额的</w:t>
      </w:r>
      <w:r w:rsidRPr="00E048B9">
        <w:rPr>
          <w:rFonts w:asciiTheme="minorEastAsia" w:eastAsiaTheme="minorEastAsia" w:hAnsiTheme="minorEastAsia"/>
          <w:bCs/>
          <w:color w:val="auto"/>
          <w:kern w:val="2"/>
          <w:sz w:val="24"/>
          <w:szCs w:val="24"/>
        </w:rPr>
        <w:t>15%</w:t>
      </w:r>
      <w:r w:rsidRPr="00E048B9">
        <w:rPr>
          <w:rFonts w:asciiTheme="minorEastAsia" w:eastAsiaTheme="minorEastAsia" w:hAnsiTheme="minorEastAsia" w:hint="eastAsia"/>
          <w:bCs/>
          <w:color w:val="auto"/>
          <w:kern w:val="2"/>
          <w:sz w:val="24"/>
          <w:szCs w:val="24"/>
        </w:rPr>
        <w:t>的违约金，并及时提供符合合同约定的产品和服务。</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因乙方违约造成上述违约金、滞纳金不能补偿对方损失时，甲方有权向对方追索实际损失的赔偿金。</w:t>
      </w:r>
    </w:p>
    <w:p w:rsidR="00F931CC" w:rsidRPr="00E048B9" w:rsidRDefault="00F931CC" w:rsidP="00F931CC">
      <w:pPr>
        <w:widowControl w:val="0"/>
        <w:spacing w:line="400" w:lineRule="atLeast"/>
        <w:ind w:firstLineChars="192" w:firstLine="461"/>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5.</w:t>
      </w:r>
      <w:r w:rsidRPr="00E048B9">
        <w:rPr>
          <w:rFonts w:asciiTheme="minorEastAsia" w:eastAsiaTheme="minorEastAsia" w:hAnsiTheme="minorEastAsia" w:hint="eastAsia"/>
          <w:bCs/>
          <w:color w:val="auto"/>
          <w:kern w:val="2"/>
          <w:sz w:val="24"/>
          <w:szCs w:val="24"/>
        </w:rPr>
        <w:t>由于不可抗力原因使乙方延迟安装，或者由于不可抗力原因影响甲方履约，可不执行违约责任条款，由双方协商解决。</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第九条  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bCs/>
          <w:color w:val="auto"/>
          <w:kern w:val="2"/>
          <w:sz w:val="24"/>
          <w:szCs w:val="24"/>
        </w:rPr>
        <w:t>1.</w:t>
      </w:r>
      <w:r w:rsidRPr="00E048B9">
        <w:rPr>
          <w:rFonts w:asciiTheme="minorEastAsia" w:eastAsiaTheme="minorEastAsia" w:hAnsiTheme="minorEastAsia" w:hint="eastAsia"/>
          <w:bCs/>
          <w:color w:val="auto"/>
          <w:kern w:val="2"/>
          <w:sz w:val="24"/>
          <w:szCs w:val="24"/>
        </w:rPr>
        <w:t>乙方在签订本合同前向甲方缴纳中标金额的5%作为履约保证金。</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履约保证金将在该项目合同履行完毕后无息退还给乙方。</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3.</w:t>
      </w:r>
      <w:r w:rsidRPr="00E048B9">
        <w:rPr>
          <w:rFonts w:asciiTheme="minorEastAsia" w:eastAsiaTheme="minorEastAsia" w:hAnsiTheme="minorEastAsia" w:hint="eastAsia"/>
          <w:color w:val="auto"/>
          <w:kern w:val="2"/>
          <w:sz w:val="24"/>
          <w:szCs w:val="24"/>
        </w:rPr>
        <w:t>如乙方出现根本性违约情况的，除按上述违约责任处理外，履约保证金将作为处罚金直接罚没并归甲方所有。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第十条  合同的变更和终止</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除《政府采购法》第</w:t>
      </w:r>
      <w:r w:rsidRPr="00E048B9">
        <w:rPr>
          <w:rFonts w:asciiTheme="minorEastAsia" w:eastAsiaTheme="minorEastAsia" w:hAnsiTheme="minorEastAsia"/>
          <w:color w:val="auto"/>
          <w:kern w:val="2"/>
          <w:sz w:val="24"/>
          <w:szCs w:val="24"/>
        </w:rPr>
        <w:t>49</w:t>
      </w:r>
      <w:r w:rsidRPr="00E048B9">
        <w:rPr>
          <w:rFonts w:asciiTheme="minorEastAsia" w:eastAsiaTheme="minorEastAsia" w:hAnsiTheme="minorEastAsia" w:hint="eastAsia"/>
          <w:color w:val="auto"/>
          <w:kern w:val="2"/>
          <w:sz w:val="24"/>
          <w:szCs w:val="24"/>
        </w:rPr>
        <w:t>条、第</w:t>
      </w:r>
      <w:r w:rsidRPr="00E048B9">
        <w:rPr>
          <w:rFonts w:asciiTheme="minorEastAsia" w:eastAsiaTheme="minorEastAsia" w:hAnsiTheme="minorEastAsia"/>
          <w:color w:val="auto"/>
          <w:kern w:val="2"/>
          <w:sz w:val="24"/>
          <w:szCs w:val="24"/>
        </w:rPr>
        <w:t>50</w:t>
      </w:r>
      <w:r w:rsidRPr="00E048B9">
        <w:rPr>
          <w:rFonts w:asciiTheme="minorEastAsia" w:eastAsiaTheme="minorEastAsia" w:hAnsiTheme="minorEastAsia" w:hint="eastAsia"/>
          <w:color w:val="auto"/>
          <w:kern w:val="2"/>
          <w:sz w:val="24"/>
          <w:szCs w:val="24"/>
        </w:rPr>
        <w:t>条第二款规定的情形外，本合同一经签订，甲乙双方不得擅自变更、中止或终止合同。</w:t>
      </w:r>
    </w:p>
    <w:p w:rsidR="00F931CC" w:rsidRPr="00E048B9" w:rsidRDefault="00F931CC" w:rsidP="00F931CC">
      <w:pPr>
        <w:widowControl w:val="0"/>
        <w:spacing w:line="400" w:lineRule="atLeas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
          <w:color w:val="auto"/>
          <w:kern w:val="2"/>
          <w:sz w:val="24"/>
          <w:szCs w:val="24"/>
        </w:rPr>
        <w:t>第十一条  争议的解决</w:t>
      </w:r>
    </w:p>
    <w:p w:rsidR="00F931CC" w:rsidRPr="00E048B9" w:rsidRDefault="00F931CC" w:rsidP="00F931CC">
      <w:pPr>
        <w:widowControl w:val="0"/>
        <w:spacing w:line="400" w:lineRule="atLeast"/>
        <w:ind w:firstLineChars="196" w:firstLine="470"/>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color w:val="auto"/>
          <w:kern w:val="2"/>
          <w:sz w:val="24"/>
          <w:szCs w:val="24"/>
        </w:rPr>
        <w:t>1.</w:t>
      </w:r>
      <w:r w:rsidRPr="00E048B9">
        <w:rPr>
          <w:rFonts w:asciiTheme="minorEastAsia" w:eastAsiaTheme="minorEastAsia" w:hAnsiTheme="minorEastAsia" w:hint="eastAsia"/>
          <w:color w:val="auto"/>
          <w:kern w:val="2"/>
          <w:sz w:val="24"/>
          <w:szCs w:val="24"/>
        </w:rPr>
        <w:t>因产品的质量问题发生争执的，应邀请国家认可的质量检测机构对产品质量进行鉴定，产品符合标准的，鉴定费由甲方承担；产品不符合质量标准的，鉴定费由乙方承担。并按本合同第九条执行。</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color w:val="auto"/>
          <w:kern w:val="2"/>
          <w:sz w:val="24"/>
          <w:szCs w:val="24"/>
        </w:rPr>
        <w:t>2.</w:t>
      </w:r>
      <w:r w:rsidRPr="00E048B9">
        <w:rPr>
          <w:rFonts w:asciiTheme="minorEastAsia" w:eastAsiaTheme="minorEastAsia" w:hAnsiTheme="minorEastAsia" w:hint="eastAsia"/>
          <w:color w:val="auto"/>
          <w:kern w:val="2"/>
          <w:sz w:val="24"/>
          <w:szCs w:val="24"/>
        </w:rPr>
        <w:t>因履行本合同引起的或与本合同有关的争执，甲乙双方应首先通过友好协商解决，如甲方要求履行，乙方须继续履行。因履行本合同发生的争执由合同签订地人民法院管辖。</w:t>
      </w:r>
    </w:p>
    <w:p w:rsidR="00F931CC" w:rsidRPr="00E048B9" w:rsidRDefault="00F931CC" w:rsidP="00F931CC">
      <w:pPr>
        <w:widowControl w:val="0"/>
        <w:spacing w:line="400" w:lineRule="atLeast"/>
        <w:ind w:firstLineChars="200" w:firstLine="480"/>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3.因乙方违约引发的诉讼，乙方除需根据本合同的约定承担违约责任外，还需承担甲方由此而产生的费用（包括但不限于鉴定费、诉讼费用、律师费、差旅费等）。</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第十二条  诚实信用</w:t>
      </w:r>
    </w:p>
    <w:p w:rsidR="00F931CC" w:rsidRPr="00E048B9" w:rsidRDefault="00F931CC" w:rsidP="00F931CC">
      <w:pPr>
        <w:widowControl w:val="0"/>
        <w:spacing w:line="400" w:lineRule="atLeast"/>
        <w:ind w:firstLineChars="147" w:firstLine="353"/>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color w:val="auto"/>
          <w:kern w:val="2"/>
          <w:sz w:val="24"/>
          <w:szCs w:val="24"/>
        </w:rPr>
        <w:t>乙方应当诚实信用，严格按照招标文件要求和投标承诺履行合同，不向甲方进行商业贿赂或者提供不正当的利益。</w:t>
      </w:r>
    </w:p>
    <w:p w:rsidR="00F931CC" w:rsidRPr="00E048B9" w:rsidRDefault="00F931CC" w:rsidP="00F931CC">
      <w:pPr>
        <w:widowControl w:val="0"/>
        <w:spacing w:line="400" w:lineRule="atLeast"/>
        <w:textAlignment w:val="auto"/>
        <w:rPr>
          <w:rFonts w:asciiTheme="minorEastAsia" w:eastAsiaTheme="minorEastAsia" w:hAnsiTheme="minorEastAsia"/>
          <w:b/>
          <w:color w:val="auto"/>
          <w:kern w:val="2"/>
          <w:sz w:val="24"/>
          <w:szCs w:val="24"/>
        </w:rPr>
      </w:pPr>
      <w:r w:rsidRPr="00E048B9">
        <w:rPr>
          <w:rFonts w:asciiTheme="minorEastAsia" w:eastAsiaTheme="minorEastAsia" w:hAnsiTheme="minorEastAsia" w:hint="eastAsia"/>
          <w:b/>
          <w:color w:val="auto"/>
          <w:kern w:val="2"/>
          <w:sz w:val="24"/>
          <w:szCs w:val="24"/>
        </w:rPr>
        <w:t>第十三条  合同生效及其他</w:t>
      </w:r>
    </w:p>
    <w:p w:rsidR="00F931CC" w:rsidRPr="00E048B9" w:rsidRDefault="00F931CC" w:rsidP="00F931CC">
      <w:pPr>
        <w:widowControl w:val="0"/>
        <w:shd w:val="clear" w:color="auto" w:fill="FFFFFF"/>
        <w:spacing w:line="400" w:lineRule="atLeast"/>
        <w:ind w:firstLineChars="200" w:firstLine="480"/>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lastRenderedPageBreak/>
        <w:t>本合同共</w:t>
      </w:r>
      <w:r w:rsidRPr="00E048B9">
        <w:rPr>
          <w:rFonts w:asciiTheme="minorEastAsia" w:eastAsiaTheme="minorEastAsia" w:hAnsiTheme="minorEastAsia" w:hint="eastAsia"/>
          <w:bCs/>
          <w:color w:val="auto"/>
          <w:kern w:val="2"/>
          <w:sz w:val="24"/>
          <w:szCs w:val="24"/>
          <w:u w:val="single"/>
        </w:rPr>
        <w:t xml:space="preserve">   </w:t>
      </w:r>
      <w:r w:rsidRPr="00E048B9">
        <w:rPr>
          <w:rFonts w:asciiTheme="minorEastAsia" w:eastAsiaTheme="minorEastAsia" w:hAnsiTheme="minorEastAsia" w:hint="eastAsia"/>
          <w:bCs/>
          <w:color w:val="auto"/>
          <w:kern w:val="2"/>
          <w:sz w:val="24"/>
          <w:szCs w:val="24"/>
        </w:rPr>
        <w:t>页</w:t>
      </w:r>
      <w:r w:rsidRPr="00E048B9">
        <w:rPr>
          <w:rFonts w:asciiTheme="minorEastAsia" w:eastAsiaTheme="minorEastAsia" w:hAnsiTheme="minorEastAsia"/>
          <w:bCs/>
          <w:color w:val="auto"/>
          <w:kern w:val="2"/>
          <w:sz w:val="24"/>
          <w:szCs w:val="24"/>
        </w:rPr>
        <w:t>,</w:t>
      </w:r>
      <w:r w:rsidRPr="00E048B9">
        <w:rPr>
          <w:rFonts w:asciiTheme="minorEastAsia" w:eastAsiaTheme="minorEastAsia" w:hAnsiTheme="minorEastAsia" w:hint="eastAsia"/>
          <w:bCs/>
          <w:color w:val="auto"/>
          <w:kern w:val="2"/>
          <w:sz w:val="24"/>
          <w:szCs w:val="24"/>
        </w:rPr>
        <w:t>合同一经双方签字，并加盖公章即为生效。合同文本一式伍份，甲方执肆份、乙方执壹份。</w:t>
      </w: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tbl>
      <w:tblPr>
        <w:tblW w:w="0" w:type="auto"/>
        <w:shd w:val="clear" w:color="auto" w:fill="FFFFFF"/>
        <w:tblLayout w:type="fixed"/>
        <w:tblCellMar>
          <w:left w:w="0" w:type="dxa"/>
          <w:right w:w="0" w:type="dxa"/>
        </w:tblCellMar>
        <w:tblLook w:val="0000" w:firstRow="0" w:lastRow="0" w:firstColumn="0" w:lastColumn="0" w:noHBand="0" w:noVBand="0"/>
      </w:tblPr>
      <w:tblGrid>
        <w:gridCol w:w="4892"/>
        <w:gridCol w:w="4502"/>
      </w:tblGrid>
      <w:tr w:rsidR="00F931CC" w:rsidRPr="00E048B9" w:rsidTr="00913C1B">
        <w:trPr>
          <w:trHeight w:val="676"/>
        </w:trPr>
        <w:tc>
          <w:tcPr>
            <w:tcW w:w="489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甲 方（公章）：徐州工业职业技术学院</w:t>
            </w:r>
          </w:p>
        </w:tc>
        <w:tc>
          <w:tcPr>
            <w:tcW w:w="4502" w:type="dxa"/>
            <w:shd w:val="clear" w:color="auto" w:fill="FFFFFF"/>
            <w:tcMar>
              <w:top w:w="0" w:type="dxa"/>
              <w:left w:w="108" w:type="dxa"/>
              <w:bottom w:w="0" w:type="dxa"/>
              <w:right w:w="108" w:type="dxa"/>
            </w:tcMar>
            <w:vAlign w:val="bottom"/>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u w:val="single" w:color="FFFF00"/>
              </w:rPr>
            </w:pPr>
            <w:r w:rsidRPr="00E048B9">
              <w:rPr>
                <w:rFonts w:asciiTheme="minorEastAsia" w:eastAsiaTheme="minorEastAsia" w:hAnsiTheme="minorEastAsia" w:hint="eastAsia"/>
                <w:bCs/>
                <w:color w:val="auto"/>
                <w:kern w:val="2"/>
                <w:sz w:val="24"/>
                <w:szCs w:val="24"/>
              </w:rPr>
              <w:t>乙 方（公章）：</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法定/授权代表人（签字）：</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联系电话：</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单位账号：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地址：徐州市鼓楼区襄王路1号</w:t>
            </w: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color w:val="auto"/>
                <w:kern w:val="2"/>
                <w:sz w:val="24"/>
                <w:szCs w:val="24"/>
              </w:rPr>
              <w:t>开户行：</w:t>
            </w:r>
            <w:r w:rsidRPr="00E048B9">
              <w:rPr>
                <w:rFonts w:asciiTheme="minorEastAsia" w:eastAsiaTheme="minorEastAsia" w:hAnsiTheme="minorEastAsia"/>
                <w:color w:val="auto"/>
                <w:kern w:val="2"/>
                <w:sz w:val="24"/>
                <w:szCs w:val="24"/>
              </w:rPr>
              <w:t xml:space="preserve"> </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行号：</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单位固定电话：</w:t>
            </w:r>
          </w:p>
        </w:tc>
      </w:tr>
      <w:tr w:rsidR="00F931CC" w:rsidRPr="00E048B9" w:rsidTr="00913C1B">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r w:rsidRPr="00E048B9">
              <w:rPr>
                <w:rFonts w:asciiTheme="minorEastAsia" w:eastAsiaTheme="minorEastAsia" w:hAnsiTheme="minorEastAsia" w:hint="eastAsia"/>
                <w:bCs/>
                <w:color w:val="auto"/>
                <w:kern w:val="2"/>
                <w:sz w:val="24"/>
                <w:szCs w:val="24"/>
              </w:rPr>
              <w:t>移动电话：</w:t>
            </w:r>
          </w:p>
        </w:tc>
      </w:tr>
      <w:tr w:rsidR="00F931CC" w:rsidRPr="00E048B9" w:rsidTr="00913C1B">
        <w:trPr>
          <w:trHeight w:val="357"/>
        </w:trPr>
        <w:tc>
          <w:tcPr>
            <w:tcW w:w="489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bCs/>
                <w:color w:val="auto"/>
                <w:kern w:val="2"/>
                <w:sz w:val="24"/>
                <w:szCs w:val="24"/>
              </w:rPr>
            </w:pPr>
          </w:p>
        </w:tc>
        <w:tc>
          <w:tcPr>
            <w:tcW w:w="4502" w:type="dxa"/>
            <w:shd w:val="clear" w:color="auto" w:fill="FFFFFF"/>
            <w:tcMar>
              <w:top w:w="0" w:type="dxa"/>
              <w:left w:w="108" w:type="dxa"/>
              <w:bottom w:w="0" w:type="dxa"/>
              <w:right w:w="108" w:type="dxa"/>
            </w:tcMar>
          </w:tcPr>
          <w:p w:rsidR="00F931CC" w:rsidRPr="00E048B9" w:rsidRDefault="00F931CC" w:rsidP="00F931CC">
            <w:pPr>
              <w:widowControl w:val="0"/>
              <w:spacing w:line="520" w:lineRule="exact"/>
              <w:textAlignment w:val="auto"/>
              <w:rPr>
                <w:rFonts w:asciiTheme="minorEastAsia" w:eastAsiaTheme="minorEastAsia" w:hAnsiTheme="minorEastAsia"/>
                <w:color w:val="auto"/>
                <w:kern w:val="2"/>
                <w:sz w:val="24"/>
                <w:szCs w:val="24"/>
              </w:rPr>
            </w:pPr>
            <w:r w:rsidRPr="00E048B9">
              <w:rPr>
                <w:rFonts w:asciiTheme="minorEastAsia" w:eastAsiaTheme="minorEastAsia" w:hAnsiTheme="minorEastAsia" w:hint="eastAsia"/>
                <w:bCs/>
                <w:color w:val="auto"/>
                <w:kern w:val="2"/>
                <w:sz w:val="24"/>
                <w:szCs w:val="24"/>
              </w:rPr>
              <w:t>地址：</w:t>
            </w:r>
          </w:p>
        </w:tc>
      </w:tr>
    </w:tbl>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EF6A30" w:rsidRPr="00E048B9" w:rsidRDefault="00EF6A3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t>第五部分  投标文件格式</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1、此格式仅供投标单位参考，可根据本公司情况进行增减自行制作，投标文件正本每一页均需要加盖投标单位公章。</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2、开标一览表（总报价表与分项报价表）需要单独封装进一个密封袋，请勿做进投标文件中。</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3、投标文件密封要求详见招标文件相关部份。</w:t>
      </w:r>
    </w:p>
    <w:p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4、投标文件内容请根据招标文件的要求进行制作，如因投标方制作投标文件内容不完整造成的一切后果由投标方自负。</w:t>
      </w:r>
    </w:p>
    <w:p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rsidR="00C813B3" w:rsidRPr="00E048B9" w:rsidRDefault="00C813B3" w:rsidP="00C813B3">
      <w:pPr>
        <w:jc w:val="center"/>
        <w:rPr>
          <w:rFonts w:ascii="宋体" w:hAnsi="宋体"/>
          <w:b/>
          <w:color w:val="auto"/>
          <w:sz w:val="24"/>
          <w:szCs w:val="24"/>
        </w:rPr>
      </w:pPr>
    </w:p>
    <w:p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投</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标</w:t>
      </w:r>
    </w:p>
    <w:p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rsidR="00C813B3" w:rsidRPr="00E048B9" w:rsidRDefault="00C813B3" w:rsidP="00C813B3">
      <w:pPr>
        <w:pStyle w:val="af7"/>
        <w:spacing w:line="360" w:lineRule="auto"/>
        <w:rPr>
          <w:rFonts w:ascii="宋体" w:hAnsi="宋体"/>
          <w:szCs w:val="24"/>
        </w:rPr>
      </w:pPr>
    </w:p>
    <w:p w:rsidR="00C813B3" w:rsidRPr="00E048B9" w:rsidRDefault="00C813B3" w:rsidP="00C813B3">
      <w:pPr>
        <w:pStyle w:val="af7"/>
        <w:spacing w:line="360" w:lineRule="auto"/>
        <w:ind w:firstLineChars="650" w:firstLine="1560"/>
        <w:rPr>
          <w:rFonts w:ascii="宋体" w:hAnsi="宋体"/>
          <w:szCs w:val="24"/>
        </w:rPr>
      </w:pPr>
      <w:r w:rsidRPr="00E048B9">
        <w:rPr>
          <w:rFonts w:ascii="宋体" w:hAnsi="宋体" w:hint="eastAsia"/>
          <w:szCs w:val="24"/>
        </w:rPr>
        <w:t>投标人全称：（加盖单位公章）</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授权投标代表印刷体姓名：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投标人地址：   </w:t>
      </w:r>
      <w:r w:rsidRPr="00E048B9">
        <w:rPr>
          <w:rFonts w:ascii="宋体" w:hAnsi="宋体"/>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开标时间：  </w:t>
      </w:r>
      <w:r w:rsidRPr="00E048B9">
        <w:rPr>
          <w:rFonts w:ascii="宋体" w:hAnsi="宋体" w:hint="eastAsia"/>
          <w:szCs w:val="24"/>
          <w:u w:val="single"/>
        </w:rPr>
        <w:t xml:space="preserve">                    </w:t>
      </w:r>
      <w:r w:rsidRPr="00E048B9">
        <w:rPr>
          <w:rFonts w:ascii="宋体" w:hAnsi="宋体"/>
          <w:szCs w:val="24"/>
          <w:u w:val="single"/>
        </w:rPr>
        <w:t xml:space="preserve">            </w:t>
      </w:r>
      <w:r w:rsidRPr="00E048B9">
        <w:rPr>
          <w:rFonts w:ascii="宋体" w:hAnsi="宋体" w:hint="eastAsia"/>
          <w:szCs w:val="24"/>
          <w:u w:val="single"/>
        </w:rPr>
        <w:t xml:space="preserve">            </w:t>
      </w:r>
    </w:p>
    <w:p w:rsidR="00C813B3" w:rsidRPr="00E048B9" w:rsidRDefault="00C813B3" w:rsidP="00C813B3">
      <w:pPr>
        <w:spacing w:line="720" w:lineRule="auto"/>
        <w:jc w:val="center"/>
        <w:rPr>
          <w:b/>
          <w:color w:val="auto"/>
          <w:sz w:val="24"/>
          <w:szCs w:val="24"/>
        </w:rPr>
      </w:pPr>
    </w:p>
    <w:p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rsidR="00C813B3" w:rsidRPr="00E048B9" w:rsidRDefault="00C813B3" w:rsidP="00C813B3">
      <w:pPr>
        <w:spacing w:line="360" w:lineRule="auto"/>
        <w:ind w:firstLineChars="249" w:firstLine="600"/>
        <w:rPr>
          <w:rFonts w:ascii="宋体" w:hAnsi="宋体"/>
          <w:b/>
          <w:color w:val="auto"/>
          <w:sz w:val="24"/>
          <w:szCs w:val="24"/>
        </w:rPr>
      </w:pPr>
      <w:r w:rsidRPr="00E048B9">
        <w:rPr>
          <w:rFonts w:ascii="宋体" w:hAnsi="宋体" w:hint="eastAsia"/>
          <w:b/>
          <w:color w:val="auto"/>
          <w:sz w:val="24"/>
          <w:szCs w:val="24"/>
        </w:rPr>
        <w:t>开标一览表</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（单独封装）</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投标函……</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投标人介绍……</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招标文件要求的同类项目业绩(清单及相应材料复印件)……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投标人信誉证明材料（银行颁发的资信等级证明、工商部门颁发的</w:t>
      </w:r>
    </w:p>
    <w:p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68"/>
        <w:rPr>
          <w:rFonts w:ascii="宋体" w:hAnsi="宋体"/>
          <w:color w:val="auto"/>
          <w:sz w:val="24"/>
          <w:szCs w:val="24"/>
        </w:rPr>
      </w:pPr>
      <w:r w:rsidRPr="00E048B9">
        <w:rPr>
          <w:rFonts w:ascii="宋体" w:hAnsi="宋体" w:hint="eastAsia"/>
          <w:color w:val="auto"/>
          <w:sz w:val="24"/>
          <w:szCs w:val="24"/>
        </w:rPr>
        <w:t>质保及售后服务……</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质量保证承诺……</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360"/>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服务响应时间……</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详细的服务响应方案……</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其他对招标文件要求的技术、服务等等的响应情况……</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0B54B3" w:rsidRPr="00E048B9" w:rsidRDefault="00C813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质保期后的产品及配件、软件等收费标准</w:t>
      </w:r>
      <w:r w:rsidRPr="00E048B9">
        <w:rPr>
          <w:rFonts w:ascii="宋体" w:hAnsi="宋体"/>
          <w:color w:val="auto"/>
          <w:sz w:val="24"/>
          <w:szCs w:val="24"/>
        </w:rPr>
        <w:t>……</w:t>
      </w:r>
      <w:proofErr w:type="gramStart"/>
      <w:r w:rsidRPr="00E048B9">
        <w:rPr>
          <w:rFonts w:ascii="宋体" w:hAnsi="宋体"/>
          <w:color w:val="auto"/>
          <w:sz w:val="24"/>
          <w:szCs w:val="24"/>
        </w:rPr>
        <w:t>……</w:t>
      </w:r>
      <w:r w:rsidR="000B54B3" w:rsidRPr="00E048B9">
        <w:rPr>
          <w:rFonts w:ascii="宋体" w:hAnsi="宋体" w:hint="eastAsia"/>
          <w:color w:val="auto"/>
          <w:sz w:val="24"/>
          <w:szCs w:val="24"/>
        </w:rPr>
        <w:t>…………………</w:t>
      </w:r>
      <w:proofErr w:type="gramEnd"/>
      <w:r w:rsidR="000B54B3" w:rsidRPr="00E048B9">
        <w:rPr>
          <w:rFonts w:ascii="宋体" w:hAnsi="宋体" w:hint="eastAsia"/>
          <w:color w:val="auto"/>
          <w:sz w:val="24"/>
          <w:szCs w:val="24"/>
        </w:rPr>
        <w:t>（页码）</w:t>
      </w:r>
    </w:p>
    <w:p w:rsidR="000B54B3" w:rsidRPr="00E048B9" w:rsidRDefault="000B54B3" w:rsidP="000B54B3">
      <w:pPr>
        <w:numPr>
          <w:ilvl w:val="1"/>
          <w:numId w:val="6"/>
        </w:numPr>
        <w:tabs>
          <w:tab w:val="left" w:pos="719"/>
          <w:tab w:val="left" w:pos="1260"/>
        </w:tabs>
        <w:spacing w:line="340" w:lineRule="exact"/>
        <w:ind w:left="882" w:hanging="28"/>
        <w:rPr>
          <w:rFonts w:ascii="宋体" w:hAnsi="宋体"/>
          <w:color w:val="auto"/>
          <w:sz w:val="24"/>
          <w:szCs w:val="24"/>
        </w:rPr>
      </w:pPr>
      <w:r w:rsidRPr="00E048B9">
        <w:rPr>
          <w:rFonts w:ascii="宋体" w:hAnsi="宋体" w:hint="eastAsia"/>
          <w:color w:val="auto"/>
          <w:sz w:val="24"/>
          <w:szCs w:val="24"/>
        </w:rPr>
        <w:t>项目实施及验收方案</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4"/>
        </w:numPr>
        <w:spacing w:line="340" w:lineRule="exact"/>
        <w:ind w:hanging="154"/>
        <w:rPr>
          <w:rFonts w:ascii="宋体" w:hAnsi="宋体"/>
          <w:color w:val="auto"/>
          <w:sz w:val="24"/>
          <w:szCs w:val="24"/>
        </w:rPr>
      </w:pPr>
      <w:r w:rsidRPr="00E048B9">
        <w:rPr>
          <w:rFonts w:ascii="宋体" w:hAnsi="宋体" w:hint="eastAsia"/>
          <w:color w:val="auto"/>
          <w:sz w:val="24"/>
          <w:szCs w:val="24"/>
        </w:rPr>
        <w:t>其他可提供的优惠条件……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二、技术部分</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技术参数及配置偏离表……</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设备的详细配置清单……</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bCs/>
          <w:color w:val="auto"/>
          <w:sz w:val="24"/>
          <w:szCs w:val="24"/>
        </w:rPr>
        <w:t>对货物、设备的配置、功能的详细介绍（可附彩页）</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专用工具明细一览表……</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7"/>
        </w:numPr>
        <w:tabs>
          <w:tab w:val="left" w:pos="840"/>
          <w:tab w:val="left" w:pos="1330"/>
        </w:tabs>
        <w:spacing w:line="340" w:lineRule="exact"/>
        <w:ind w:hanging="120"/>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rsidR="00C813B3" w:rsidRPr="00E048B9" w:rsidRDefault="00C813B3" w:rsidP="00C813B3">
      <w:pPr>
        <w:numPr>
          <w:ilvl w:val="0"/>
          <w:numId w:val="8"/>
        </w:numPr>
        <w:tabs>
          <w:tab w:val="clear" w:pos="840"/>
          <w:tab w:val="left" w:pos="770"/>
        </w:tabs>
        <w:spacing w:line="340" w:lineRule="exact"/>
        <w:ind w:hanging="140"/>
        <w:rPr>
          <w:rFonts w:ascii="宋体" w:hAnsi="宋体"/>
          <w:color w:val="auto"/>
          <w:sz w:val="24"/>
          <w:szCs w:val="24"/>
        </w:rPr>
      </w:pPr>
      <w:r w:rsidRPr="00E048B9">
        <w:rPr>
          <w:rFonts w:ascii="宋体" w:hAnsi="宋体" w:hint="eastAsia"/>
          <w:color w:val="auto"/>
          <w:sz w:val="24"/>
          <w:szCs w:val="24"/>
        </w:rPr>
        <w:t>投标人资格证明文件……</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税务登记证……</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spacing w:line="340" w:lineRule="exact"/>
        <w:ind w:firstLine="721"/>
        <w:jc w:val="left"/>
        <w:rPr>
          <w:rFonts w:ascii="宋体" w:hAnsi="宋体"/>
          <w:color w:val="auto"/>
          <w:sz w:val="24"/>
          <w:szCs w:val="24"/>
        </w:rPr>
      </w:pPr>
      <w:r w:rsidRPr="00E048B9">
        <w:rPr>
          <w:rFonts w:ascii="宋体" w:hAnsi="宋体" w:hint="eastAsia"/>
          <w:color w:val="auto"/>
          <w:sz w:val="24"/>
          <w:szCs w:val="24"/>
        </w:rPr>
        <w:t>组织机构代码证</w:t>
      </w:r>
      <w:r w:rsidRPr="00E048B9">
        <w:rPr>
          <w:rFonts w:ascii="宋体" w:hAnsi="宋体"/>
          <w:color w:val="auto"/>
          <w:sz w:val="24"/>
          <w:szCs w:val="24"/>
        </w:rPr>
        <w:t>……</w:t>
      </w:r>
      <w:proofErr w:type="gramStart"/>
      <w:r w:rsidRPr="00E048B9">
        <w:rPr>
          <w:rFonts w:ascii="宋体" w:hAnsi="宋体"/>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针对本项目投标人应具备的资质条件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rsidR="00C813B3" w:rsidRPr="00E048B9" w:rsidRDefault="00C813B3" w:rsidP="00C813B3">
      <w:pPr>
        <w:spacing w:line="340" w:lineRule="exact"/>
        <w:ind w:left="627"/>
        <w:rPr>
          <w:rFonts w:ascii="宋体" w:hAnsi="宋体"/>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rsidR="00C813B3" w:rsidRPr="00E048B9" w:rsidRDefault="00C813B3" w:rsidP="00C813B3">
      <w:pPr>
        <w:spacing w:line="240" w:lineRule="auto"/>
        <w:ind w:firstLineChars="147" w:firstLine="649"/>
        <w:jc w:val="center"/>
        <w:rPr>
          <w:rFonts w:ascii="宋体" w:hAnsi="宋体"/>
          <w:b/>
          <w:color w:val="auto"/>
          <w:sz w:val="44"/>
          <w:szCs w:val="44"/>
        </w:rPr>
      </w:pPr>
      <w:r w:rsidRPr="00E048B9">
        <w:rPr>
          <w:rFonts w:ascii="宋体" w:hAnsi="宋体" w:hint="eastAsia"/>
          <w:b/>
          <w:color w:val="auto"/>
          <w:sz w:val="44"/>
          <w:szCs w:val="44"/>
        </w:rPr>
        <w:lastRenderedPageBreak/>
        <w:t>开标一览表（总报价表）</w:t>
      </w:r>
    </w:p>
    <w:p w:rsidR="00C813B3" w:rsidRPr="00E048B9" w:rsidRDefault="00C813B3" w:rsidP="00C813B3">
      <w:pPr>
        <w:spacing w:line="360" w:lineRule="exact"/>
        <w:ind w:firstLineChars="147" w:firstLine="310"/>
        <w:rPr>
          <w:rFonts w:ascii="宋体" w:hAnsi="宋体"/>
          <w:b/>
          <w:color w:val="auto"/>
          <w:szCs w:val="21"/>
        </w:rPr>
      </w:pP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rsidR="00C813B3" w:rsidRPr="00E048B9" w:rsidRDefault="00C813B3" w:rsidP="00450CA4">
            <w:pPr>
              <w:spacing w:line="360" w:lineRule="auto"/>
              <w:jc w:val="left"/>
              <w:rPr>
                <w:color w:val="auto"/>
                <w:sz w:val="24"/>
                <w:szCs w:val="24"/>
              </w:rPr>
            </w:pPr>
          </w:p>
        </w:tc>
      </w:tr>
      <w:tr w:rsidR="00C813B3" w:rsidRPr="00E048B9" w:rsidTr="00450CA4">
        <w:trPr>
          <w:cantSplit/>
          <w:trHeight w:hRule="exact" w:val="966"/>
        </w:trPr>
        <w:tc>
          <w:tcPr>
            <w:tcW w:w="1792" w:type="dxa"/>
            <w:tcBorders>
              <w:top w:val="single" w:sz="12" w:space="0" w:color="auto"/>
              <w:right w:val="single" w:sz="12" w:space="0" w:color="auto"/>
            </w:tcBorders>
            <w:vAlign w:val="center"/>
          </w:tcPr>
          <w:p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rsidR="00C813B3" w:rsidRPr="00E048B9" w:rsidRDefault="00C813B3" w:rsidP="00450CA4">
            <w:pPr>
              <w:rPr>
                <w:rFonts w:ascii="宋体" w:hAnsi="宋体"/>
                <w:color w:val="auto"/>
                <w:sz w:val="24"/>
                <w:szCs w:val="24"/>
              </w:rPr>
            </w:pPr>
          </w:p>
        </w:tc>
      </w:tr>
      <w:tr w:rsidR="00C813B3" w:rsidRPr="00E048B9" w:rsidTr="00450CA4">
        <w:trPr>
          <w:cantSplit/>
          <w:trHeight w:hRule="exact" w:val="875"/>
        </w:trPr>
        <w:tc>
          <w:tcPr>
            <w:tcW w:w="1792" w:type="dxa"/>
            <w:tcBorders>
              <w:right w:val="single" w:sz="12" w:space="0" w:color="auto"/>
            </w:tcBorders>
            <w:vAlign w:val="center"/>
          </w:tcPr>
          <w:p w:rsidR="00C813B3" w:rsidRPr="00E048B9" w:rsidRDefault="00C813B3" w:rsidP="00450CA4">
            <w:pPr>
              <w:spacing w:line="460" w:lineRule="exact"/>
              <w:ind w:firstLineChars="50" w:firstLine="120"/>
              <w:rPr>
                <w:rFonts w:ascii="宋体" w:hAnsi="宋体"/>
                <w:color w:val="auto"/>
                <w:sz w:val="24"/>
                <w:szCs w:val="24"/>
              </w:rPr>
            </w:pPr>
            <w:r w:rsidRPr="00E048B9">
              <w:rPr>
                <w:rFonts w:ascii="宋体" w:hAnsi="宋体" w:hint="eastAsia"/>
                <w:color w:val="auto"/>
                <w:sz w:val="24"/>
                <w:szCs w:val="24"/>
              </w:rPr>
              <w:t>投标人名称</w:t>
            </w:r>
          </w:p>
        </w:tc>
        <w:tc>
          <w:tcPr>
            <w:tcW w:w="7751" w:type="dxa"/>
            <w:tcBorders>
              <w:left w:val="single" w:sz="12" w:space="0" w:color="auto"/>
            </w:tcBorders>
          </w:tcPr>
          <w:p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rsidTr="00450CA4">
        <w:trPr>
          <w:cantSplit/>
          <w:trHeight w:hRule="exact" w:val="5537"/>
        </w:trPr>
        <w:tc>
          <w:tcPr>
            <w:tcW w:w="1792" w:type="dxa"/>
            <w:tcBorders>
              <w:right w:val="single" w:sz="12" w:space="0" w:color="auto"/>
            </w:tcBorders>
            <w:vAlign w:val="center"/>
          </w:tcPr>
          <w:p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总投标报价</w:t>
            </w:r>
          </w:p>
        </w:tc>
        <w:tc>
          <w:tcPr>
            <w:tcW w:w="7751" w:type="dxa"/>
            <w:tcBorders>
              <w:left w:val="single" w:sz="12" w:space="0" w:color="auto"/>
            </w:tcBorders>
            <w:vAlign w:val="center"/>
          </w:tcPr>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rsidR="00C813B3" w:rsidRPr="00E048B9" w:rsidRDefault="00C813B3" w:rsidP="00450CA4">
            <w:pPr>
              <w:spacing w:line="360" w:lineRule="auto"/>
              <w:rPr>
                <w:rFonts w:ascii="宋体" w:hAnsi="宋体"/>
                <w:color w:val="auto"/>
                <w:sz w:val="24"/>
                <w:szCs w:val="24"/>
                <w:u w:val="single"/>
              </w:rPr>
            </w:pP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供货安装时间（天）：</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质保时间：</w:t>
            </w:r>
            <w:r w:rsidRPr="00E048B9">
              <w:rPr>
                <w:rFonts w:ascii="宋体" w:hAnsi="宋体" w:hint="eastAsia"/>
                <w:color w:val="auto"/>
                <w:sz w:val="24"/>
                <w:szCs w:val="24"/>
                <w:u w:val="single"/>
              </w:rPr>
              <w:t xml:space="preserve">                      </w:t>
            </w:r>
          </w:p>
          <w:p w:rsidR="00C813B3" w:rsidRPr="00E048B9" w:rsidRDefault="00C813B3" w:rsidP="00450CA4">
            <w:pPr>
              <w:spacing w:line="360" w:lineRule="auto"/>
              <w:rPr>
                <w:rFonts w:ascii="宋体" w:hAnsi="宋体"/>
                <w:color w:val="auto"/>
                <w:sz w:val="24"/>
                <w:szCs w:val="24"/>
                <w:u w:val="single"/>
              </w:rPr>
            </w:pPr>
          </w:p>
        </w:tc>
      </w:tr>
    </w:tbl>
    <w:p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Pr="00E048B9">
        <w:rPr>
          <w:rFonts w:ascii="宋体" w:hAnsi="宋体" w:hint="eastAsia"/>
          <w:b/>
          <w:color w:val="auto"/>
          <w:sz w:val="44"/>
          <w:szCs w:val="44"/>
        </w:rPr>
        <w:lastRenderedPageBreak/>
        <w:t>开标一览表（分项报价表）</w:t>
      </w:r>
    </w:p>
    <w:p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（注：开标一览表必须单独密封，与投标文件分开装订，唱标时，以单独密封的开标一览表进行唱标，开标一览表必须打印，手写无效。）</w:t>
      </w:r>
    </w:p>
    <w:p w:rsidR="00C813B3" w:rsidRPr="00E048B9" w:rsidRDefault="00C813B3" w:rsidP="00C813B3">
      <w:pPr>
        <w:spacing w:line="360" w:lineRule="exact"/>
        <w:rPr>
          <w:rFonts w:ascii="宋体" w:hAnsi="宋体"/>
          <w:b/>
          <w:color w:val="auto"/>
          <w:sz w:val="24"/>
          <w:szCs w:val="24"/>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31"/>
        <w:gridCol w:w="1404"/>
        <w:gridCol w:w="1559"/>
        <w:gridCol w:w="993"/>
        <w:gridCol w:w="978"/>
        <w:gridCol w:w="1801"/>
      </w:tblGrid>
      <w:tr w:rsidR="00C813B3" w:rsidRPr="00E048B9" w:rsidTr="00450CA4">
        <w:trPr>
          <w:trHeight w:val="264"/>
        </w:trPr>
        <w:tc>
          <w:tcPr>
            <w:tcW w:w="817" w:type="dxa"/>
            <w:vAlign w:val="center"/>
          </w:tcPr>
          <w:p w:rsidR="00C813B3" w:rsidRPr="00E048B9" w:rsidRDefault="00C813B3" w:rsidP="00450CA4">
            <w:pPr>
              <w:widowControl w:val="0"/>
              <w:adjustRightInd w:val="0"/>
              <w:spacing w:after="60"/>
              <w:ind w:rightChars="30" w:right="63"/>
              <w:jc w:val="center"/>
              <w:rPr>
                <w:rFonts w:ascii="宋体" w:hAnsi="宋体"/>
                <w:color w:val="auto"/>
                <w:sz w:val="24"/>
                <w:szCs w:val="24"/>
              </w:rPr>
            </w:pPr>
            <w:r w:rsidRPr="00E048B9">
              <w:rPr>
                <w:rFonts w:ascii="宋体" w:hAnsi="宋体" w:hint="eastAsia"/>
                <w:color w:val="auto"/>
                <w:sz w:val="24"/>
                <w:szCs w:val="24"/>
              </w:rPr>
              <w:t>序号</w:t>
            </w:r>
          </w:p>
        </w:tc>
        <w:tc>
          <w:tcPr>
            <w:tcW w:w="1431"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 w:val="24"/>
                <w:szCs w:val="24"/>
              </w:rPr>
            </w:pPr>
            <w:r w:rsidRPr="00E048B9">
              <w:rPr>
                <w:rFonts w:ascii="宋体" w:hAnsi="宋体" w:hint="eastAsia"/>
                <w:color w:val="auto"/>
                <w:sz w:val="24"/>
                <w:szCs w:val="24"/>
              </w:rPr>
              <w:t>设备名称</w:t>
            </w:r>
          </w:p>
        </w:tc>
        <w:tc>
          <w:tcPr>
            <w:tcW w:w="1404" w:type="dxa"/>
            <w:tcBorders>
              <w:righ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生产厂家</w:t>
            </w:r>
          </w:p>
        </w:tc>
        <w:tc>
          <w:tcPr>
            <w:tcW w:w="1559" w:type="dxa"/>
            <w:tcBorders>
              <w:left w:val="single" w:sz="4" w:space="0" w:color="auto"/>
            </w:tcBorders>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规格型号</w:t>
            </w:r>
          </w:p>
        </w:tc>
        <w:tc>
          <w:tcPr>
            <w:tcW w:w="993"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数量</w:t>
            </w:r>
          </w:p>
        </w:tc>
        <w:tc>
          <w:tcPr>
            <w:tcW w:w="978"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单价</w:t>
            </w:r>
          </w:p>
        </w:tc>
        <w:tc>
          <w:tcPr>
            <w:tcW w:w="1801"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汇总单价</w:t>
            </w: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1</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2</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r w:rsidRPr="00E048B9">
              <w:rPr>
                <w:rFonts w:ascii="宋体" w:hAnsi="宋体" w:hint="eastAsia"/>
                <w:color w:val="auto"/>
                <w:sz w:val="24"/>
                <w:szCs w:val="24"/>
              </w:rPr>
              <w:t>3</w:t>
            </w: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817"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1431" w:type="dxa"/>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404" w:type="dxa"/>
            <w:tcBorders>
              <w:righ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1559" w:type="dxa"/>
            <w:tcBorders>
              <w:left w:val="single" w:sz="4" w:space="0" w:color="auto"/>
            </w:tcBorders>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p>
        </w:tc>
        <w:tc>
          <w:tcPr>
            <w:tcW w:w="993"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c>
          <w:tcPr>
            <w:tcW w:w="978" w:type="dxa"/>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p>
        </w:tc>
        <w:tc>
          <w:tcPr>
            <w:tcW w:w="1801" w:type="dxa"/>
          </w:tcPr>
          <w:p w:rsidR="00C813B3" w:rsidRPr="00E048B9" w:rsidRDefault="00C813B3" w:rsidP="00450CA4">
            <w:pPr>
              <w:widowControl w:val="0"/>
              <w:adjustRightInd w:val="0"/>
              <w:spacing w:after="60"/>
              <w:ind w:leftChars="30" w:left="63" w:rightChars="30" w:right="63"/>
              <w:jc w:val="center"/>
              <w:rPr>
                <w:rFonts w:ascii="宋体" w:hAnsi="宋体"/>
                <w:color w:val="auto"/>
                <w:sz w:val="24"/>
                <w:szCs w:val="24"/>
              </w:rPr>
            </w:pPr>
          </w:p>
        </w:tc>
      </w:tr>
      <w:tr w:rsidR="00C813B3" w:rsidRPr="00E048B9" w:rsidTr="00450CA4">
        <w:trPr>
          <w:trHeight w:val="264"/>
        </w:trPr>
        <w:tc>
          <w:tcPr>
            <w:tcW w:w="5211" w:type="dxa"/>
            <w:gridSpan w:val="4"/>
          </w:tcPr>
          <w:p w:rsidR="00C813B3" w:rsidRPr="00E048B9" w:rsidRDefault="00C813B3" w:rsidP="00450CA4">
            <w:pPr>
              <w:widowControl w:val="0"/>
              <w:adjustRightInd w:val="0"/>
              <w:spacing w:after="60"/>
              <w:ind w:leftChars="30" w:left="63" w:rightChars="30" w:right="63"/>
              <w:jc w:val="center"/>
              <w:rPr>
                <w:rFonts w:ascii="宋体" w:hAnsi="宋体"/>
                <w:color w:val="auto"/>
                <w:position w:val="-20"/>
                <w:sz w:val="24"/>
                <w:szCs w:val="24"/>
              </w:rPr>
            </w:pPr>
            <w:r w:rsidRPr="00E048B9">
              <w:rPr>
                <w:rFonts w:ascii="宋体" w:hAnsi="宋体" w:hint="eastAsia"/>
                <w:color w:val="auto"/>
                <w:position w:val="-20"/>
                <w:sz w:val="24"/>
                <w:szCs w:val="24"/>
              </w:rPr>
              <w:t>总价（人民币：元）</w:t>
            </w:r>
          </w:p>
        </w:tc>
        <w:tc>
          <w:tcPr>
            <w:tcW w:w="3772" w:type="dxa"/>
            <w:gridSpan w:val="3"/>
          </w:tcPr>
          <w:p w:rsidR="00C813B3" w:rsidRPr="00E048B9" w:rsidRDefault="00C813B3" w:rsidP="00450CA4">
            <w:pPr>
              <w:widowControl w:val="0"/>
              <w:adjustRightInd w:val="0"/>
              <w:spacing w:after="60"/>
              <w:ind w:leftChars="30" w:left="63" w:rightChars="30" w:right="63"/>
              <w:rPr>
                <w:rFonts w:ascii="宋体" w:hAnsi="宋体"/>
                <w:color w:val="auto"/>
                <w:sz w:val="24"/>
                <w:szCs w:val="24"/>
              </w:rPr>
            </w:pPr>
            <w:r w:rsidRPr="00E048B9">
              <w:rPr>
                <w:rFonts w:ascii="宋体" w:hAnsi="宋体" w:hint="eastAsia"/>
                <w:color w:val="auto"/>
                <w:sz w:val="24"/>
                <w:szCs w:val="24"/>
              </w:rPr>
              <w:t>大写：          小写：</w:t>
            </w:r>
          </w:p>
        </w:tc>
      </w:tr>
    </w:tbl>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p>
    <w:p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投标人（单位）盖章：</w:t>
      </w:r>
    </w:p>
    <w:p w:rsidR="00C813B3" w:rsidRPr="00E048B9" w:rsidRDefault="00C813B3" w:rsidP="00C813B3">
      <w:pPr>
        <w:rPr>
          <w:rFonts w:ascii="宋体" w:hAnsi="宋体"/>
          <w:color w:val="auto"/>
          <w:sz w:val="24"/>
          <w:szCs w:val="24"/>
        </w:rPr>
      </w:pPr>
    </w:p>
    <w:p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投标函</w:t>
      </w:r>
    </w:p>
    <w:p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（项目名称、项目编号）招标文件的要求，经详细审阅和研究，我方完全理解并同意放弃对这方面有不明及误解的权利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１、我方愿按照招标文件中的要求进行投标，提供所需的货物及一切相关服务。</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、总投标价包含了交付使用前的全部费用，包括货物购置费（包括所有运输费、包装费、仓储费、保管费、后续服务等）、安装与调试等费用及所有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、我方如果中标，保证做到以下承诺：</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、我方保证如对招标文件有任何疑问，都必须在规定的时间内提出，逾期不针对招标文件提出任何质疑和投诉。</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、我方同意投标人须知前附表规定的投标有效期，在此期间，本投标文件始终对我们具有约束力，并可随时被接受。</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、招标人如需考察我方或用户，我方给予积极配合。</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、我方本次投标所提供的资料都是真实的，并同意可以进一步提供与本次投标有关的资质证书及其他资料。</w:t>
      </w:r>
    </w:p>
    <w:p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、我方理解，你们无义务必须接受报价最低的投标报价，并有权拒绝所有的投标。</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10、我方提供以下开户行、账号，供结算合同款（如果中标）：</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rsidR="00FB78F4" w:rsidRPr="00E048B9" w:rsidRDefault="00FB78F4" w:rsidP="00C813B3">
      <w:pPr>
        <w:spacing w:line="360" w:lineRule="auto"/>
        <w:ind w:firstLineChars="200" w:firstLine="420"/>
        <w:rPr>
          <w:rFonts w:ascii="宋体" w:hAnsi="宋体"/>
          <w:color w:val="auto"/>
          <w:szCs w:val="21"/>
        </w:rPr>
      </w:pPr>
    </w:p>
    <w:p w:rsidR="00C813B3" w:rsidRPr="00E048B9" w:rsidRDefault="00C813B3" w:rsidP="00C813B3">
      <w:pPr>
        <w:pStyle w:val="a5"/>
        <w:spacing w:line="360" w:lineRule="auto"/>
        <w:ind w:firstLineChars="150" w:firstLine="315"/>
        <w:rPr>
          <w:rFonts w:ascii="宋体" w:eastAsia="宋体" w:hAnsi="宋体"/>
          <w:sz w:val="21"/>
          <w:szCs w:val="21"/>
        </w:rPr>
      </w:pPr>
      <w:r w:rsidRPr="00E048B9">
        <w:rPr>
          <w:rFonts w:ascii="宋体" w:eastAsia="宋体" w:hAnsi="宋体" w:hint="eastAsia"/>
          <w:sz w:val="21"/>
          <w:szCs w:val="21"/>
        </w:rPr>
        <w:t xml:space="preserve">投标人盖章：                   </w:t>
      </w:r>
      <w:r w:rsidRPr="00E048B9">
        <w:rPr>
          <w:rFonts w:ascii="宋体" w:eastAsia="宋体" w:hAnsi="宋体" w:hint="eastAsia"/>
          <w:spacing w:val="-4"/>
          <w:sz w:val="21"/>
          <w:szCs w:val="21"/>
        </w:rPr>
        <w:t>法定代表人或其委托代理人</w:t>
      </w:r>
      <w:r w:rsidRPr="00E048B9">
        <w:rPr>
          <w:rFonts w:ascii="宋体" w:eastAsia="宋体" w:hAnsi="宋体" w:hint="eastAsia"/>
          <w:sz w:val="21"/>
          <w:szCs w:val="21"/>
        </w:rPr>
        <w:t xml:space="preserve">（签字）：    </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vAlign w:val="center"/>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p>
    <w:p w:rsidR="00C813B3" w:rsidRPr="00E048B9" w:rsidRDefault="00C813B3" w:rsidP="00C813B3">
      <w:pPr>
        <w:spacing w:line="240" w:lineRule="auto"/>
        <w:rPr>
          <w:color w:val="auto"/>
          <w:szCs w:val="21"/>
        </w:rPr>
      </w:pPr>
      <w:r w:rsidRPr="00E048B9">
        <w:rPr>
          <w:color w:val="auto"/>
          <w:szCs w:val="21"/>
        </w:rPr>
        <w:br w:type="page"/>
      </w:r>
    </w:p>
    <w:p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项目名称)（项目编号：______________）全权处理与该项目投标、评审答疑、签订合同以及与合同执行有关的一切事务，其法律后果由我方承担。</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200" w:firstLine="420"/>
        <w:rPr>
          <w:rFonts w:ascii="宋体" w:hAnsi="宋体"/>
          <w:color w:val="auto"/>
          <w:szCs w:val="21"/>
        </w:rPr>
      </w:pP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jc w:val="center"/>
        <w:rPr>
          <w:rFonts w:ascii="宋体" w:hAnsi="宋体"/>
          <w:b/>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rsidTr="00450CA4">
        <w:tc>
          <w:tcPr>
            <w:tcW w:w="9394" w:type="dxa"/>
          </w:tcPr>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p w:rsidR="00C813B3" w:rsidRPr="00E048B9" w:rsidRDefault="00C813B3" w:rsidP="00450CA4">
            <w:pPr>
              <w:spacing w:line="240" w:lineRule="auto"/>
              <w:jc w:val="center"/>
              <w:rPr>
                <w:color w:val="auto"/>
                <w:szCs w:val="21"/>
              </w:rPr>
            </w:pPr>
          </w:p>
        </w:tc>
      </w:tr>
    </w:tbl>
    <w:p w:rsidR="00C813B3" w:rsidRPr="00E048B9" w:rsidRDefault="00C813B3" w:rsidP="00C813B3">
      <w:pPr>
        <w:spacing w:line="240" w:lineRule="auto"/>
        <w:jc w:val="center"/>
        <w:rPr>
          <w:color w:val="auto"/>
          <w:szCs w:val="21"/>
        </w:rPr>
      </w:pPr>
    </w:p>
    <w:p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rsidR="00C813B3" w:rsidRPr="00E048B9" w:rsidRDefault="00C813B3" w:rsidP="00C813B3">
      <w:pPr>
        <w:numPr>
          <w:ilvl w:val="0"/>
          <w:numId w:val="12"/>
        </w:numPr>
        <w:spacing w:beforeLines="100" w:before="312" w:afterLines="100" w:after="312"/>
        <w:jc w:val="center"/>
        <w:rPr>
          <w:rFonts w:ascii="宋体" w:hAnsi="宋体"/>
          <w:b/>
          <w:color w:val="auto"/>
          <w:szCs w:val="21"/>
        </w:rPr>
      </w:pPr>
      <w:r w:rsidRPr="00E048B9">
        <w:rPr>
          <w:rFonts w:ascii="宋体" w:hAnsi="宋体" w:hint="eastAsia"/>
          <w:b/>
          <w:color w:val="auto"/>
          <w:szCs w:val="21"/>
        </w:rPr>
        <w:lastRenderedPageBreak/>
        <w:t>投标人介绍</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sidRPr="00E048B9">
        <w:rPr>
          <w:rFonts w:ascii="宋体" w:hAnsi="宋体" w:hint="eastAsia"/>
          <w:color w:val="auto"/>
          <w:szCs w:val="21"/>
        </w:rPr>
        <w:t>投标人20</w:t>
      </w:r>
      <w:r w:rsidR="00783647">
        <w:rPr>
          <w:rFonts w:ascii="宋体" w:hAnsi="宋体" w:hint="eastAsia"/>
          <w:color w:val="auto"/>
          <w:szCs w:val="21"/>
        </w:rPr>
        <w:t>20</w:t>
      </w:r>
      <w:r w:rsidRPr="00E048B9">
        <w:rPr>
          <w:rFonts w:ascii="宋体" w:hAnsi="宋体" w:hint="eastAsia"/>
          <w:color w:val="auto"/>
          <w:szCs w:val="21"/>
        </w:rPr>
        <w:t>年以来的同类项目</w:t>
      </w:r>
      <w:r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rsidTr="00450CA4">
        <w:trPr>
          <w:trHeight w:val="355"/>
        </w:trPr>
        <w:tc>
          <w:tcPr>
            <w:tcW w:w="1620" w:type="dxa"/>
            <w:vAlign w:val="center"/>
          </w:tcPr>
          <w:p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rsidR="00C813B3" w:rsidRPr="00E048B9" w:rsidRDefault="00C813B3" w:rsidP="00450CA4">
            <w:pPr>
              <w:jc w:val="center"/>
              <w:rPr>
                <w:color w:val="auto"/>
                <w:szCs w:val="21"/>
              </w:rPr>
            </w:pPr>
            <w:r w:rsidRPr="00E048B9">
              <w:rPr>
                <w:rFonts w:hint="eastAsia"/>
                <w:color w:val="auto"/>
                <w:szCs w:val="21"/>
              </w:rPr>
              <w:t>项目</w:t>
            </w:r>
          </w:p>
          <w:p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rsidR="00C813B3" w:rsidRPr="00E048B9" w:rsidRDefault="00C813B3" w:rsidP="00450CA4">
            <w:pPr>
              <w:jc w:val="center"/>
              <w:rPr>
                <w:color w:val="auto"/>
                <w:szCs w:val="21"/>
              </w:rPr>
            </w:pPr>
            <w:r w:rsidRPr="00E048B9">
              <w:rPr>
                <w:rFonts w:hint="eastAsia"/>
                <w:color w:val="auto"/>
                <w:szCs w:val="21"/>
              </w:rPr>
              <w:t>实施</w:t>
            </w:r>
          </w:p>
          <w:p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rsidR="00C813B3" w:rsidRPr="00E048B9" w:rsidRDefault="00C813B3" w:rsidP="00450CA4">
            <w:pPr>
              <w:jc w:val="center"/>
              <w:rPr>
                <w:color w:val="auto"/>
                <w:szCs w:val="21"/>
              </w:rPr>
            </w:pPr>
            <w:r w:rsidRPr="00E048B9">
              <w:rPr>
                <w:rFonts w:hint="eastAsia"/>
                <w:color w:val="auto"/>
                <w:szCs w:val="21"/>
              </w:rPr>
              <w:t>项目单位</w:t>
            </w:r>
          </w:p>
          <w:p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rsidTr="00450CA4">
        <w:trPr>
          <w:trHeight w:val="424"/>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21"/>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rsidTr="00450CA4">
        <w:trPr>
          <w:trHeight w:val="465"/>
        </w:trPr>
        <w:tc>
          <w:tcPr>
            <w:tcW w:w="1620"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合同复印件装订在投标书中，提供原件查验。</w:t>
      </w:r>
    </w:p>
    <w:p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投标人获得的各种认证证书（复印件）</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投标人信誉证明材料（银行颁发的资信等级证明、工商部门颁发的重合同守信用证书等）。</w:t>
      </w:r>
    </w:p>
    <w:p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t>二、技术部分</w:t>
      </w:r>
    </w:p>
    <w:p w:rsidR="00C813B3" w:rsidRPr="00E048B9" w:rsidRDefault="00C813B3" w:rsidP="00C813B3">
      <w:pPr>
        <w:spacing w:beforeLines="100" w:before="312" w:afterLines="100" w:after="312"/>
        <w:jc w:val="center"/>
        <w:rPr>
          <w:b/>
          <w:color w:val="auto"/>
          <w:szCs w:val="21"/>
        </w:rPr>
      </w:pPr>
      <w:r w:rsidRPr="00E048B9">
        <w:rPr>
          <w:rFonts w:hint="eastAsia"/>
          <w:b/>
          <w:color w:val="auto"/>
          <w:szCs w:val="21"/>
        </w:rPr>
        <w:t>（一）技术偏离表</w:t>
      </w:r>
    </w:p>
    <w:p w:rsidR="00C813B3" w:rsidRPr="00E048B9" w:rsidRDefault="00C813B3" w:rsidP="00C813B3">
      <w:pPr>
        <w:snapToGrid w:val="0"/>
        <w:spacing w:line="460" w:lineRule="exact"/>
        <w:ind w:firstLineChars="200" w:firstLine="420"/>
        <w:jc w:val="left"/>
        <w:rPr>
          <w:rFonts w:ascii="宋体" w:hAnsi="宋体"/>
          <w:b/>
          <w:color w:val="auto"/>
          <w:sz w:val="32"/>
          <w:szCs w:val="32"/>
        </w:rPr>
      </w:pPr>
      <w:r w:rsidRPr="00E048B9">
        <w:rPr>
          <w:rFonts w:ascii="宋体" w:hAnsi="宋体" w:hint="eastAsia"/>
          <w:color w:val="auto"/>
          <w:szCs w:val="21"/>
        </w:rPr>
        <w:t>投标人必须清楚地指明是否满足招标文件中提出的每一项技术配置求。偏离的须用黑体加粗字体显示。</w:t>
      </w:r>
    </w:p>
    <w:p w:rsidR="00C813B3" w:rsidRPr="00E048B9" w:rsidRDefault="00C813B3" w:rsidP="00C813B3">
      <w:pPr>
        <w:spacing w:line="360" w:lineRule="auto"/>
        <w:ind w:firstLineChars="200" w:firstLine="420"/>
        <w:jc w:val="center"/>
        <w:outlineLvl w:val="0"/>
        <w:rPr>
          <w:rFonts w:ascii="宋体" w:hAnsi="宋体"/>
          <w:color w:val="auto"/>
          <w:szCs w:val="21"/>
        </w:rPr>
      </w:pPr>
      <w:r w:rsidRPr="00E048B9">
        <w:rPr>
          <w:rFonts w:ascii="宋体" w:hAnsi="宋体" w:hint="eastAsia"/>
          <w:color w:val="auto"/>
          <w:szCs w:val="21"/>
        </w:rPr>
        <w:t>技术配置偏离表</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17"/>
        <w:gridCol w:w="1418"/>
        <w:gridCol w:w="1984"/>
        <w:gridCol w:w="2268"/>
        <w:gridCol w:w="1843"/>
        <w:gridCol w:w="1734"/>
      </w:tblGrid>
      <w:tr w:rsidR="00C813B3" w:rsidRPr="00E048B9" w:rsidTr="00450CA4">
        <w:trPr>
          <w:trHeight w:val="149"/>
        </w:trPr>
        <w:tc>
          <w:tcPr>
            <w:tcW w:w="817" w:type="dxa"/>
            <w:vAlign w:val="center"/>
          </w:tcPr>
          <w:p w:rsidR="00C813B3" w:rsidRPr="00E048B9" w:rsidRDefault="00C813B3" w:rsidP="00450CA4">
            <w:pPr>
              <w:widowControl w:val="0"/>
              <w:adjustRightInd w:val="0"/>
              <w:spacing w:line="300" w:lineRule="atLeast"/>
              <w:ind w:leftChars="30" w:left="63" w:rightChars="30" w:right="63"/>
              <w:jc w:val="center"/>
              <w:rPr>
                <w:rFonts w:ascii="宋体" w:hAnsi="宋体"/>
                <w:color w:val="auto"/>
                <w:szCs w:val="21"/>
              </w:rPr>
            </w:pPr>
            <w:r w:rsidRPr="00E048B9">
              <w:rPr>
                <w:rFonts w:ascii="宋体" w:hAnsi="宋体" w:hint="eastAsia"/>
                <w:color w:val="auto"/>
                <w:szCs w:val="21"/>
              </w:rPr>
              <w:t xml:space="preserve">序号          </w:t>
            </w:r>
          </w:p>
        </w:tc>
        <w:tc>
          <w:tcPr>
            <w:tcW w:w="1418" w:type="dxa"/>
            <w:vAlign w:val="center"/>
          </w:tcPr>
          <w:p w:rsidR="00C813B3" w:rsidRPr="00E048B9" w:rsidRDefault="00C813B3" w:rsidP="00450CA4">
            <w:pPr>
              <w:widowControl w:val="0"/>
              <w:adjustRightInd w:val="0"/>
              <w:spacing w:after="60" w:line="300" w:lineRule="atLeast"/>
              <w:ind w:left="30" w:rightChars="30" w:right="63"/>
              <w:jc w:val="center"/>
              <w:rPr>
                <w:rFonts w:ascii="宋体" w:hAnsi="宋体"/>
                <w:color w:val="auto"/>
                <w:szCs w:val="21"/>
              </w:rPr>
            </w:pPr>
            <w:r w:rsidRPr="00E048B9">
              <w:rPr>
                <w:rFonts w:ascii="宋体" w:hAnsi="宋体" w:hint="eastAsia"/>
                <w:color w:val="auto"/>
                <w:szCs w:val="21"/>
              </w:rPr>
              <w:t>设备名称</w:t>
            </w:r>
          </w:p>
        </w:tc>
        <w:tc>
          <w:tcPr>
            <w:tcW w:w="198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招标文件提出的技术要求</w:t>
            </w:r>
          </w:p>
        </w:tc>
        <w:tc>
          <w:tcPr>
            <w:tcW w:w="2268"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投标产品达到的技术标准</w:t>
            </w:r>
          </w:p>
        </w:tc>
        <w:tc>
          <w:tcPr>
            <w:tcW w:w="1843"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新宋体" w:eastAsia="新宋体" w:hAnsi="新宋体"/>
                <w:color w:val="auto"/>
                <w:szCs w:val="21"/>
              </w:rPr>
            </w:pPr>
            <w:r w:rsidRPr="00E048B9">
              <w:rPr>
                <w:rFonts w:ascii="新宋体" w:eastAsia="新宋体" w:hAnsi="新宋体" w:hint="eastAsia"/>
                <w:color w:val="auto"/>
                <w:szCs w:val="21"/>
              </w:rPr>
              <w:t>支撑材料</w:t>
            </w:r>
          </w:p>
        </w:tc>
        <w:tc>
          <w:tcPr>
            <w:tcW w:w="1734" w:type="dxa"/>
            <w:vAlign w:val="center"/>
          </w:tcPr>
          <w:p w:rsidR="00C813B3" w:rsidRPr="00E048B9" w:rsidRDefault="00C813B3" w:rsidP="00450CA4">
            <w:pPr>
              <w:widowControl w:val="0"/>
              <w:adjustRightInd w:val="0"/>
              <w:spacing w:after="60" w:line="300" w:lineRule="atLeast"/>
              <w:ind w:leftChars="30" w:left="63" w:rightChars="30" w:right="63"/>
              <w:jc w:val="center"/>
              <w:rPr>
                <w:rFonts w:ascii="宋体" w:hAnsi="宋体"/>
                <w:color w:val="auto"/>
                <w:szCs w:val="21"/>
              </w:rPr>
            </w:pPr>
            <w:r w:rsidRPr="00E048B9">
              <w:rPr>
                <w:rFonts w:ascii="宋体" w:hAnsi="宋体" w:hint="eastAsia"/>
                <w:color w:val="auto"/>
                <w:szCs w:val="21"/>
              </w:rPr>
              <w:t>（符合/正偏离/负偏离）</w:t>
            </w: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r w:rsidRPr="00E048B9">
              <w:rPr>
                <w:rFonts w:ascii="新宋体" w:eastAsia="新宋体" w:hAnsi="新宋体" w:hint="eastAsia"/>
                <w:color w:val="auto"/>
                <w:szCs w:val="21"/>
              </w:rPr>
              <w:t xml:space="preserve">  </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r w:rsidR="00C813B3" w:rsidRPr="00E048B9" w:rsidTr="00450CA4">
        <w:trPr>
          <w:trHeight w:val="149"/>
        </w:trPr>
        <w:tc>
          <w:tcPr>
            <w:tcW w:w="817"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41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198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position w:val="-20"/>
                <w:szCs w:val="21"/>
              </w:rPr>
            </w:pPr>
          </w:p>
        </w:tc>
        <w:tc>
          <w:tcPr>
            <w:tcW w:w="2268"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c>
          <w:tcPr>
            <w:tcW w:w="1843" w:type="dxa"/>
          </w:tcPr>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见投标文件</w:t>
            </w:r>
          </w:p>
          <w:p w:rsidR="00C813B3" w:rsidRPr="00E048B9" w:rsidRDefault="00C813B3" w:rsidP="00450CA4">
            <w:pPr>
              <w:widowControl w:val="0"/>
              <w:adjustRightInd w:val="0"/>
              <w:spacing w:after="60" w:line="300" w:lineRule="atLeast"/>
              <w:ind w:leftChars="30" w:left="63" w:rightChars="30" w:right="63"/>
              <w:rPr>
                <w:rFonts w:ascii="新宋体" w:eastAsia="新宋体" w:hAnsi="新宋体"/>
                <w:color w:val="auto"/>
                <w:szCs w:val="21"/>
              </w:rPr>
            </w:pPr>
            <w:r w:rsidRPr="00E048B9">
              <w:rPr>
                <w:rFonts w:ascii="新宋体" w:eastAsia="新宋体" w:hAnsi="新宋体" w:hint="eastAsia"/>
                <w:color w:val="auto"/>
                <w:szCs w:val="21"/>
              </w:rPr>
              <w:t>第</w:t>
            </w:r>
            <w:r w:rsidRPr="00E048B9">
              <w:rPr>
                <w:rFonts w:ascii="新宋体" w:eastAsia="新宋体" w:hAnsi="新宋体" w:hint="eastAsia"/>
                <w:color w:val="auto"/>
                <w:szCs w:val="21"/>
                <w:u w:val="single"/>
              </w:rPr>
              <w:t xml:space="preserve">     页</w:t>
            </w:r>
          </w:p>
        </w:tc>
        <w:tc>
          <w:tcPr>
            <w:tcW w:w="1734" w:type="dxa"/>
          </w:tcPr>
          <w:p w:rsidR="00C813B3" w:rsidRPr="00E048B9" w:rsidRDefault="00C813B3" w:rsidP="00450CA4">
            <w:pPr>
              <w:widowControl w:val="0"/>
              <w:adjustRightInd w:val="0"/>
              <w:spacing w:after="60" w:line="300" w:lineRule="atLeast"/>
              <w:ind w:leftChars="30" w:left="63" w:rightChars="30" w:right="63"/>
              <w:jc w:val="center"/>
              <w:rPr>
                <w:rFonts w:ascii="宋体" w:eastAsia="黑体" w:hAnsi="宋体"/>
                <w:color w:val="auto"/>
                <w:szCs w:val="21"/>
              </w:rPr>
            </w:pPr>
          </w:p>
        </w:tc>
      </w:tr>
    </w:tbl>
    <w:p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1、“符合”指与招标文件要求一致，“正偏离”指高于招标文件的要求；“负偏离”指低于招标文件的要求。</w:t>
      </w:r>
    </w:p>
    <w:p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在投标文件</w:t>
      </w:r>
      <w:r w:rsidRPr="00E048B9">
        <w:rPr>
          <w:rFonts w:ascii="宋体" w:hAnsi="宋体" w:hint="eastAsia"/>
          <w:color w:val="auto"/>
          <w:szCs w:val="21"/>
        </w:rPr>
        <w:t>“技术要求偏离表”中没有列述偏离内容的</w:t>
      </w:r>
      <w:r w:rsidRPr="00E048B9">
        <w:rPr>
          <w:rFonts w:ascii="宋体" w:hAnsi="宋体"/>
          <w:color w:val="auto"/>
          <w:szCs w:val="21"/>
        </w:rPr>
        <w:t>，</w:t>
      </w:r>
      <w:r w:rsidRPr="00E048B9">
        <w:rPr>
          <w:rFonts w:ascii="宋体" w:hAnsi="宋体" w:hint="eastAsia"/>
          <w:color w:val="auto"/>
          <w:szCs w:val="21"/>
        </w:rPr>
        <w:t>招标人</w:t>
      </w:r>
      <w:r w:rsidRPr="00E048B9">
        <w:rPr>
          <w:rFonts w:ascii="宋体" w:hAnsi="宋体"/>
          <w:color w:val="auto"/>
          <w:szCs w:val="21"/>
        </w:rPr>
        <w:t>都认为是完全响应。在合同执行过程中，</w:t>
      </w:r>
      <w:r w:rsidRPr="00E048B9">
        <w:rPr>
          <w:rFonts w:ascii="宋体" w:hAnsi="宋体" w:hint="eastAsia"/>
          <w:color w:val="auto"/>
          <w:szCs w:val="21"/>
        </w:rPr>
        <w:t>中标方</w:t>
      </w:r>
      <w:r w:rsidRPr="00E048B9">
        <w:rPr>
          <w:rFonts w:ascii="宋体" w:hAnsi="宋体"/>
          <w:color w:val="auto"/>
          <w:szCs w:val="21"/>
        </w:rPr>
        <w:t>必须无条件的满足</w:t>
      </w:r>
      <w:r w:rsidRPr="00E048B9">
        <w:rPr>
          <w:rFonts w:ascii="宋体" w:hAnsi="宋体" w:hint="eastAsia"/>
          <w:color w:val="auto"/>
          <w:szCs w:val="21"/>
        </w:rPr>
        <w:t>招标文件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B70065" w:rsidRPr="00E048B9">
        <w:rPr>
          <w:rFonts w:ascii="宋体" w:hAnsi="宋体" w:hint="eastAsia"/>
          <w:color w:val="auto"/>
          <w:szCs w:val="21"/>
        </w:rPr>
        <w:t>投标人必须如实填写技术偏离表，如果虚假响应，按合同约定处罚</w:t>
      </w:r>
      <w:r w:rsidRPr="00E048B9">
        <w:rPr>
          <w:rFonts w:ascii="宋体" w:hAnsi="宋体" w:hint="eastAsia"/>
          <w:color w:val="auto"/>
          <w:szCs w:val="21"/>
        </w:rPr>
        <w:t>。</w:t>
      </w:r>
    </w:p>
    <w:p w:rsidR="00B70065" w:rsidRPr="00E048B9" w:rsidRDefault="00B70065" w:rsidP="00C813B3">
      <w:pPr>
        <w:spacing w:line="240" w:lineRule="auto"/>
        <w:ind w:firstLineChars="250" w:firstLine="525"/>
        <w:rPr>
          <w:rFonts w:ascii="宋体" w:hAnsi="宋体"/>
          <w:color w:val="auto"/>
          <w:szCs w:val="21"/>
        </w:rPr>
      </w:pPr>
    </w:p>
    <w:p w:rsidR="00C813B3" w:rsidRPr="00E048B9" w:rsidRDefault="00C813B3" w:rsidP="00C813B3">
      <w:pPr>
        <w:spacing w:beforeLines="100" w:before="312" w:afterLines="100" w:after="312"/>
        <w:rPr>
          <w:rFonts w:ascii="宋体" w:hAnsi="宋体"/>
          <w:b/>
          <w:color w:val="auto"/>
          <w:szCs w:val="21"/>
        </w:rPr>
      </w:pPr>
      <w:r w:rsidRPr="00E048B9">
        <w:rPr>
          <w:rFonts w:ascii="宋体" w:hAnsi="宋体" w:hint="eastAsia"/>
          <w:b/>
          <w:color w:val="auto"/>
          <w:szCs w:val="21"/>
        </w:rPr>
        <w:lastRenderedPageBreak/>
        <w:t>（二）报价产品的详细的技术参数及配置清单（可附彩页）</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2"/>
        <w:gridCol w:w="1976"/>
        <w:gridCol w:w="2270"/>
        <w:gridCol w:w="2880"/>
        <w:gridCol w:w="1316"/>
        <w:gridCol w:w="1080"/>
      </w:tblGrid>
      <w:tr w:rsidR="00C813B3" w:rsidRPr="00E048B9" w:rsidTr="00450CA4">
        <w:trPr>
          <w:trHeight w:val="149"/>
        </w:trPr>
        <w:tc>
          <w:tcPr>
            <w:tcW w:w="542"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 xml:space="preserve">                             序号</w:t>
            </w:r>
          </w:p>
        </w:tc>
        <w:tc>
          <w:tcPr>
            <w:tcW w:w="1976" w:type="dxa"/>
            <w:vAlign w:val="center"/>
          </w:tcPr>
          <w:p w:rsidR="00C813B3" w:rsidRPr="00E048B9" w:rsidRDefault="00C813B3" w:rsidP="00450CA4">
            <w:pPr>
              <w:widowControl w:val="0"/>
              <w:adjustRightInd w:val="0"/>
              <w:spacing w:after="60"/>
              <w:ind w:left="63" w:rightChars="30" w:right="63"/>
              <w:jc w:val="center"/>
              <w:rPr>
                <w:rFonts w:ascii="宋体" w:hAnsi="宋体"/>
                <w:color w:val="auto"/>
                <w:szCs w:val="21"/>
              </w:rPr>
            </w:pPr>
            <w:r w:rsidRPr="00E048B9">
              <w:rPr>
                <w:rFonts w:ascii="宋体" w:hAnsi="宋体" w:hint="eastAsia"/>
                <w:color w:val="auto"/>
                <w:szCs w:val="21"/>
              </w:rPr>
              <w:t>设备名称</w:t>
            </w:r>
          </w:p>
        </w:tc>
        <w:tc>
          <w:tcPr>
            <w:tcW w:w="227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规格型号</w:t>
            </w:r>
          </w:p>
        </w:tc>
        <w:tc>
          <w:tcPr>
            <w:tcW w:w="28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详细技术参数及配置</w:t>
            </w:r>
          </w:p>
        </w:tc>
        <w:tc>
          <w:tcPr>
            <w:tcW w:w="1316"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r w:rsidRPr="00E048B9">
              <w:rPr>
                <w:rFonts w:ascii="宋体" w:hAnsi="宋体" w:hint="eastAsia"/>
                <w:color w:val="auto"/>
                <w:szCs w:val="21"/>
              </w:rPr>
              <w:t>数量</w:t>
            </w:r>
          </w:p>
        </w:tc>
        <w:tc>
          <w:tcPr>
            <w:tcW w:w="1080" w:type="dxa"/>
            <w:vAlign w:val="center"/>
          </w:tcPr>
          <w:p w:rsidR="00C813B3" w:rsidRPr="00E048B9" w:rsidRDefault="00C813B3" w:rsidP="00450CA4">
            <w:pPr>
              <w:widowControl w:val="0"/>
              <w:adjustRightInd w:val="0"/>
              <w:spacing w:after="60"/>
              <w:ind w:leftChars="30" w:left="63" w:rightChars="30" w:right="63"/>
              <w:jc w:val="center"/>
              <w:rPr>
                <w:rFonts w:ascii="宋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1</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r w:rsidRPr="00E048B9">
              <w:rPr>
                <w:rFonts w:ascii="宋体" w:eastAsia="黑体" w:hAnsi="宋体" w:hint="eastAsia"/>
                <w:color w:val="auto"/>
                <w:szCs w:val="21"/>
              </w:rPr>
              <w:t>2</w:t>
            </w: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r w:rsidR="00C813B3" w:rsidRPr="00E048B9" w:rsidTr="00450CA4">
        <w:trPr>
          <w:trHeight w:val="149"/>
        </w:trPr>
        <w:tc>
          <w:tcPr>
            <w:tcW w:w="542"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976"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27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position w:val="-20"/>
                <w:szCs w:val="21"/>
              </w:rPr>
            </w:pPr>
          </w:p>
        </w:tc>
        <w:tc>
          <w:tcPr>
            <w:tcW w:w="28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c>
          <w:tcPr>
            <w:tcW w:w="1316" w:type="dxa"/>
          </w:tcPr>
          <w:p w:rsidR="00C813B3" w:rsidRPr="00E048B9" w:rsidRDefault="00C813B3" w:rsidP="00450CA4">
            <w:pPr>
              <w:widowControl w:val="0"/>
              <w:adjustRightInd w:val="0"/>
              <w:spacing w:after="60"/>
              <w:ind w:leftChars="30" w:left="63" w:rightChars="30" w:right="63"/>
              <w:rPr>
                <w:rFonts w:ascii="新宋体" w:eastAsia="新宋体" w:hAnsi="新宋体"/>
                <w:color w:val="auto"/>
                <w:szCs w:val="21"/>
              </w:rPr>
            </w:pPr>
          </w:p>
        </w:tc>
        <w:tc>
          <w:tcPr>
            <w:tcW w:w="1080" w:type="dxa"/>
          </w:tcPr>
          <w:p w:rsidR="00C813B3" w:rsidRPr="00E048B9" w:rsidRDefault="00C813B3" w:rsidP="00450CA4">
            <w:pPr>
              <w:widowControl w:val="0"/>
              <w:adjustRightInd w:val="0"/>
              <w:spacing w:after="60"/>
              <w:ind w:leftChars="30" w:left="63" w:rightChars="30" w:right="63"/>
              <w:jc w:val="center"/>
              <w:rPr>
                <w:rFonts w:ascii="宋体" w:eastAsia="黑体" w:hAnsi="宋体"/>
                <w:color w:val="auto"/>
                <w:szCs w:val="21"/>
              </w:rPr>
            </w:pPr>
          </w:p>
        </w:tc>
      </w:tr>
    </w:tbl>
    <w:p w:rsidR="00C813B3" w:rsidRPr="00E048B9" w:rsidRDefault="00C813B3" w:rsidP="00C813B3">
      <w:pPr>
        <w:spacing w:beforeLines="100" w:before="312" w:afterLines="100" w:after="312"/>
        <w:rPr>
          <w:rFonts w:ascii="宋体" w:hAnsi="宋体"/>
          <w:b/>
          <w:color w:val="auto"/>
          <w:szCs w:val="21"/>
        </w:rPr>
      </w:pPr>
    </w:p>
    <w:p w:rsidR="00C813B3" w:rsidRPr="00E048B9" w:rsidRDefault="00C813B3" w:rsidP="00C813B3">
      <w:pPr>
        <w:tabs>
          <w:tab w:val="left" w:pos="1330"/>
        </w:tabs>
        <w:spacing w:line="340" w:lineRule="exact"/>
        <w:rPr>
          <w:rFonts w:ascii="宋体" w:hAnsi="宋体"/>
          <w:bCs/>
          <w:color w:val="auto"/>
          <w:szCs w:val="21"/>
        </w:rPr>
      </w:pPr>
      <w:r w:rsidRPr="00E048B9">
        <w:rPr>
          <w:rFonts w:ascii="宋体" w:hAnsi="宋体" w:hint="eastAsia"/>
          <w:bCs/>
          <w:color w:val="auto"/>
          <w:szCs w:val="21"/>
        </w:rPr>
        <w:t>（三）货物、设备的配置、功能的详细介绍（可附彩页）</w:t>
      </w:r>
    </w:p>
    <w:p w:rsidR="00C813B3" w:rsidRPr="00E048B9" w:rsidRDefault="00C813B3" w:rsidP="00C813B3">
      <w:pPr>
        <w:tabs>
          <w:tab w:val="left" w:pos="1330"/>
        </w:tabs>
        <w:spacing w:line="340" w:lineRule="exact"/>
        <w:rPr>
          <w:rFonts w:ascii="宋体" w:hAnsi="宋体"/>
          <w:bCs/>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（四）货物或设备附属专用工具明细一览表</w:t>
      </w: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p>
    <w:p w:rsidR="00C813B3" w:rsidRPr="00E048B9" w:rsidRDefault="00C813B3" w:rsidP="00C813B3">
      <w:pPr>
        <w:tabs>
          <w:tab w:val="left" w:pos="1330"/>
        </w:tabs>
        <w:spacing w:line="340" w:lineRule="exact"/>
        <w:rPr>
          <w:rFonts w:ascii="宋体" w:hAnsi="宋体"/>
          <w:color w:val="auto"/>
          <w:szCs w:val="21"/>
        </w:rPr>
      </w:pPr>
      <w:r w:rsidRPr="00E048B9">
        <w:rPr>
          <w:rFonts w:ascii="宋体" w:hAnsi="宋体" w:hint="eastAsia"/>
          <w:color w:val="auto"/>
          <w:szCs w:val="21"/>
        </w:rPr>
        <w:t>（五）其他</w:t>
      </w:r>
    </w:p>
    <w:p w:rsidR="00C813B3" w:rsidRPr="00E048B9" w:rsidRDefault="00C813B3" w:rsidP="00C813B3">
      <w:pPr>
        <w:spacing w:line="360" w:lineRule="auto"/>
        <w:rPr>
          <w:rFonts w:ascii="宋体" w:hAnsi="宋体"/>
          <w:b/>
          <w:color w:val="auto"/>
          <w:szCs w:val="21"/>
        </w:rPr>
      </w:pPr>
    </w:p>
    <w:p w:rsidR="00C813B3" w:rsidRPr="00E048B9" w:rsidRDefault="00C813B3" w:rsidP="00C813B3">
      <w:pPr>
        <w:spacing w:line="360" w:lineRule="auto"/>
        <w:rPr>
          <w:rFonts w:ascii="宋体" w:hAnsi="宋体"/>
          <w:b/>
          <w:color w:val="auto"/>
          <w:szCs w:val="21"/>
        </w:rPr>
      </w:pPr>
    </w:p>
    <w:p w:rsidR="00C813B3" w:rsidRPr="00E048B9"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t>三、资格证明文件及其他重要文件</w:t>
      </w:r>
    </w:p>
    <w:p w:rsidR="00C813B3" w:rsidRPr="00E048B9" w:rsidRDefault="00C813B3" w:rsidP="00C813B3">
      <w:pPr>
        <w:pStyle w:val="flName"/>
        <w:spacing w:line="720" w:lineRule="auto"/>
        <w:rPr>
          <w:rFonts w:ascii="宋体" w:eastAsia="宋体" w:hAnsi="宋体"/>
          <w:b/>
          <w:szCs w:val="32"/>
        </w:rPr>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p w:rsidR="002F3B18" w:rsidRPr="00E048B9" w:rsidRDefault="002F3B18">
      <w:pPr>
        <w:rPr>
          <w:color w:val="auto"/>
        </w:rPr>
      </w:pPr>
    </w:p>
    <w:sectPr w:rsidR="002F3B18" w:rsidRPr="00E048B9">
      <w:headerReference w:type="first" r:id="rId17"/>
      <w:footerReference w:type="first" r:id="rId18"/>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826" w:rsidRDefault="00DB7826" w:rsidP="00C813B3">
      <w:pPr>
        <w:spacing w:line="240" w:lineRule="auto"/>
      </w:pPr>
      <w:r>
        <w:separator/>
      </w:r>
    </w:p>
  </w:endnote>
  <w:endnote w:type="continuationSeparator" w:id="0">
    <w:p w:rsidR="00DB7826" w:rsidRDefault="00DB7826"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00"/>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3D" w:rsidRDefault="00E2303D">
    <w:pPr>
      <w:pStyle w:val="a4"/>
      <w:framePr w:wrap="around" w:vAnchor="text" w:hAnchor="margin" w:xAlign="center" w:y="1"/>
      <w:rPr>
        <w:rStyle w:val="a7"/>
      </w:rPr>
    </w:pPr>
    <w:r>
      <w:fldChar w:fldCharType="begin"/>
    </w:r>
    <w:r>
      <w:rPr>
        <w:rStyle w:val="a7"/>
      </w:rPr>
      <w:instrText xml:space="preserve">PAGE  </w:instrText>
    </w:r>
    <w:r>
      <w:fldChar w:fldCharType="end"/>
    </w:r>
  </w:p>
  <w:p w:rsidR="00E2303D" w:rsidRDefault="00E2303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3D" w:rsidRDefault="00E2303D">
    <w:pPr>
      <w:pStyle w:val="a4"/>
      <w:framePr w:wrap="around" w:vAnchor="text" w:hAnchor="margin" w:xAlign="center" w:y="1"/>
      <w:rPr>
        <w:rStyle w:val="a7"/>
      </w:rPr>
    </w:pPr>
    <w:r>
      <w:fldChar w:fldCharType="begin"/>
    </w:r>
    <w:r>
      <w:rPr>
        <w:rStyle w:val="a7"/>
      </w:rPr>
      <w:instrText xml:space="preserve">PAGE  </w:instrText>
    </w:r>
    <w:r>
      <w:fldChar w:fldCharType="separate"/>
    </w:r>
    <w:r w:rsidR="008B4EEE">
      <w:rPr>
        <w:rStyle w:val="a7"/>
        <w:noProof/>
      </w:rPr>
      <w:t>12</w:t>
    </w:r>
    <w:r>
      <w:fldChar w:fldCharType="end"/>
    </w:r>
  </w:p>
  <w:p w:rsidR="00E2303D" w:rsidRDefault="00E2303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3D" w:rsidRDefault="00E2303D">
    <w:pPr>
      <w:pStyle w:val="a4"/>
      <w:framePr w:wrap="around" w:vAnchor="text" w:hAnchor="margin" w:xAlign="center" w:y="1"/>
      <w:rPr>
        <w:rStyle w:val="a7"/>
      </w:rPr>
    </w:pPr>
  </w:p>
  <w:p w:rsidR="00E2303D" w:rsidRDefault="00E2303D">
    <w:pPr>
      <w:pStyle w:val="a4"/>
      <w:rPr>
        <w:szCs w:val="21"/>
      </w:rPr>
    </w:pPr>
  </w:p>
  <w:p w:rsidR="00E2303D" w:rsidRDefault="00E230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826" w:rsidRDefault="00DB7826" w:rsidP="00C813B3">
      <w:pPr>
        <w:spacing w:line="240" w:lineRule="auto"/>
      </w:pPr>
      <w:r>
        <w:separator/>
      </w:r>
    </w:p>
  </w:footnote>
  <w:footnote w:type="continuationSeparator" w:id="0">
    <w:p w:rsidR="00DB7826" w:rsidRDefault="00DB7826"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3D" w:rsidRDefault="00E2303D">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3D" w:rsidRDefault="00E2303D">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2D4C3CD0" wp14:editId="60C5D0E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3D" w:rsidRDefault="00E2303D">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FEB0EFF" wp14:editId="17AB1C83">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03D" w:rsidRDefault="00E230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8">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1">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3">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5"/>
  </w:num>
  <w:num w:numId="7">
    <w:abstractNumId w:val="3"/>
  </w:num>
  <w:num w:numId="8">
    <w:abstractNumId w:val="6"/>
  </w:num>
  <w:num w:numId="9">
    <w:abstractNumId w:val="11"/>
  </w:num>
  <w:num w:numId="10">
    <w:abstractNumId w:val="10"/>
  </w:num>
  <w:num w:numId="11">
    <w:abstractNumId w:val="7"/>
  </w:num>
  <w:num w:numId="12">
    <w:abstractNumId w:val="5"/>
  </w:num>
  <w:num w:numId="13">
    <w:abstractNumId w:val="9"/>
  </w:num>
  <w:num w:numId="14">
    <w:abstractNumId w:val="14"/>
  </w:num>
  <w:num w:numId="15">
    <w:abstractNumId w:val="16"/>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50697"/>
    <w:rsid w:val="00091B11"/>
    <w:rsid w:val="0009604A"/>
    <w:rsid w:val="000B1E0F"/>
    <w:rsid w:val="000B54B3"/>
    <w:rsid w:val="000D1B0D"/>
    <w:rsid w:val="000E176C"/>
    <w:rsid w:val="000E191C"/>
    <w:rsid w:val="00103C20"/>
    <w:rsid w:val="001054CD"/>
    <w:rsid w:val="00110139"/>
    <w:rsid w:val="001142AF"/>
    <w:rsid w:val="001239CA"/>
    <w:rsid w:val="001363F0"/>
    <w:rsid w:val="001624E0"/>
    <w:rsid w:val="0019009F"/>
    <w:rsid w:val="00196340"/>
    <w:rsid w:val="00197B73"/>
    <w:rsid w:val="001A1A10"/>
    <w:rsid w:val="001A4D52"/>
    <w:rsid w:val="001C47C3"/>
    <w:rsid w:val="001D4046"/>
    <w:rsid w:val="001E5CFC"/>
    <w:rsid w:val="001E5D7E"/>
    <w:rsid w:val="002170DC"/>
    <w:rsid w:val="00217ABC"/>
    <w:rsid w:val="00223543"/>
    <w:rsid w:val="00226664"/>
    <w:rsid w:val="002437CA"/>
    <w:rsid w:val="00255A06"/>
    <w:rsid w:val="0027507B"/>
    <w:rsid w:val="002E1016"/>
    <w:rsid w:val="002E152A"/>
    <w:rsid w:val="002E79DF"/>
    <w:rsid w:val="002F38EC"/>
    <w:rsid w:val="002F3B18"/>
    <w:rsid w:val="00316E6F"/>
    <w:rsid w:val="00331718"/>
    <w:rsid w:val="003322F9"/>
    <w:rsid w:val="003324F9"/>
    <w:rsid w:val="00366B66"/>
    <w:rsid w:val="00371767"/>
    <w:rsid w:val="00372161"/>
    <w:rsid w:val="003730F7"/>
    <w:rsid w:val="00380805"/>
    <w:rsid w:val="003818B9"/>
    <w:rsid w:val="00395F8D"/>
    <w:rsid w:val="00396632"/>
    <w:rsid w:val="003D254D"/>
    <w:rsid w:val="003D2E17"/>
    <w:rsid w:val="003E49E7"/>
    <w:rsid w:val="003E7385"/>
    <w:rsid w:val="003F5098"/>
    <w:rsid w:val="004107CB"/>
    <w:rsid w:val="004135FD"/>
    <w:rsid w:val="00417A53"/>
    <w:rsid w:val="00443140"/>
    <w:rsid w:val="00450CA4"/>
    <w:rsid w:val="004547B3"/>
    <w:rsid w:val="00466A1A"/>
    <w:rsid w:val="0047372F"/>
    <w:rsid w:val="00474468"/>
    <w:rsid w:val="004B2276"/>
    <w:rsid w:val="004D01A7"/>
    <w:rsid w:val="004D0A45"/>
    <w:rsid w:val="004D3BF1"/>
    <w:rsid w:val="004F24F6"/>
    <w:rsid w:val="00500B8B"/>
    <w:rsid w:val="0050206A"/>
    <w:rsid w:val="00505B74"/>
    <w:rsid w:val="00517CA3"/>
    <w:rsid w:val="00537436"/>
    <w:rsid w:val="005532D4"/>
    <w:rsid w:val="0057723B"/>
    <w:rsid w:val="0058245C"/>
    <w:rsid w:val="00591243"/>
    <w:rsid w:val="005A31C5"/>
    <w:rsid w:val="005C03C3"/>
    <w:rsid w:val="005E1894"/>
    <w:rsid w:val="005E306B"/>
    <w:rsid w:val="005E6C66"/>
    <w:rsid w:val="005E7F09"/>
    <w:rsid w:val="006028C1"/>
    <w:rsid w:val="006268FD"/>
    <w:rsid w:val="00632045"/>
    <w:rsid w:val="00651101"/>
    <w:rsid w:val="0066701F"/>
    <w:rsid w:val="0067590F"/>
    <w:rsid w:val="006918B0"/>
    <w:rsid w:val="00692FBC"/>
    <w:rsid w:val="006C7FAD"/>
    <w:rsid w:val="006D3DBB"/>
    <w:rsid w:val="006D478E"/>
    <w:rsid w:val="006E2695"/>
    <w:rsid w:val="00732EAD"/>
    <w:rsid w:val="00736100"/>
    <w:rsid w:val="00760CE6"/>
    <w:rsid w:val="00767690"/>
    <w:rsid w:val="00771F25"/>
    <w:rsid w:val="007813DE"/>
    <w:rsid w:val="00783647"/>
    <w:rsid w:val="007963B1"/>
    <w:rsid w:val="007A50F6"/>
    <w:rsid w:val="007A7F36"/>
    <w:rsid w:val="007C434A"/>
    <w:rsid w:val="007D0B86"/>
    <w:rsid w:val="007D3DFE"/>
    <w:rsid w:val="007D424F"/>
    <w:rsid w:val="007E222C"/>
    <w:rsid w:val="007F4EF0"/>
    <w:rsid w:val="00801673"/>
    <w:rsid w:val="00805553"/>
    <w:rsid w:val="00814A31"/>
    <w:rsid w:val="0082141B"/>
    <w:rsid w:val="0082593E"/>
    <w:rsid w:val="00827E69"/>
    <w:rsid w:val="0084302F"/>
    <w:rsid w:val="00853B58"/>
    <w:rsid w:val="00855AD3"/>
    <w:rsid w:val="00877B30"/>
    <w:rsid w:val="00880C1B"/>
    <w:rsid w:val="00891C5D"/>
    <w:rsid w:val="008A3E89"/>
    <w:rsid w:val="008B4EEE"/>
    <w:rsid w:val="008F1DA3"/>
    <w:rsid w:val="008F4D6B"/>
    <w:rsid w:val="00900241"/>
    <w:rsid w:val="0091256B"/>
    <w:rsid w:val="00913C1B"/>
    <w:rsid w:val="00923482"/>
    <w:rsid w:val="009273E0"/>
    <w:rsid w:val="009502F0"/>
    <w:rsid w:val="009845B1"/>
    <w:rsid w:val="009C2A22"/>
    <w:rsid w:val="009C381B"/>
    <w:rsid w:val="009F1BF8"/>
    <w:rsid w:val="00A24988"/>
    <w:rsid w:val="00A30EE2"/>
    <w:rsid w:val="00A37476"/>
    <w:rsid w:val="00A874E1"/>
    <w:rsid w:val="00A91137"/>
    <w:rsid w:val="00AB11D1"/>
    <w:rsid w:val="00AB4EBA"/>
    <w:rsid w:val="00AC4C52"/>
    <w:rsid w:val="00AD092A"/>
    <w:rsid w:val="00AD5395"/>
    <w:rsid w:val="00AD64CD"/>
    <w:rsid w:val="00AF51C6"/>
    <w:rsid w:val="00B04813"/>
    <w:rsid w:val="00B07092"/>
    <w:rsid w:val="00B3415C"/>
    <w:rsid w:val="00B3666D"/>
    <w:rsid w:val="00B411DC"/>
    <w:rsid w:val="00B57E0C"/>
    <w:rsid w:val="00B70065"/>
    <w:rsid w:val="00B977F2"/>
    <w:rsid w:val="00BC1B46"/>
    <w:rsid w:val="00BC248E"/>
    <w:rsid w:val="00BF0E91"/>
    <w:rsid w:val="00C0506C"/>
    <w:rsid w:val="00C07640"/>
    <w:rsid w:val="00C240E2"/>
    <w:rsid w:val="00C265B4"/>
    <w:rsid w:val="00C3095E"/>
    <w:rsid w:val="00C32E73"/>
    <w:rsid w:val="00C33D6B"/>
    <w:rsid w:val="00C546AF"/>
    <w:rsid w:val="00C6747B"/>
    <w:rsid w:val="00C76906"/>
    <w:rsid w:val="00C813B3"/>
    <w:rsid w:val="00CA31D5"/>
    <w:rsid w:val="00CA6D8D"/>
    <w:rsid w:val="00D0256B"/>
    <w:rsid w:val="00D17E81"/>
    <w:rsid w:val="00D230E6"/>
    <w:rsid w:val="00D23968"/>
    <w:rsid w:val="00D3234B"/>
    <w:rsid w:val="00D44D3C"/>
    <w:rsid w:val="00D51392"/>
    <w:rsid w:val="00D51563"/>
    <w:rsid w:val="00D66301"/>
    <w:rsid w:val="00D83073"/>
    <w:rsid w:val="00D84766"/>
    <w:rsid w:val="00D85E2E"/>
    <w:rsid w:val="00D91A82"/>
    <w:rsid w:val="00D92963"/>
    <w:rsid w:val="00DB3E6B"/>
    <w:rsid w:val="00DB7826"/>
    <w:rsid w:val="00DC4C20"/>
    <w:rsid w:val="00DD0E49"/>
    <w:rsid w:val="00DE1FC4"/>
    <w:rsid w:val="00DE40D2"/>
    <w:rsid w:val="00DE55DF"/>
    <w:rsid w:val="00DE62DC"/>
    <w:rsid w:val="00E048B9"/>
    <w:rsid w:val="00E10C47"/>
    <w:rsid w:val="00E12398"/>
    <w:rsid w:val="00E2303D"/>
    <w:rsid w:val="00E27044"/>
    <w:rsid w:val="00E706BD"/>
    <w:rsid w:val="00E7400B"/>
    <w:rsid w:val="00EE0B49"/>
    <w:rsid w:val="00EE2018"/>
    <w:rsid w:val="00EF6A30"/>
    <w:rsid w:val="00EF7D7B"/>
    <w:rsid w:val="00F261BB"/>
    <w:rsid w:val="00F7192A"/>
    <w:rsid w:val="00F81480"/>
    <w:rsid w:val="00F8599E"/>
    <w:rsid w:val="00F931CC"/>
    <w:rsid w:val="00FA6BBF"/>
    <w:rsid w:val="00FB78F4"/>
    <w:rsid w:val="00FD34FF"/>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4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zbb.xzcit.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zbb85782688@sina.com"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zbb85782688@s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96C97-061C-451C-A05D-13A4048C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1257</TotalTime>
  <Pages>40</Pages>
  <Words>4269</Words>
  <Characters>24336</Characters>
  <Application>Microsoft Office Word</Application>
  <DocSecurity>0</DocSecurity>
  <Lines>202</Lines>
  <Paragraphs>57</Paragraphs>
  <ScaleCrop>false</ScaleCrop>
  <Company/>
  <LinksUpToDate>false</LinksUpToDate>
  <CharactersWithSpaces>28548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129</cp:revision>
  <dcterms:created xsi:type="dcterms:W3CDTF">2019-05-05T01:15:00Z</dcterms:created>
  <dcterms:modified xsi:type="dcterms:W3CDTF">2024-04-19T08:21:00Z</dcterms:modified>
</cp:coreProperties>
</file>