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EC5" w:rsidRDefault="00207EC5">
      <w:pPr>
        <w:spacing w:line="440" w:lineRule="exact"/>
        <w:jc w:val="center"/>
        <w:rPr>
          <w:rFonts w:ascii="华文中宋" w:eastAsia="华文中宋" w:hAnsi="华文中宋" w:hint="eastAsia"/>
          <w:b/>
          <w:color w:val="000000"/>
          <w:spacing w:val="40"/>
          <w:sz w:val="44"/>
          <w:szCs w:val="44"/>
        </w:rPr>
      </w:pPr>
    </w:p>
    <w:p w:rsidR="00207EC5" w:rsidRDefault="00207EC5">
      <w:pPr>
        <w:spacing w:line="440" w:lineRule="exact"/>
        <w:jc w:val="center"/>
        <w:rPr>
          <w:rFonts w:ascii="华文中宋" w:eastAsia="华文中宋" w:hAnsi="华文中宋" w:hint="eastAsia"/>
          <w:b/>
          <w:color w:val="000000"/>
          <w:spacing w:val="40"/>
          <w:sz w:val="44"/>
          <w:szCs w:val="44"/>
        </w:rPr>
      </w:pPr>
    </w:p>
    <w:p w:rsidR="00207EC5" w:rsidRDefault="00207EC5">
      <w:pPr>
        <w:spacing w:line="440" w:lineRule="exact"/>
        <w:jc w:val="center"/>
        <w:rPr>
          <w:rFonts w:ascii="华文中宋" w:eastAsia="华文中宋" w:hAnsi="华文中宋" w:hint="eastAsia"/>
          <w:b/>
          <w:color w:val="000000"/>
          <w:spacing w:val="40"/>
          <w:sz w:val="44"/>
          <w:szCs w:val="44"/>
        </w:rPr>
      </w:pPr>
    </w:p>
    <w:p w:rsidR="00207EC5" w:rsidRDefault="00207EC5">
      <w:pPr>
        <w:spacing w:line="440" w:lineRule="exact"/>
        <w:jc w:val="center"/>
        <w:rPr>
          <w:rFonts w:ascii="华文中宋" w:eastAsia="华文中宋" w:hAnsi="华文中宋" w:hint="eastAsia"/>
          <w:b/>
          <w:color w:val="000000"/>
          <w:spacing w:val="40"/>
          <w:sz w:val="44"/>
          <w:szCs w:val="44"/>
        </w:rPr>
      </w:pPr>
    </w:p>
    <w:p w:rsidR="00207EC5" w:rsidRDefault="00207EC5">
      <w:pPr>
        <w:spacing w:line="440" w:lineRule="exact"/>
        <w:jc w:val="center"/>
        <w:rPr>
          <w:rFonts w:ascii="华文中宋" w:eastAsia="华文中宋" w:hAnsi="华文中宋" w:hint="eastAsia"/>
          <w:b/>
          <w:color w:val="000000"/>
          <w:spacing w:val="40"/>
          <w:sz w:val="44"/>
          <w:szCs w:val="44"/>
        </w:rPr>
      </w:pPr>
    </w:p>
    <w:p w:rsidR="00207EC5" w:rsidRDefault="00207EC5">
      <w:pPr>
        <w:spacing w:line="440" w:lineRule="exact"/>
        <w:jc w:val="center"/>
        <w:rPr>
          <w:rFonts w:ascii="宋体" w:hAnsi="宋体" w:hint="eastAsia"/>
          <w:b/>
          <w:color w:val="000000"/>
          <w:spacing w:val="40"/>
          <w:sz w:val="44"/>
          <w:szCs w:val="44"/>
        </w:rPr>
      </w:pPr>
      <w:r>
        <w:rPr>
          <w:rFonts w:ascii="宋体" w:hAnsi="宋体" w:hint="eastAsia"/>
          <w:b/>
          <w:color w:val="000000"/>
          <w:spacing w:val="40"/>
          <w:sz w:val="44"/>
          <w:szCs w:val="44"/>
        </w:rPr>
        <w:t>徐州工业职业技术学院</w:t>
      </w:r>
    </w:p>
    <w:p w:rsidR="00207EC5" w:rsidRDefault="00207EC5">
      <w:pPr>
        <w:spacing w:line="440" w:lineRule="exact"/>
        <w:jc w:val="center"/>
        <w:rPr>
          <w:rFonts w:ascii="华文中宋" w:eastAsia="华文中宋" w:hAnsi="华文中宋" w:hint="eastAsia"/>
          <w:b/>
          <w:color w:val="000000"/>
          <w:spacing w:val="40"/>
          <w:sz w:val="44"/>
          <w:szCs w:val="44"/>
        </w:rPr>
      </w:pPr>
    </w:p>
    <w:p w:rsidR="00207EC5" w:rsidRDefault="00207EC5">
      <w:pPr>
        <w:spacing w:line="440" w:lineRule="exact"/>
        <w:jc w:val="center"/>
        <w:rPr>
          <w:rFonts w:ascii="新宋体" w:eastAsia="新宋体" w:hAnsi="新宋体" w:hint="eastAsia"/>
          <w:b/>
          <w:color w:val="000000"/>
          <w:spacing w:val="40"/>
          <w:sz w:val="44"/>
          <w:szCs w:val="44"/>
        </w:rPr>
      </w:pPr>
      <w:r>
        <w:rPr>
          <w:rFonts w:ascii="新宋体" w:eastAsia="新宋体" w:hAnsi="新宋体" w:hint="eastAsia"/>
          <w:b/>
          <w:color w:val="000000"/>
          <w:spacing w:val="40"/>
          <w:sz w:val="44"/>
          <w:szCs w:val="44"/>
        </w:rPr>
        <w:t>建设工程项目</w:t>
      </w:r>
    </w:p>
    <w:p w:rsidR="00207EC5" w:rsidRDefault="00207EC5">
      <w:pPr>
        <w:spacing w:line="440" w:lineRule="exact"/>
        <w:jc w:val="center"/>
        <w:rPr>
          <w:rFonts w:ascii="仿宋" w:eastAsia="仿宋" w:hAnsi="仿宋" w:hint="eastAsia"/>
          <w:bCs/>
          <w:color w:val="000000"/>
          <w:spacing w:val="60"/>
          <w:sz w:val="44"/>
          <w:szCs w:val="44"/>
        </w:rPr>
      </w:pPr>
    </w:p>
    <w:p w:rsidR="00207EC5" w:rsidRDefault="00207EC5">
      <w:pPr>
        <w:spacing w:line="440" w:lineRule="exact"/>
        <w:jc w:val="center"/>
        <w:rPr>
          <w:rFonts w:ascii="仿宋" w:eastAsia="仿宋" w:hAnsi="仿宋" w:hint="eastAsia"/>
          <w:bCs/>
          <w:color w:val="000000"/>
          <w:spacing w:val="60"/>
          <w:sz w:val="44"/>
          <w:szCs w:val="44"/>
        </w:rPr>
      </w:pPr>
    </w:p>
    <w:p w:rsidR="00207EC5" w:rsidRDefault="00207EC5">
      <w:pPr>
        <w:spacing w:line="440" w:lineRule="exact"/>
        <w:jc w:val="center"/>
        <w:rPr>
          <w:rFonts w:ascii="仿宋" w:eastAsia="仿宋" w:hAnsi="仿宋" w:hint="eastAsia"/>
          <w:bCs/>
          <w:color w:val="000000"/>
          <w:spacing w:val="60"/>
          <w:sz w:val="44"/>
          <w:szCs w:val="44"/>
        </w:rPr>
      </w:pPr>
    </w:p>
    <w:p w:rsidR="00207EC5" w:rsidRDefault="00207EC5">
      <w:pPr>
        <w:spacing w:line="440" w:lineRule="exact"/>
        <w:jc w:val="center"/>
        <w:rPr>
          <w:rFonts w:ascii="仿宋" w:eastAsia="仿宋" w:hAnsi="仿宋" w:hint="eastAsia"/>
          <w:bCs/>
          <w:color w:val="000000"/>
          <w:spacing w:val="60"/>
          <w:sz w:val="44"/>
          <w:szCs w:val="44"/>
        </w:rPr>
      </w:pPr>
    </w:p>
    <w:p w:rsidR="00207EC5" w:rsidRDefault="00207EC5">
      <w:pPr>
        <w:spacing w:line="440" w:lineRule="exact"/>
        <w:jc w:val="center"/>
        <w:rPr>
          <w:rFonts w:ascii="仿宋" w:eastAsia="仿宋" w:hAnsi="仿宋" w:hint="eastAsia"/>
          <w:b/>
          <w:bCs/>
          <w:color w:val="000000"/>
          <w:spacing w:val="60"/>
          <w:sz w:val="44"/>
          <w:szCs w:val="44"/>
        </w:rPr>
      </w:pPr>
      <w:r>
        <w:rPr>
          <w:rFonts w:ascii="仿宋" w:eastAsia="仿宋" w:hAnsi="仿宋" w:hint="eastAsia"/>
          <w:b/>
          <w:bCs/>
          <w:color w:val="000000"/>
          <w:spacing w:val="60"/>
          <w:sz w:val="44"/>
          <w:szCs w:val="44"/>
        </w:rPr>
        <w:t>招 标 文 件</w:t>
      </w:r>
    </w:p>
    <w:p w:rsidR="00207EC5" w:rsidRDefault="00207EC5">
      <w:pPr>
        <w:spacing w:line="440" w:lineRule="exact"/>
        <w:rPr>
          <w:rFonts w:ascii="仿宋" w:eastAsia="仿宋" w:hAnsi="仿宋" w:hint="eastAsia"/>
          <w:b/>
          <w:color w:val="000000"/>
          <w:sz w:val="44"/>
          <w:szCs w:val="44"/>
        </w:rPr>
      </w:pPr>
    </w:p>
    <w:p w:rsidR="00207EC5" w:rsidRDefault="00207EC5">
      <w:pPr>
        <w:spacing w:line="440" w:lineRule="exact"/>
        <w:rPr>
          <w:rFonts w:ascii="仿宋" w:eastAsia="仿宋" w:hAnsi="仿宋" w:hint="eastAsia"/>
          <w:b/>
          <w:color w:val="000000"/>
          <w:sz w:val="44"/>
          <w:szCs w:val="44"/>
        </w:rPr>
      </w:pPr>
    </w:p>
    <w:p w:rsidR="00207EC5" w:rsidRDefault="00207EC5">
      <w:pPr>
        <w:spacing w:line="440" w:lineRule="exact"/>
        <w:rPr>
          <w:rFonts w:ascii="仿宋" w:eastAsia="仿宋" w:hAnsi="仿宋" w:hint="eastAsia"/>
          <w:b/>
          <w:sz w:val="32"/>
          <w:szCs w:val="32"/>
        </w:rPr>
      </w:pPr>
    </w:p>
    <w:p w:rsidR="00207EC5" w:rsidRDefault="00207EC5">
      <w:pPr>
        <w:spacing w:line="440" w:lineRule="exact"/>
        <w:ind w:firstLineChars="295" w:firstLine="948"/>
        <w:rPr>
          <w:rFonts w:ascii="仿宋" w:eastAsia="仿宋" w:hAnsi="仿宋" w:hint="eastAsia"/>
          <w:b/>
          <w:color w:val="000000"/>
          <w:sz w:val="32"/>
          <w:szCs w:val="32"/>
        </w:rPr>
      </w:pPr>
      <w:r>
        <w:rPr>
          <w:rFonts w:ascii="仿宋" w:eastAsia="仿宋" w:hAnsi="仿宋" w:hint="eastAsia"/>
          <w:b/>
          <w:color w:val="000000"/>
          <w:sz w:val="32"/>
          <w:szCs w:val="32"/>
        </w:rPr>
        <w:t xml:space="preserve">                                                                                         </w:t>
      </w:r>
    </w:p>
    <w:p w:rsidR="00207EC5" w:rsidRDefault="00207EC5">
      <w:pPr>
        <w:spacing w:line="440" w:lineRule="exact"/>
        <w:ind w:firstLineChars="245" w:firstLine="787"/>
        <w:rPr>
          <w:rFonts w:ascii="仿宋" w:eastAsia="仿宋" w:hAnsi="仿宋" w:hint="eastAsia"/>
          <w:b/>
          <w:color w:val="000000"/>
          <w:sz w:val="32"/>
          <w:szCs w:val="32"/>
        </w:rPr>
      </w:pPr>
    </w:p>
    <w:p w:rsidR="00207EC5" w:rsidRDefault="00207EC5">
      <w:pPr>
        <w:spacing w:line="360" w:lineRule="auto"/>
        <w:ind w:firstLineChars="246" w:firstLine="691"/>
        <w:jc w:val="left"/>
        <w:rPr>
          <w:rFonts w:ascii="仿宋" w:eastAsia="仿宋" w:hAnsi="仿宋" w:hint="eastAsia"/>
          <w:b/>
          <w:color w:val="000000"/>
          <w:sz w:val="28"/>
          <w:szCs w:val="28"/>
        </w:rPr>
      </w:pPr>
      <w:r>
        <w:rPr>
          <w:rFonts w:ascii="仿宋" w:eastAsia="仿宋" w:hAnsi="仿宋" w:hint="eastAsia"/>
          <w:b/>
          <w:color w:val="000000"/>
          <w:sz w:val="28"/>
          <w:szCs w:val="28"/>
        </w:rPr>
        <w:t>项目名称：工程改造修缮及小型基建工程入库施工单位招标</w:t>
      </w:r>
    </w:p>
    <w:p w:rsidR="00207EC5" w:rsidRDefault="00207EC5">
      <w:pPr>
        <w:spacing w:line="360" w:lineRule="auto"/>
        <w:ind w:firstLineChars="250" w:firstLine="703"/>
        <w:rPr>
          <w:rFonts w:ascii="仿宋" w:eastAsia="仿宋" w:hAnsi="仿宋" w:hint="eastAsia"/>
          <w:b/>
          <w:sz w:val="28"/>
          <w:szCs w:val="28"/>
        </w:rPr>
      </w:pPr>
      <w:r>
        <w:rPr>
          <w:rFonts w:ascii="仿宋" w:eastAsia="仿宋" w:hAnsi="仿宋" w:hint="eastAsia"/>
          <w:b/>
          <w:sz w:val="28"/>
          <w:szCs w:val="28"/>
        </w:rPr>
        <w:t>项目编号：XZCIT2018GC003</w:t>
      </w:r>
    </w:p>
    <w:p w:rsidR="00207EC5" w:rsidRDefault="00207EC5">
      <w:pPr>
        <w:spacing w:line="440" w:lineRule="exact"/>
        <w:jc w:val="left"/>
        <w:rPr>
          <w:rFonts w:ascii="仿宋" w:eastAsia="仿宋" w:hAnsi="仿宋" w:hint="eastAsia"/>
          <w:b/>
          <w:color w:val="000000"/>
          <w:sz w:val="28"/>
          <w:szCs w:val="28"/>
        </w:rPr>
      </w:pPr>
    </w:p>
    <w:p w:rsidR="00207EC5" w:rsidRDefault="00207EC5">
      <w:pPr>
        <w:spacing w:line="440" w:lineRule="exact"/>
        <w:jc w:val="left"/>
        <w:rPr>
          <w:rFonts w:ascii="仿宋" w:eastAsia="仿宋" w:hAnsi="仿宋" w:hint="eastAsia"/>
          <w:b/>
          <w:color w:val="000000"/>
          <w:sz w:val="32"/>
          <w:szCs w:val="32"/>
        </w:rPr>
      </w:pPr>
    </w:p>
    <w:p w:rsidR="00207EC5" w:rsidRDefault="00207EC5">
      <w:pPr>
        <w:spacing w:line="440" w:lineRule="exact"/>
        <w:jc w:val="left"/>
        <w:rPr>
          <w:rFonts w:ascii="仿宋" w:eastAsia="仿宋" w:hAnsi="仿宋" w:hint="eastAsia"/>
          <w:b/>
          <w:color w:val="000000"/>
          <w:sz w:val="32"/>
          <w:szCs w:val="32"/>
        </w:rPr>
      </w:pPr>
    </w:p>
    <w:p w:rsidR="00207EC5" w:rsidRDefault="00207EC5">
      <w:pPr>
        <w:spacing w:line="440" w:lineRule="exact"/>
        <w:jc w:val="left"/>
        <w:rPr>
          <w:rFonts w:ascii="仿宋" w:eastAsia="仿宋" w:hAnsi="仿宋" w:hint="eastAsia"/>
          <w:b/>
          <w:color w:val="000000"/>
          <w:sz w:val="32"/>
          <w:szCs w:val="32"/>
        </w:rPr>
      </w:pPr>
    </w:p>
    <w:p w:rsidR="00207EC5" w:rsidRDefault="00207EC5">
      <w:pPr>
        <w:spacing w:line="440" w:lineRule="exact"/>
        <w:jc w:val="left"/>
        <w:rPr>
          <w:rFonts w:ascii="仿宋" w:eastAsia="仿宋" w:hAnsi="仿宋" w:hint="eastAsia"/>
          <w:b/>
          <w:color w:val="000000"/>
          <w:sz w:val="32"/>
          <w:szCs w:val="32"/>
        </w:rPr>
      </w:pPr>
    </w:p>
    <w:p w:rsidR="00207EC5" w:rsidRDefault="00207EC5">
      <w:pPr>
        <w:spacing w:line="440" w:lineRule="exact"/>
        <w:jc w:val="left"/>
        <w:rPr>
          <w:rFonts w:ascii="仿宋" w:eastAsia="仿宋" w:hAnsi="仿宋" w:hint="eastAsia"/>
          <w:b/>
          <w:color w:val="000000"/>
          <w:sz w:val="32"/>
          <w:szCs w:val="32"/>
        </w:rPr>
      </w:pPr>
    </w:p>
    <w:p w:rsidR="00207EC5" w:rsidRDefault="00207EC5">
      <w:pPr>
        <w:spacing w:line="440" w:lineRule="exact"/>
        <w:jc w:val="center"/>
        <w:rPr>
          <w:rFonts w:ascii="仿宋" w:eastAsia="仿宋" w:hAnsi="仿宋" w:hint="eastAsia"/>
          <w:b/>
          <w:color w:val="000000"/>
          <w:sz w:val="32"/>
          <w:szCs w:val="32"/>
        </w:rPr>
      </w:pPr>
      <w:r>
        <w:rPr>
          <w:rFonts w:ascii="仿宋" w:eastAsia="仿宋" w:hAnsi="仿宋" w:hint="eastAsia"/>
          <w:b/>
          <w:color w:val="000000"/>
          <w:sz w:val="32"/>
          <w:szCs w:val="32"/>
        </w:rPr>
        <w:t xml:space="preserve"> 2018年5月</w:t>
      </w:r>
    </w:p>
    <w:p w:rsidR="00207EC5" w:rsidRDefault="00207EC5">
      <w:pPr>
        <w:spacing w:line="440" w:lineRule="exact"/>
        <w:ind w:firstLineChars="1200" w:firstLine="3855"/>
        <w:jc w:val="left"/>
        <w:rPr>
          <w:rFonts w:ascii="仿宋" w:eastAsia="仿宋" w:hAnsi="仿宋" w:hint="eastAsia"/>
          <w:b/>
          <w:color w:val="000000"/>
          <w:sz w:val="32"/>
          <w:szCs w:val="32"/>
        </w:rPr>
      </w:pPr>
    </w:p>
    <w:p w:rsidR="00207EC5" w:rsidRDefault="00207EC5">
      <w:pPr>
        <w:spacing w:line="440" w:lineRule="exact"/>
        <w:ind w:firstLineChars="1200" w:firstLine="3855"/>
        <w:jc w:val="left"/>
        <w:rPr>
          <w:rFonts w:ascii="仿宋" w:eastAsia="仿宋" w:hAnsi="仿宋" w:hint="eastAsia"/>
          <w:b/>
          <w:color w:val="000000"/>
          <w:sz w:val="32"/>
          <w:szCs w:val="32"/>
        </w:rPr>
      </w:pPr>
    </w:p>
    <w:p w:rsidR="00207EC5" w:rsidRDefault="00207EC5">
      <w:pPr>
        <w:spacing w:line="440" w:lineRule="exact"/>
        <w:jc w:val="center"/>
        <w:rPr>
          <w:rFonts w:ascii="仿宋" w:eastAsia="仿宋" w:hAnsi="仿宋" w:hint="eastAsia"/>
          <w:b/>
          <w:bCs/>
          <w:color w:val="000000"/>
          <w:sz w:val="32"/>
          <w:szCs w:val="32"/>
        </w:rPr>
      </w:pPr>
    </w:p>
    <w:p w:rsidR="00207EC5" w:rsidRDefault="00207EC5">
      <w:pPr>
        <w:spacing w:line="440" w:lineRule="exact"/>
        <w:jc w:val="center"/>
        <w:rPr>
          <w:rFonts w:ascii="仿宋" w:eastAsia="仿宋" w:hAnsi="仿宋" w:hint="eastAsia"/>
          <w:b/>
          <w:bCs/>
          <w:color w:val="000000"/>
          <w:sz w:val="32"/>
          <w:szCs w:val="32"/>
        </w:rPr>
      </w:pPr>
    </w:p>
    <w:p w:rsidR="00207EC5" w:rsidRDefault="00207EC5">
      <w:pPr>
        <w:spacing w:line="440" w:lineRule="exact"/>
        <w:jc w:val="center"/>
        <w:rPr>
          <w:rFonts w:ascii="仿宋" w:eastAsia="仿宋" w:hAnsi="仿宋" w:hint="eastAsia"/>
          <w:b/>
          <w:bCs/>
          <w:color w:val="000000"/>
          <w:sz w:val="32"/>
          <w:szCs w:val="32"/>
        </w:rPr>
      </w:pPr>
    </w:p>
    <w:p w:rsidR="00207EC5" w:rsidRDefault="00207EC5">
      <w:pPr>
        <w:spacing w:line="440" w:lineRule="exact"/>
        <w:jc w:val="center"/>
        <w:rPr>
          <w:rFonts w:ascii="仿宋" w:eastAsia="仿宋" w:hAnsi="仿宋" w:hint="eastAsia"/>
          <w:b/>
          <w:bCs/>
          <w:color w:val="000000"/>
          <w:sz w:val="32"/>
          <w:szCs w:val="32"/>
        </w:rPr>
      </w:pPr>
      <w:r>
        <w:rPr>
          <w:rFonts w:ascii="仿宋" w:eastAsia="仿宋" w:hAnsi="仿宋" w:hint="eastAsia"/>
          <w:b/>
          <w:bCs/>
          <w:color w:val="000000"/>
          <w:sz w:val="32"/>
          <w:szCs w:val="32"/>
        </w:rPr>
        <w:lastRenderedPageBreak/>
        <w:t>目　    　录</w:t>
      </w:r>
    </w:p>
    <w:p w:rsidR="00207EC5" w:rsidRDefault="00207EC5">
      <w:pPr>
        <w:spacing w:line="440" w:lineRule="exact"/>
        <w:rPr>
          <w:rFonts w:ascii="仿宋" w:eastAsia="仿宋" w:hAnsi="仿宋" w:hint="eastAsia"/>
          <w:bCs/>
          <w:color w:val="000000"/>
          <w:szCs w:val="21"/>
        </w:rPr>
      </w:pPr>
    </w:p>
    <w:p w:rsidR="00207EC5" w:rsidRDefault="00207EC5">
      <w:pPr>
        <w:spacing w:line="440" w:lineRule="exact"/>
        <w:ind w:left="420" w:firstLineChars="50" w:firstLine="140"/>
        <w:rPr>
          <w:rFonts w:ascii="仿宋" w:eastAsia="仿宋" w:hAnsi="仿宋" w:hint="eastAsia"/>
          <w:bCs/>
          <w:color w:val="000000"/>
          <w:sz w:val="28"/>
          <w:szCs w:val="28"/>
        </w:rPr>
      </w:pPr>
      <w:r>
        <w:rPr>
          <w:rFonts w:ascii="仿宋" w:eastAsia="仿宋" w:hAnsi="仿宋" w:hint="eastAsia"/>
          <w:bCs/>
          <w:color w:val="000000"/>
          <w:sz w:val="28"/>
          <w:szCs w:val="28"/>
        </w:rPr>
        <w:t>招标文件核准单……………………………………3</w:t>
      </w:r>
    </w:p>
    <w:p w:rsidR="00207EC5" w:rsidRDefault="00207EC5">
      <w:pPr>
        <w:spacing w:line="440" w:lineRule="exact"/>
        <w:ind w:firstLineChars="200" w:firstLine="560"/>
        <w:rPr>
          <w:rFonts w:ascii="仿宋" w:eastAsia="仿宋" w:hAnsi="仿宋" w:hint="eastAsia"/>
          <w:bCs/>
          <w:color w:val="000000"/>
          <w:sz w:val="28"/>
          <w:szCs w:val="28"/>
        </w:rPr>
      </w:pPr>
      <w:r>
        <w:rPr>
          <w:rFonts w:ascii="仿宋" w:eastAsia="仿宋" w:hAnsi="仿宋" w:hint="eastAsia"/>
          <w:bCs/>
          <w:color w:val="000000"/>
          <w:sz w:val="28"/>
          <w:szCs w:val="28"/>
        </w:rPr>
        <w:t>第一章  投标须知…………………………………4</w:t>
      </w:r>
    </w:p>
    <w:p w:rsidR="00207EC5" w:rsidRDefault="00207EC5">
      <w:pPr>
        <w:spacing w:line="440" w:lineRule="exact"/>
        <w:ind w:left="1380"/>
        <w:rPr>
          <w:rFonts w:ascii="仿宋" w:eastAsia="仿宋" w:hAnsi="仿宋" w:hint="eastAsia"/>
          <w:bCs/>
          <w:color w:val="000000"/>
          <w:sz w:val="28"/>
          <w:szCs w:val="28"/>
        </w:rPr>
      </w:pPr>
      <w:r>
        <w:rPr>
          <w:rFonts w:ascii="仿宋" w:eastAsia="仿宋" w:hAnsi="仿宋" w:hint="eastAsia"/>
          <w:bCs/>
          <w:color w:val="000000"/>
          <w:sz w:val="28"/>
          <w:szCs w:val="28"/>
        </w:rPr>
        <w:t>前附表………………………………………4</w:t>
      </w:r>
    </w:p>
    <w:p w:rsidR="00207EC5" w:rsidRDefault="00207EC5">
      <w:pPr>
        <w:spacing w:line="440" w:lineRule="exact"/>
        <w:ind w:left="1380"/>
        <w:rPr>
          <w:rFonts w:ascii="仿宋" w:eastAsia="仿宋" w:hAnsi="仿宋" w:hint="eastAsia"/>
          <w:bCs/>
          <w:color w:val="000000"/>
          <w:sz w:val="28"/>
          <w:szCs w:val="28"/>
        </w:rPr>
      </w:pPr>
      <w:r>
        <w:rPr>
          <w:rFonts w:ascii="仿宋" w:eastAsia="仿宋" w:hAnsi="仿宋" w:hint="eastAsia"/>
          <w:bCs/>
          <w:color w:val="000000"/>
          <w:sz w:val="28"/>
          <w:szCs w:val="28"/>
        </w:rPr>
        <w:t>一、总则……………………………………6</w:t>
      </w:r>
    </w:p>
    <w:p w:rsidR="00207EC5" w:rsidRDefault="00207EC5">
      <w:pPr>
        <w:spacing w:line="440" w:lineRule="exact"/>
        <w:ind w:left="1380"/>
        <w:rPr>
          <w:rFonts w:ascii="仿宋" w:eastAsia="仿宋" w:hAnsi="仿宋" w:hint="eastAsia"/>
          <w:bCs/>
          <w:color w:val="000000"/>
          <w:sz w:val="28"/>
          <w:szCs w:val="28"/>
        </w:rPr>
      </w:pPr>
      <w:r>
        <w:rPr>
          <w:rFonts w:ascii="仿宋" w:eastAsia="仿宋" w:hAnsi="仿宋" w:hint="eastAsia"/>
          <w:bCs/>
          <w:color w:val="000000"/>
          <w:sz w:val="28"/>
          <w:szCs w:val="28"/>
        </w:rPr>
        <w:t>二、招标文件………………………………7</w:t>
      </w:r>
    </w:p>
    <w:p w:rsidR="00207EC5" w:rsidRDefault="00207EC5">
      <w:pPr>
        <w:spacing w:line="440" w:lineRule="exact"/>
        <w:ind w:left="1380"/>
        <w:rPr>
          <w:rFonts w:ascii="仿宋" w:eastAsia="仿宋" w:hAnsi="仿宋" w:hint="eastAsia"/>
          <w:bCs/>
          <w:color w:val="000000"/>
          <w:sz w:val="28"/>
          <w:szCs w:val="28"/>
        </w:rPr>
      </w:pPr>
      <w:r>
        <w:rPr>
          <w:rFonts w:ascii="仿宋" w:eastAsia="仿宋" w:hAnsi="仿宋" w:hint="eastAsia"/>
          <w:bCs/>
          <w:color w:val="000000"/>
          <w:sz w:val="28"/>
          <w:szCs w:val="28"/>
        </w:rPr>
        <w:t>三、投标报价………………………………8</w:t>
      </w:r>
    </w:p>
    <w:p w:rsidR="00207EC5" w:rsidRDefault="00207EC5">
      <w:pPr>
        <w:spacing w:line="440" w:lineRule="exact"/>
        <w:ind w:left="1380"/>
        <w:rPr>
          <w:rFonts w:ascii="仿宋" w:eastAsia="仿宋" w:hAnsi="仿宋" w:hint="eastAsia"/>
          <w:bCs/>
          <w:color w:val="000000"/>
          <w:sz w:val="28"/>
          <w:szCs w:val="28"/>
        </w:rPr>
      </w:pPr>
      <w:r>
        <w:rPr>
          <w:rFonts w:ascii="仿宋" w:eastAsia="仿宋" w:hAnsi="仿宋" w:hint="eastAsia"/>
          <w:bCs/>
          <w:color w:val="000000"/>
          <w:sz w:val="28"/>
          <w:szCs w:val="28"/>
        </w:rPr>
        <w:t>四、投标文件………………………………9</w:t>
      </w:r>
    </w:p>
    <w:p w:rsidR="00207EC5" w:rsidRDefault="00207EC5">
      <w:pPr>
        <w:spacing w:line="440" w:lineRule="exact"/>
        <w:ind w:left="1380"/>
        <w:rPr>
          <w:rFonts w:ascii="仿宋" w:eastAsia="仿宋" w:hAnsi="仿宋" w:hint="eastAsia"/>
          <w:bCs/>
          <w:color w:val="000000"/>
          <w:sz w:val="28"/>
          <w:szCs w:val="28"/>
        </w:rPr>
      </w:pPr>
      <w:r>
        <w:rPr>
          <w:rFonts w:ascii="仿宋" w:eastAsia="仿宋" w:hAnsi="仿宋" w:hint="eastAsia"/>
          <w:bCs/>
          <w:color w:val="000000"/>
          <w:sz w:val="28"/>
          <w:szCs w:val="28"/>
        </w:rPr>
        <w:t>五、投标文件密封和递交…………………11</w:t>
      </w:r>
    </w:p>
    <w:p w:rsidR="00207EC5" w:rsidRDefault="00207EC5">
      <w:pPr>
        <w:spacing w:line="440" w:lineRule="exact"/>
        <w:ind w:left="1380"/>
        <w:rPr>
          <w:rFonts w:ascii="仿宋" w:eastAsia="仿宋" w:hAnsi="仿宋" w:hint="eastAsia"/>
          <w:bCs/>
          <w:color w:val="000000"/>
          <w:sz w:val="28"/>
          <w:szCs w:val="28"/>
        </w:rPr>
      </w:pPr>
      <w:r>
        <w:rPr>
          <w:rFonts w:ascii="仿宋" w:eastAsia="仿宋" w:hAnsi="仿宋" w:hint="eastAsia"/>
          <w:bCs/>
          <w:color w:val="000000"/>
          <w:sz w:val="28"/>
          <w:szCs w:val="28"/>
        </w:rPr>
        <w:t>六、开标……………………………………11</w:t>
      </w:r>
    </w:p>
    <w:p w:rsidR="00207EC5" w:rsidRDefault="00207EC5">
      <w:pPr>
        <w:spacing w:line="440" w:lineRule="exact"/>
        <w:ind w:left="1380"/>
        <w:rPr>
          <w:rFonts w:ascii="仿宋" w:eastAsia="仿宋" w:hAnsi="仿宋" w:hint="eastAsia"/>
          <w:bCs/>
          <w:color w:val="000000"/>
          <w:sz w:val="28"/>
          <w:szCs w:val="28"/>
        </w:rPr>
      </w:pPr>
      <w:r>
        <w:rPr>
          <w:rFonts w:ascii="仿宋" w:eastAsia="仿宋" w:hAnsi="仿宋" w:hint="eastAsia"/>
          <w:bCs/>
          <w:color w:val="000000"/>
          <w:sz w:val="28"/>
          <w:szCs w:val="28"/>
        </w:rPr>
        <w:t>七、评标、定标……………………………11</w:t>
      </w:r>
    </w:p>
    <w:p w:rsidR="00207EC5" w:rsidRDefault="00207EC5">
      <w:pPr>
        <w:spacing w:line="440" w:lineRule="exact"/>
        <w:ind w:left="1380"/>
        <w:rPr>
          <w:rFonts w:ascii="仿宋" w:eastAsia="仿宋" w:hAnsi="仿宋" w:hint="eastAsia"/>
          <w:bCs/>
          <w:color w:val="000000"/>
          <w:sz w:val="28"/>
          <w:szCs w:val="28"/>
        </w:rPr>
      </w:pPr>
      <w:r>
        <w:rPr>
          <w:rFonts w:ascii="仿宋" w:eastAsia="仿宋" w:hAnsi="仿宋" w:hint="eastAsia"/>
          <w:bCs/>
          <w:color w:val="000000"/>
          <w:sz w:val="28"/>
          <w:szCs w:val="28"/>
        </w:rPr>
        <w:t>八、合同订立  ……………………………13</w:t>
      </w:r>
    </w:p>
    <w:p w:rsidR="00207EC5" w:rsidRDefault="00207EC5">
      <w:pPr>
        <w:spacing w:line="440" w:lineRule="exact"/>
        <w:ind w:firstLineChars="150" w:firstLine="420"/>
        <w:rPr>
          <w:rFonts w:ascii="仿宋" w:eastAsia="仿宋" w:hAnsi="仿宋" w:hint="eastAsia"/>
          <w:bCs/>
          <w:color w:val="000000"/>
          <w:sz w:val="28"/>
          <w:szCs w:val="28"/>
        </w:rPr>
      </w:pPr>
      <w:r>
        <w:rPr>
          <w:rFonts w:ascii="仿宋" w:eastAsia="仿宋" w:hAnsi="仿宋" w:hint="eastAsia"/>
          <w:bCs/>
          <w:color w:val="000000"/>
          <w:sz w:val="28"/>
          <w:szCs w:val="28"/>
        </w:rPr>
        <w:t xml:space="preserve">第二章  合同主要条款 </w:t>
      </w:r>
      <w:r>
        <w:rPr>
          <w:rFonts w:ascii="仿宋" w:eastAsia="仿宋" w:hAnsi="仿宋"/>
          <w:bCs/>
          <w:color w:val="000000"/>
          <w:sz w:val="28"/>
          <w:szCs w:val="28"/>
        </w:rPr>
        <w:t>……………………………</w:t>
      </w:r>
      <w:r>
        <w:rPr>
          <w:rFonts w:ascii="仿宋" w:eastAsia="仿宋" w:hAnsi="仿宋" w:hint="eastAsia"/>
          <w:bCs/>
          <w:color w:val="000000"/>
          <w:sz w:val="28"/>
          <w:szCs w:val="28"/>
        </w:rPr>
        <w:t>14</w:t>
      </w:r>
    </w:p>
    <w:p w:rsidR="00207EC5" w:rsidRDefault="00207EC5">
      <w:pPr>
        <w:spacing w:line="440" w:lineRule="exact"/>
        <w:ind w:firstLineChars="150" w:firstLine="420"/>
        <w:rPr>
          <w:rFonts w:ascii="仿宋" w:eastAsia="仿宋" w:hAnsi="仿宋" w:hint="eastAsia"/>
          <w:bCs/>
          <w:color w:val="000000"/>
          <w:sz w:val="28"/>
          <w:szCs w:val="28"/>
        </w:rPr>
      </w:pPr>
      <w:r>
        <w:rPr>
          <w:rFonts w:ascii="仿宋" w:eastAsia="仿宋" w:hAnsi="仿宋" w:hint="eastAsia"/>
          <w:bCs/>
          <w:color w:val="000000"/>
          <w:sz w:val="28"/>
          <w:szCs w:val="28"/>
        </w:rPr>
        <w:t xml:space="preserve">第三章  投标文件格式 </w:t>
      </w:r>
      <w:r>
        <w:rPr>
          <w:rFonts w:ascii="仿宋" w:eastAsia="仿宋" w:hAnsi="仿宋"/>
          <w:bCs/>
          <w:color w:val="000000"/>
          <w:sz w:val="28"/>
          <w:szCs w:val="28"/>
        </w:rPr>
        <w:t>……………………………</w:t>
      </w:r>
      <w:r>
        <w:rPr>
          <w:rFonts w:ascii="仿宋" w:eastAsia="仿宋" w:hAnsi="仿宋" w:hint="eastAsia"/>
          <w:bCs/>
          <w:color w:val="000000"/>
          <w:sz w:val="28"/>
          <w:szCs w:val="28"/>
        </w:rPr>
        <w:t>20</w:t>
      </w: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jc w:val="center"/>
        <w:rPr>
          <w:rFonts w:ascii="仿宋" w:eastAsia="仿宋" w:hAnsi="仿宋" w:hint="eastAsia"/>
          <w:b/>
          <w:bCs/>
          <w:color w:val="000000"/>
          <w:sz w:val="24"/>
          <w:szCs w:val="24"/>
        </w:rPr>
      </w:pPr>
    </w:p>
    <w:p w:rsidR="00207EC5" w:rsidRDefault="00207EC5">
      <w:pPr>
        <w:spacing w:line="440" w:lineRule="exact"/>
        <w:jc w:val="center"/>
        <w:rPr>
          <w:rFonts w:ascii="仿宋" w:eastAsia="仿宋" w:hAnsi="仿宋" w:hint="eastAsia"/>
          <w:b/>
          <w:bCs/>
          <w:color w:val="000000"/>
          <w:sz w:val="24"/>
          <w:szCs w:val="24"/>
        </w:rPr>
      </w:pPr>
    </w:p>
    <w:p w:rsidR="00207EC5" w:rsidRDefault="00207EC5">
      <w:pPr>
        <w:spacing w:line="440" w:lineRule="exact"/>
        <w:jc w:val="center"/>
        <w:rPr>
          <w:rFonts w:ascii="仿宋" w:eastAsia="仿宋" w:hAnsi="仿宋" w:hint="eastAsia"/>
          <w:b/>
          <w:bCs/>
          <w:color w:val="000000"/>
          <w:sz w:val="24"/>
          <w:szCs w:val="24"/>
        </w:rPr>
      </w:pPr>
      <w:r>
        <w:rPr>
          <w:rFonts w:ascii="仿宋" w:eastAsia="仿宋" w:hAnsi="仿宋" w:hint="eastAsia"/>
          <w:b/>
          <w:bCs/>
          <w:color w:val="000000"/>
          <w:sz w:val="24"/>
          <w:szCs w:val="24"/>
        </w:rPr>
        <w:lastRenderedPageBreak/>
        <w:t>招标文件核准单</w:t>
      </w:r>
    </w:p>
    <w:p w:rsidR="00207EC5" w:rsidRDefault="00207EC5">
      <w:pPr>
        <w:spacing w:line="440" w:lineRule="exact"/>
        <w:ind w:firstLineChars="200" w:firstLine="480"/>
        <w:rPr>
          <w:rFonts w:ascii="仿宋" w:eastAsia="仿宋" w:hAnsi="仿宋" w:hint="eastAsia"/>
          <w:color w:val="000000"/>
          <w:sz w:val="24"/>
          <w:szCs w:val="24"/>
          <w:u w:val="single"/>
        </w:rPr>
      </w:pPr>
      <w:r>
        <w:rPr>
          <w:rFonts w:ascii="仿宋" w:eastAsia="仿宋" w:hAnsi="仿宋" w:hint="eastAsia"/>
          <w:color w:val="000000"/>
          <w:sz w:val="24"/>
          <w:szCs w:val="24"/>
        </w:rPr>
        <w:t>根据工作需要，现在对</w:t>
      </w:r>
      <w:r>
        <w:rPr>
          <w:rFonts w:ascii="仿宋" w:eastAsia="仿宋" w:hAnsi="仿宋" w:hint="eastAsia"/>
          <w:b/>
          <w:color w:val="000000"/>
          <w:sz w:val="24"/>
          <w:szCs w:val="24"/>
        </w:rPr>
        <w:t>工程改造修缮及小型基建工程入库施工单位</w:t>
      </w:r>
      <w:r>
        <w:rPr>
          <w:rFonts w:ascii="仿宋" w:eastAsia="仿宋" w:hAnsi="仿宋" w:hint="eastAsia"/>
          <w:color w:val="000000"/>
          <w:sz w:val="24"/>
          <w:szCs w:val="24"/>
        </w:rPr>
        <w:t>进行公开招标，欢迎合格的投标人参加投标。</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62"/>
      </w:tblGrid>
      <w:tr w:rsidR="00207EC5">
        <w:trPr>
          <w:trHeight w:val="4203"/>
          <w:jc w:val="center"/>
        </w:trPr>
        <w:tc>
          <w:tcPr>
            <w:tcW w:w="9762" w:type="dxa"/>
          </w:tcPr>
          <w:p w:rsidR="00207EC5" w:rsidRDefault="00207EC5">
            <w:pPr>
              <w:spacing w:line="440" w:lineRule="exact"/>
              <w:rPr>
                <w:rFonts w:ascii="仿宋" w:eastAsia="仿宋" w:hAnsi="仿宋" w:hint="eastAsia"/>
                <w:color w:val="000000"/>
                <w:sz w:val="24"/>
                <w:szCs w:val="24"/>
              </w:rPr>
            </w:pPr>
          </w:p>
          <w:p w:rsidR="00207EC5" w:rsidRDefault="00207EC5">
            <w:pPr>
              <w:spacing w:line="440" w:lineRule="exact"/>
              <w:ind w:firstLineChars="150" w:firstLine="360"/>
              <w:rPr>
                <w:rFonts w:ascii="仿宋" w:eastAsia="仿宋" w:hAnsi="仿宋" w:hint="eastAsia"/>
                <w:color w:val="000000"/>
                <w:sz w:val="24"/>
                <w:szCs w:val="24"/>
              </w:rPr>
            </w:pPr>
            <w:r>
              <w:rPr>
                <w:rFonts w:ascii="仿宋" w:eastAsia="仿宋" w:hAnsi="仿宋" w:hint="eastAsia"/>
                <w:color w:val="000000"/>
                <w:sz w:val="24"/>
                <w:szCs w:val="24"/>
              </w:rPr>
              <w:t>招标人：徐州工业职业技术学院招标办</w:t>
            </w:r>
          </w:p>
          <w:p w:rsidR="00207EC5" w:rsidRDefault="00207EC5">
            <w:pPr>
              <w:spacing w:line="440" w:lineRule="exact"/>
              <w:rPr>
                <w:rFonts w:ascii="仿宋" w:eastAsia="仿宋" w:hAnsi="仿宋" w:hint="eastAsia"/>
                <w:color w:val="000000"/>
                <w:sz w:val="24"/>
                <w:szCs w:val="24"/>
              </w:rPr>
            </w:pPr>
          </w:p>
          <w:p w:rsidR="00207EC5" w:rsidRDefault="00207EC5">
            <w:pPr>
              <w:spacing w:line="440" w:lineRule="exact"/>
              <w:jc w:val="center"/>
              <w:rPr>
                <w:rFonts w:ascii="仿宋" w:eastAsia="仿宋" w:hAnsi="仿宋" w:hint="eastAsia"/>
                <w:color w:val="000000"/>
                <w:sz w:val="24"/>
                <w:szCs w:val="24"/>
              </w:rPr>
            </w:pPr>
            <w:r>
              <w:rPr>
                <w:rFonts w:ascii="仿宋" w:eastAsia="仿宋" w:hAnsi="仿宋" w:hint="eastAsia"/>
                <w:color w:val="000000"/>
                <w:sz w:val="24"/>
                <w:szCs w:val="24"/>
                <w:lang w:val="en-US" w:eastAsia="zh-CN"/>
              </w:rPr>
              <w:pict>
                <v:shapetype id="_x0000_t202" coordsize="21600,21600" o:spt="202" path="m,l,21600r21600,l21600,xe">
                  <v:stroke joinstyle="miter"/>
                  <v:path gradientshapeok="t" o:connecttype="rect"/>
                </v:shapetype>
                <v:shape id="Text Box 10" o:spid="_x0000_s2050" type="#_x0000_t202" style="position:absolute;left:0;text-align:left;margin-left:4.35pt;margin-top:29.4pt;width:199.35pt;height:109.2pt;z-index:251656192" strokecolor="white">
                  <v:textbox>
                    <w:txbxContent>
                      <w:p w:rsidR="00207EC5" w:rsidRDefault="00207EC5">
                        <w:pPr>
                          <w:spacing w:line="700" w:lineRule="exact"/>
                          <w:ind w:firstLineChars="50" w:firstLine="120"/>
                          <w:rPr>
                            <w:rFonts w:ascii="仿宋_GB2312" w:eastAsia="仿宋_GB2312" w:hint="eastAsia"/>
                            <w:sz w:val="24"/>
                          </w:rPr>
                        </w:pPr>
                        <w:r>
                          <w:rPr>
                            <w:rFonts w:ascii="仿宋_GB2312" w:eastAsia="仿宋_GB2312" w:hint="eastAsia"/>
                            <w:sz w:val="24"/>
                          </w:rPr>
                          <w:t>联系人： 蒋老师</w:t>
                        </w:r>
                        <w:r>
                          <w:rPr>
                            <w:rFonts w:ascii="仿宋_GB2312" w:eastAsia="仿宋_GB2312" w:hint="eastAsia"/>
                            <w:color w:val="000000"/>
                            <w:sz w:val="24"/>
                          </w:rPr>
                          <w:t xml:space="preserve">  </w:t>
                        </w:r>
                      </w:p>
                      <w:p w:rsidR="00207EC5" w:rsidRDefault="00207EC5">
                        <w:pPr>
                          <w:spacing w:line="700" w:lineRule="exact"/>
                          <w:ind w:firstLineChars="50" w:firstLine="120"/>
                          <w:rPr>
                            <w:rFonts w:ascii="仿宋_GB2312" w:eastAsia="仿宋_GB2312" w:hint="eastAsia"/>
                            <w:sz w:val="24"/>
                          </w:rPr>
                        </w:pPr>
                        <w:r>
                          <w:rPr>
                            <w:rFonts w:ascii="仿宋_GB2312" w:eastAsia="仿宋_GB2312" w:hint="eastAsia"/>
                            <w:sz w:val="24"/>
                          </w:rPr>
                          <w:t xml:space="preserve">联系电话：0516-85782688 </w:t>
                        </w:r>
                      </w:p>
                    </w:txbxContent>
                  </v:textbox>
                </v:shape>
              </w:pict>
            </w:r>
            <w:r>
              <w:rPr>
                <w:rFonts w:ascii="仿宋" w:eastAsia="仿宋" w:hAnsi="仿宋" w:hint="eastAsia"/>
                <w:color w:val="000000"/>
                <w:sz w:val="24"/>
                <w:szCs w:val="24"/>
                <w:lang w:val="en-US" w:eastAsia="zh-CN"/>
              </w:rPr>
              <w:pict>
                <v:shape id="Text Box 11" o:spid="_x0000_s2051" type="#_x0000_t202" style="position:absolute;left:0;text-align:left;margin-left:278.25pt;margin-top:35.8pt;width:199.35pt;height:105.75pt;z-index:251657216" strokecolor="white">
                  <v:textbox>
                    <w:txbxContent>
                      <w:p w:rsidR="00207EC5" w:rsidRDefault="00207EC5">
                        <w:pPr>
                          <w:spacing w:line="700" w:lineRule="exact"/>
                          <w:jc w:val="center"/>
                          <w:rPr>
                            <w:rFonts w:ascii="仿宋_GB2312" w:eastAsia="仿宋_GB2312" w:hint="eastAsia"/>
                            <w:color w:val="000000"/>
                            <w:sz w:val="24"/>
                          </w:rPr>
                        </w:pPr>
                      </w:p>
                      <w:p w:rsidR="00207EC5" w:rsidRDefault="00207EC5">
                        <w:pPr>
                          <w:spacing w:line="700" w:lineRule="exact"/>
                          <w:jc w:val="center"/>
                          <w:rPr>
                            <w:rFonts w:ascii="仿宋_GB2312" w:eastAsia="仿宋_GB2312" w:hint="eastAsia"/>
                            <w:color w:val="000000"/>
                            <w:sz w:val="24"/>
                          </w:rPr>
                        </w:pPr>
                        <w:r>
                          <w:rPr>
                            <w:rFonts w:ascii="仿宋_GB2312" w:eastAsia="仿宋_GB2312" w:hint="eastAsia"/>
                            <w:color w:val="000000"/>
                            <w:sz w:val="24"/>
                          </w:rPr>
                          <w:t xml:space="preserve">             2018年5月</w:t>
                        </w:r>
                      </w:p>
                    </w:txbxContent>
                  </v:textbox>
                </v:shape>
              </w:pict>
            </w:r>
          </w:p>
        </w:tc>
      </w:tr>
      <w:tr w:rsidR="00207EC5">
        <w:trPr>
          <w:trHeight w:val="4943"/>
          <w:jc w:val="center"/>
        </w:trPr>
        <w:tc>
          <w:tcPr>
            <w:tcW w:w="9762" w:type="dxa"/>
          </w:tcPr>
          <w:p w:rsidR="00207EC5" w:rsidRDefault="00207EC5">
            <w:pPr>
              <w:spacing w:line="440" w:lineRule="exact"/>
              <w:rPr>
                <w:rFonts w:ascii="仿宋" w:eastAsia="仿宋" w:hAnsi="仿宋" w:hint="eastAsia"/>
                <w:color w:val="000000"/>
                <w:sz w:val="24"/>
                <w:szCs w:val="24"/>
              </w:rPr>
            </w:pP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工程项目负责人核准意见</w:t>
            </w:r>
          </w:p>
          <w:p w:rsidR="00207EC5" w:rsidRDefault="00207EC5">
            <w:pPr>
              <w:spacing w:line="440" w:lineRule="exact"/>
              <w:jc w:val="center"/>
              <w:rPr>
                <w:rFonts w:ascii="仿宋" w:eastAsia="仿宋" w:hAnsi="仿宋" w:hint="eastAsia"/>
                <w:color w:val="000000"/>
                <w:sz w:val="24"/>
                <w:szCs w:val="24"/>
              </w:rPr>
            </w:pPr>
          </w:p>
          <w:p w:rsidR="00207EC5" w:rsidRDefault="00207EC5">
            <w:pPr>
              <w:spacing w:line="440" w:lineRule="exact"/>
              <w:rPr>
                <w:rFonts w:ascii="仿宋" w:eastAsia="仿宋" w:hAnsi="仿宋" w:hint="eastAsia"/>
                <w:color w:val="000000"/>
                <w:sz w:val="24"/>
                <w:szCs w:val="24"/>
              </w:rPr>
            </w:pPr>
          </w:p>
          <w:p w:rsidR="00207EC5" w:rsidRDefault="00207EC5">
            <w:pPr>
              <w:spacing w:line="440" w:lineRule="exact"/>
              <w:rPr>
                <w:rFonts w:ascii="仿宋" w:eastAsia="仿宋" w:hAnsi="仿宋" w:hint="eastAsia"/>
                <w:color w:val="000000"/>
                <w:sz w:val="24"/>
                <w:szCs w:val="24"/>
              </w:rPr>
            </w:pPr>
            <w:r>
              <w:rPr>
                <w:rFonts w:ascii="仿宋" w:eastAsia="仿宋" w:hAnsi="仿宋" w:hint="eastAsia"/>
                <w:color w:val="000000"/>
                <w:sz w:val="24"/>
                <w:szCs w:val="24"/>
                <w:lang w:val="en-US" w:eastAsia="zh-CN"/>
              </w:rPr>
              <w:pict>
                <v:shape id="Text Box 12" o:spid="_x0000_s2052" type="#_x0000_t202" style="position:absolute;left:0;text-align:left;margin-left:290.9pt;margin-top:42.75pt;width:168pt;height:105.75pt;z-index:251658240" strokecolor="white">
                  <v:textbox>
                    <w:txbxContent>
                      <w:p w:rsidR="00207EC5" w:rsidRDefault="00207EC5">
                        <w:pPr>
                          <w:wordWrap w:val="0"/>
                          <w:spacing w:line="700" w:lineRule="exact"/>
                          <w:jc w:val="right"/>
                          <w:rPr>
                            <w:rFonts w:ascii="仿宋_GB2312" w:eastAsia="仿宋_GB2312" w:hint="eastAsia"/>
                            <w:sz w:val="24"/>
                          </w:rPr>
                        </w:pPr>
                      </w:p>
                      <w:p w:rsidR="00207EC5" w:rsidRDefault="00207EC5">
                        <w:pPr>
                          <w:spacing w:line="700" w:lineRule="exact"/>
                          <w:jc w:val="right"/>
                          <w:rPr>
                            <w:rFonts w:ascii="仿宋_GB2312" w:eastAsia="仿宋_GB2312" w:hint="eastAsia"/>
                            <w:sz w:val="24"/>
                          </w:rPr>
                        </w:pPr>
                      </w:p>
                      <w:p w:rsidR="00207EC5" w:rsidRDefault="00207EC5">
                        <w:pPr>
                          <w:wordWrap w:val="0"/>
                          <w:spacing w:line="700" w:lineRule="exact"/>
                          <w:jc w:val="right"/>
                          <w:rPr>
                            <w:rFonts w:ascii="仿宋_GB2312" w:eastAsia="仿宋_GB2312" w:hint="eastAsia"/>
                            <w:color w:val="000000"/>
                            <w:sz w:val="24"/>
                          </w:rPr>
                        </w:pPr>
                        <w:r>
                          <w:rPr>
                            <w:rFonts w:ascii="仿宋_GB2312" w:eastAsia="仿宋_GB2312" w:hint="eastAsia"/>
                            <w:sz w:val="24"/>
                          </w:rPr>
                          <w:t xml:space="preserve">　　  </w:t>
                        </w:r>
                        <w:r>
                          <w:rPr>
                            <w:rFonts w:ascii="仿宋_GB2312" w:eastAsia="仿宋_GB2312" w:hint="eastAsia"/>
                            <w:color w:val="000000"/>
                            <w:sz w:val="24"/>
                          </w:rPr>
                          <w:t>2018年5月</w:t>
                        </w:r>
                      </w:p>
                    </w:txbxContent>
                  </v:textbox>
                </v:shape>
              </w:pict>
            </w:r>
            <w:r>
              <w:rPr>
                <w:rFonts w:ascii="仿宋" w:eastAsia="仿宋" w:hAnsi="仿宋" w:hint="eastAsia"/>
                <w:color w:val="000000"/>
                <w:sz w:val="24"/>
                <w:szCs w:val="24"/>
                <w:lang w:val="en-US" w:eastAsia="zh-CN"/>
              </w:rPr>
              <w:pict>
                <v:shape id="Text Box 13" o:spid="_x0000_s2053" type="#_x0000_t202" style="position:absolute;left:0;text-align:left;margin-left:15.85pt;margin-top:23.45pt;width:199.35pt;height:109.2pt;z-index:251659264" strokecolor="white">
                  <v:textbox>
                    <w:txbxContent>
                      <w:p w:rsidR="00207EC5" w:rsidRDefault="00207EC5">
                        <w:pPr>
                          <w:spacing w:line="700" w:lineRule="exact"/>
                          <w:rPr>
                            <w:rFonts w:ascii="仿宋_GB2312" w:eastAsia="仿宋_GB2312" w:hint="eastAsia"/>
                            <w:sz w:val="24"/>
                          </w:rPr>
                        </w:pPr>
                        <w:r>
                          <w:rPr>
                            <w:rFonts w:ascii="仿宋_GB2312" w:eastAsia="仿宋_GB2312" w:hint="eastAsia"/>
                            <w:sz w:val="24"/>
                          </w:rPr>
                          <w:t>经办人：</w:t>
                        </w:r>
                        <w:r>
                          <w:rPr>
                            <w:rFonts w:ascii="仿宋_GB2312" w:eastAsia="仿宋_GB2312" w:hint="eastAsia"/>
                            <w:color w:val="000000"/>
                            <w:sz w:val="24"/>
                          </w:rPr>
                          <w:t>侯老师</w:t>
                        </w:r>
                      </w:p>
                      <w:p w:rsidR="00207EC5" w:rsidRDefault="00207EC5">
                        <w:pPr>
                          <w:spacing w:line="700" w:lineRule="exact"/>
                          <w:rPr>
                            <w:rFonts w:ascii="仿宋_GB2312" w:eastAsia="仿宋_GB2312" w:hint="eastAsia"/>
                            <w:sz w:val="24"/>
                          </w:rPr>
                        </w:pPr>
                        <w:r>
                          <w:rPr>
                            <w:rFonts w:ascii="仿宋_GB2312" w:eastAsia="仿宋_GB2312" w:hint="eastAsia"/>
                            <w:sz w:val="24"/>
                          </w:rPr>
                          <w:t>联系电话：0516-85782156</w:t>
                        </w:r>
                      </w:p>
                      <w:p w:rsidR="00207EC5" w:rsidRDefault="00207EC5">
                        <w:pPr>
                          <w:spacing w:line="700" w:lineRule="exact"/>
                          <w:rPr>
                            <w:rFonts w:ascii="仿宋_GB2312" w:eastAsia="仿宋_GB2312" w:hint="eastAsia"/>
                            <w:sz w:val="24"/>
                          </w:rPr>
                        </w:pPr>
                        <w:r>
                          <w:rPr>
                            <w:rFonts w:ascii="仿宋_GB2312" w:eastAsia="仿宋_GB2312" w:hint="eastAsia"/>
                            <w:sz w:val="24"/>
                          </w:rPr>
                          <w:t xml:space="preserve"> </w:t>
                        </w:r>
                      </w:p>
                    </w:txbxContent>
                  </v:textbox>
                </v:shape>
              </w:pict>
            </w:r>
          </w:p>
        </w:tc>
      </w:tr>
    </w:tbl>
    <w:p w:rsidR="00207EC5" w:rsidRDefault="00207EC5">
      <w:pPr>
        <w:adjustRightInd w:val="0"/>
        <w:snapToGrid w:val="0"/>
        <w:spacing w:line="440" w:lineRule="exact"/>
        <w:rPr>
          <w:rFonts w:ascii="仿宋" w:eastAsia="仿宋" w:hAnsi="仿宋" w:hint="eastAsia"/>
          <w:b/>
          <w:color w:val="000000"/>
          <w:szCs w:val="21"/>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spacing w:line="440" w:lineRule="exact"/>
        <w:ind w:firstLineChars="150" w:firstLine="420"/>
        <w:rPr>
          <w:rFonts w:ascii="仿宋" w:eastAsia="仿宋" w:hAnsi="仿宋" w:hint="eastAsia"/>
          <w:bCs/>
          <w:color w:val="000000"/>
          <w:sz w:val="28"/>
          <w:szCs w:val="28"/>
        </w:rPr>
      </w:pPr>
    </w:p>
    <w:p w:rsidR="00207EC5" w:rsidRDefault="00207EC5">
      <w:pPr>
        <w:adjustRightInd w:val="0"/>
        <w:snapToGrid w:val="0"/>
        <w:spacing w:line="440" w:lineRule="exact"/>
        <w:ind w:firstLineChars="1890" w:firstLine="3985"/>
        <w:rPr>
          <w:rFonts w:ascii="仿宋" w:eastAsia="仿宋" w:hAnsi="仿宋" w:hint="eastAsia"/>
          <w:b/>
          <w:color w:val="000000"/>
          <w:szCs w:val="21"/>
        </w:rPr>
      </w:pPr>
    </w:p>
    <w:p w:rsidR="00207EC5" w:rsidRDefault="00207EC5">
      <w:pPr>
        <w:adjustRightInd w:val="0"/>
        <w:snapToGrid w:val="0"/>
        <w:spacing w:line="440" w:lineRule="exact"/>
        <w:ind w:firstLineChars="1890" w:firstLine="3985"/>
        <w:rPr>
          <w:rFonts w:ascii="仿宋" w:eastAsia="仿宋" w:hAnsi="仿宋" w:hint="eastAsia"/>
          <w:b/>
          <w:color w:val="000000"/>
          <w:szCs w:val="21"/>
        </w:rPr>
      </w:pPr>
    </w:p>
    <w:p w:rsidR="00207EC5" w:rsidRDefault="00207EC5">
      <w:pPr>
        <w:adjustRightInd w:val="0"/>
        <w:snapToGrid w:val="0"/>
        <w:spacing w:line="440" w:lineRule="exact"/>
        <w:jc w:val="center"/>
        <w:rPr>
          <w:rFonts w:ascii="仿宋" w:eastAsia="仿宋" w:hAnsi="仿宋" w:hint="eastAsia"/>
          <w:b/>
          <w:color w:val="000000"/>
          <w:sz w:val="28"/>
          <w:szCs w:val="28"/>
        </w:rPr>
      </w:pPr>
    </w:p>
    <w:p w:rsidR="00207EC5" w:rsidRDefault="00207EC5">
      <w:pPr>
        <w:adjustRightInd w:val="0"/>
        <w:snapToGrid w:val="0"/>
        <w:spacing w:line="440" w:lineRule="exact"/>
        <w:jc w:val="center"/>
        <w:rPr>
          <w:rFonts w:ascii="仿宋" w:eastAsia="仿宋" w:hAnsi="仿宋" w:hint="eastAsia"/>
          <w:b/>
          <w:color w:val="000000"/>
          <w:sz w:val="28"/>
          <w:szCs w:val="28"/>
        </w:rPr>
      </w:pPr>
    </w:p>
    <w:p w:rsidR="00207EC5" w:rsidRDefault="00207EC5">
      <w:pPr>
        <w:adjustRightInd w:val="0"/>
        <w:snapToGrid w:val="0"/>
        <w:spacing w:line="440" w:lineRule="exact"/>
        <w:jc w:val="center"/>
        <w:rPr>
          <w:rFonts w:ascii="仿宋" w:eastAsia="仿宋" w:hAnsi="仿宋" w:hint="eastAsia"/>
          <w:b/>
          <w:color w:val="000000"/>
          <w:sz w:val="28"/>
          <w:szCs w:val="28"/>
        </w:rPr>
      </w:pPr>
    </w:p>
    <w:p w:rsidR="00207EC5" w:rsidRDefault="00207EC5">
      <w:pPr>
        <w:adjustRightInd w:val="0"/>
        <w:snapToGrid w:val="0"/>
        <w:spacing w:line="440" w:lineRule="exact"/>
        <w:jc w:val="center"/>
        <w:rPr>
          <w:rFonts w:ascii="仿宋" w:eastAsia="仿宋" w:hAnsi="仿宋" w:hint="eastAsia"/>
          <w:b/>
          <w:color w:val="000000"/>
          <w:sz w:val="28"/>
          <w:szCs w:val="28"/>
        </w:rPr>
      </w:pPr>
      <w:r>
        <w:rPr>
          <w:rFonts w:ascii="仿宋" w:eastAsia="仿宋" w:hAnsi="仿宋" w:hint="eastAsia"/>
          <w:b/>
          <w:color w:val="000000"/>
          <w:sz w:val="28"/>
          <w:szCs w:val="28"/>
        </w:rPr>
        <w:lastRenderedPageBreak/>
        <w:t>第一章  投  标  须 知</w:t>
      </w:r>
    </w:p>
    <w:p w:rsidR="00207EC5" w:rsidRDefault="00207EC5">
      <w:pPr>
        <w:spacing w:line="440" w:lineRule="exact"/>
        <w:jc w:val="left"/>
        <w:rPr>
          <w:rFonts w:ascii="仿宋" w:eastAsia="仿宋" w:hAnsi="仿宋" w:hint="eastAsia"/>
          <w:b/>
          <w:color w:val="000000"/>
          <w:sz w:val="24"/>
          <w:szCs w:val="24"/>
        </w:rPr>
      </w:pPr>
      <w:r>
        <w:rPr>
          <w:rFonts w:ascii="仿宋" w:eastAsia="仿宋" w:hAnsi="仿宋" w:hint="eastAsia"/>
          <w:b/>
          <w:color w:val="000000"/>
          <w:sz w:val="24"/>
          <w:szCs w:val="24"/>
        </w:rPr>
        <w:t xml:space="preserve">                                 前 附 表（一）</w:t>
      </w:r>
    </w:p>
    <w:tbl>
      <w:tblPr>
        <w:tblpPr w:leftFromText="180" w:rightFromText="180" w:vertAnchor="page" w:horzAnchor="margin" w:tblpXSpec="center" w:tblpY="221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
        <w:gridCol w:w="8388"/>
      </w:tblGrid>
      <w:tr w:rsidR="00207EC5">
        <w:trPr>
          <w:trHeight w:val="423"/>
        </w:trPr>
        <w:tc>
          <w:tcPr>
            <w:tcW w:w="792" w:type="dxa"/>
            <w:vAlign w:val="center"/>
          </w:tcPr>
          <w:p w:rsidR="00207EC5" w:rsidRDefault="00207EC5">
            <w:pPr>
              <w:adjustRightInd w:val="0"/>
              <w:snapToGrid w:val="0"/>
              <w:spacing w:line="440" w:lineRule="exact"/>
              <w:jc w:val="center"/>
              <w:rPr>
                <w:rFonts w:ascii="仿宋" w:eastAsia="仿宋" w:hAnsi="仿宋" w:hint="eastAsia"/>
                <w:color w:val="000000"/>
                <w:sz w:val="24"/>
                <w:szCs w:val="24"/>
              </w:rPr>
            </w:pPr>
            <w:r>
              <w:rPr>
                <w:rFonts w:ascii="仿宋" w:eastAsia="仿宋" w:hAnsi="仿宋" w:hint="eastAsia"/>
                <w:color w:val="000000"/>
                <w:sz w:val="24"/>
                <w:szCs w:val="24"/>
              </w:rPr>
              <w:t>序号</w:t>
            </w:r>
          </w:p>
        </w:tc>
        <w:tc>
          <w:tcPr>
            <w:tcW w:w="8388" w:type="dxa"/>
            <w:vAlign w:val="center"/>
          </w:tcPr>
          <w:p w:rsidR="00207EC5" w:rsidRDefault="00207EC5">
            <w:pPr>
              <w:adjustRightInd w:val="0"/>
              <w:snapToGrid w:val="0"/>
              <w:spacing w:line="440" w:lineRule="exact"/>
              <w:jc w:val="center"/>
              <w:rPr>
                <w:rFonts w:ascii="仿宋" w:eastAsia="仿宋" w:hAnsi="仿宋" w:hint="eastAsia"/>
                <w:color w:val="000000"/>
                <w:sz w:val="24"/>
                <w:szCs w:val="24"/>
              </w:rPr>
            </w:pPr>
            <w:r>
              <w:rPr>
                <w:rFonts w:ascii="仿宋" w:eastAsia="仿宋" w:hAnsi="仿宋" w:hint="eastAsia"/>
                <w:color w:val="000000"/>
                <w:sz w:val="24"/>
                <w:szCs w:val="24"/>
              </w:rPr>
              <w:t>内         容         规          定</w:t>
            </w:r>
          </w:p>
        </w:tc>
      </w:tr>
      <w:tr w:rsidR="00207EC5">
        <w:trPr>
          <w:trHeight w:val="3656"/>
        </w:trPr>
        <w:tc>
          <w:tcPr>
            <w:tcW w:w="792" w:type="dxa"/>
            <w:vAlign w:val="center"/>
          </w:tcPr>
          <w:p w:rsidR="00207EC5" w:rsidRDefault="00207EC5">
            <w:pPr>
              <w:adjustRightInd w:val="0"/>
              <w:snapToGrid w:val="0"/>
              <w:spacing w:line="440" w:lineRule="exact"/>
              <w:jc w:val="center"/>
              <w:rPr>
                <w:rFonts w:ascii="仿宋" w:eastAsia="仿宋" w:hAnsi="仿宋" w:hint="eastAsia"/>
                <w:b/>
                <w:color w:val="000000"/>
                <w:szCs w:val="21"/>
              </w:rPr>
            </w:pPr>
            <w:r>
              <w:rPr>
                <w:rFonts w:ascii="仿宋" w:eastAsia="仿宋" w:hAnsi="仿宋" w:hint="eastAsia"/>
                <w:b/>
                <w:color w:val="000000"/>
                <w:szCs w:val="21"/>
              </w:rPr>
              <w:t>1</w:t>
            </w:r>
          </w:p>
          <w:p w:rsidR="00207EC5" w:rsidRDefault="00207EC5">
            <w:pPr>
              <w:adjustRightInd w:val="0"/>
              <w:snapToGrid w:val="0"/>
              <w:spacing w:line="440" w:lineRule="exact"/>
              <w:jc w:val="center"/>
              <w:rPr>
                <w:rFonts w:ascii="仿宋" w:eastAsia="仿宋" w:hAnsi="仿宋" w:hint="eastAsia"/>
                <w:b/>
                <w:color w:val="000000"/>
                <w:szCs w:val="21"/>
              </w:rPr>
            </w:pPr>
          </w:p>
        </w:tc>
        <w:tc>
          <w:tcPr>
            <w:tcW w:w="8388" w:type="dxa"/>
            <w:vAlign w:val="center"/>
          </w:tcPr>
          <w:p w:rsidR="00207EC5" w:rsidRPr="00305DFD" w:rsidRDefault="00207EC5" w:rsidP="00305DFD">
            <w:pPr>
              <w:spacing w:line="360" w:lineRule="auto"/>
              <w:rPr>
                <w:rFonts w:ascii="仿宋" w:eastAsia="仿宋" w:hAnsi="仿宋" w:hint="eastAsia"/>
                <w:sz w:val="24"/>
                <w:szCs w:val="24"/>
              </w:rPr>
            </w:pPr>
            <w:r w:rsidRPr="00305DFD">
              <w:rPr>
                <w:rFonts w:ascii="仿宋" w:eastAsia="仿宋" w:hAnsi="仿宋" w:hint="eastAsia"/>
                <w:sz w:val="24"/>
                <w:szCs w:val="24"/>
              </w:rPr>
              <w:t>项目名称：工程改造修缮及小型基建工程入库施工单位招标</w:t>
            </w:r>
          </w:p>
          <w:p w:rsidR="00207EC5" w:rsidRPr="00305DFD" w:rsidRDefault="00207EC5" w:rsidP="00305DFD">
            <w:pPr>
              <w:spacing w:line="360" w:lineRule="auto"/>
              <w:rPr>
                <w:rFonts w:ascii="仿宋" w:eastAsia="仿宋" w:hAnsi="仿宋" w:hint="eastAsia"/>
                <w:sz w:val="24"/>
                <w:szCs w:val="24"/>
              </w:rPr>
            </w:pPr>
            <w:r w:rsidRPr="00305DFD">
              <w:rPr>
                <w:rFonts w:ascii="仿宋" w:eastAsia="仿宋" w:hAnsi="仿宋" w:hint="eastAsia"/>
                <w:sz w:val="24"/>
                <w:szCs w:val="24"/>
              </w:rPr>
              <w:t>建设地点：徐州工业职业技术学院九里校区、黄河校区</w:t>
            </w:r>
          </w:p>
          <w:p w:rsidR="00207EC5" w:rsidRPr="00305DFD" w:rsidRDefault="00207EC5" w:rsidP="00305DFD">
            <w:pPr>
              <w:spacing w:line="360" w:lineRule="auto"/>
              <w:rPr>
                <w:rFonts w:ascii="仿宋" w:eastAsia="仿宋" w:hAnsi="仿宋" w:hint="eastAsia"/>
                <w:sz w:val="24"/>
                <w:szCs w:val="24"/>
              </w:rPr>
            </w:pPr>
            <w:r w:rsidRPr="00305DFD">
              <w:rPr>
                <w:rFonts w:ascii="仿宋" w:eastAsia="仿宋" w:hAnsi="仿宋" w:hint="eastAsia"/>
                <w:sz w:val="24"/>
                <w:szCs w:val="24"/>
              </w:rPr>
              <w:t>项目规模：本次招标项目规模为单项工程估算价50万元及以下的修缮工程</w:t>
            </w:r>
          </w:p>
          <w:p w:rsidR="00207EC5" w:rsidRPr="00305DFD" w:rsidRDefault="00207EC5" w:rsidP="00305DFD">
            <w:pPr>
              <w:spacing w:line="360" w:lineRule="auto"/>
              <w:rPr>
                <w:rFonts w:ascii="仿宋" w:eastAsia="仿宋" w:hAnsi="仿宋" w:hint="eastAsia"/>
                <w:sz w:val="24"/>
                <w:szCs w:val="24"/>
              </w:rPr>
            </w:pPr>
            <w:r w:rsidRPr="00305DFD">
              <w:rPr>
                <w:rFonts w:ascii="仿宋" w:eastAsia="仿宋" w:hAnsi="仿宋" w:hint="eastAsia"/>
                <w:sz w:val="24"/>
                <w:szCs w:val="24"/>
              </w:rPr>
              <w:t>项目范围：校内改造修缮（建筑物修缮及改造、室内外粉刷、水电暖修缮及改造、道路改造修缮、硬铺设及运动场地改造及修缮等）项目及小型基建工程</w:t>
            </w:r>
          </w:p>
          <w:p w:rsidR="00207EC5" w:rsidRPr="00305DFD" w:rsidRDefault="00207EC5" w:rsidP="00305DFD">
            <w:pPr>
              <w:spacing w:line="360" w:lineRule="auto"/>
              <w:rPr>
                <w:rFonts w:ascii="仿宋" w:eastAsia="仿宋" w:hAnsi="仿宋" w:hint="eastAsia"/>
                <w:sz w:val="24"/>
                <w:szCs w:val="24"/>
              </w:rPr>
            </w:pPr>
            <w:r w:rsidRPr="00305DFD">
              <w:rPr>
                <w:rFonts w:ascii="仿宋" w:eastAsia="仿宋" w:hAnsi="仿宋" w:hint="eastAsia"/>
                <w:sz w:val="24"/>
                <w:szCs w:val="24"/>
              </w:rPr>
              <w:t>承包方式：包工包料</w:t>
            </w:r>
          </w:p>
          <w:p w:rsidR="00207EC5" w:rsidRPr="00305DFD" w:rsidRDefault="00207EC5" w:rsidP="00305DFD">
            <w:pPr>
              <w:spacing w:line="360" w:lineRule="auto"/>
              <w:rPr>
                <w:rFonts w:ascii="仿宋" w:eastAsia="仿宋" w:hAnsi="仿宋" w:hint="eastAsia"/>
                <w:sz w:val="24"/>
                <w:szCs w:val="24"/>
              </w:rPr>
            </w:pPr>
            <w:r w:rsidRPr="00305DFD">
              <w:rPr>
                <w:rFonts w:ascii="仿宋" w:eastAsia="仿宋" w:hAnsi="仿宋" w:hint="eastAsia"/>
                <w:sz w:val="24"/>
                <w:szCs w:val="24"/>
              </w:rPr>
              <w:t>质量目标：合 格</w:t>
            </w:r>
          </w:p>
          <w:p w:rsidR="00207EC5" w:rsidRDefault="00207EC5" w:rsidP="00305DFD">
            <w:pPr>
              <w:spacing w:line="360" w:lineRule="auto"/>
              <w:rPr>
                <w:rFonts w:hint="eastAsia"/>
                <w:szCs w:val="21"/>
              </w:rPr>
            </w:pPr>
            <w:r w:rsidRPr="00305DFD">
              <w:rPr>
                <w:rFonts w:ascii="仿宋" w:eastAsia="仿宋" w:hAnsi="仿宋" w:hint="eastAsia"/>
                <w:sz w:val="24"/>
                <w:szCs w:val="24"/>
              </w:rPr>
              <w:t>施工工期：按甲方要求</w:t>
            </w:r>
          </w:p>
        </w:tc>
      </w:tr>
      <w:tr w:rsidR="00207EC5">
        <w:trPr>
          <w:trHeight w:val="598"/>
        </w:trPr>
        <w:tc>
          <w:tcPr>
            <w:tcW w:w="792" w:type="dxa"/>
            <w:vAlign w:val="center"/>
          </w:tcPr>
          <w:p w:rsidR="00207EC5" w:rsidRDefault="00207EC5">
            <w:pPr>
              <w:adjustRightInd w:val="0"/>
              <w:snapToGrid w:val="0"/>
              <w:spacing w:line="440" w:lineRule="exact"/>
              <w:jc w:val="center"/>
              <w:rPr>
                <w:rFonts w:ascii="仿宋" w:eastAsia="仿宋" w:hAnsi="仿宋" w:hint="eastAsia"/>
                <w:b/>
                <w:color w:val="000000"/>
                <w:sz w:val="24"/>
                <w:szCs w:val="24"/>
              </w:rPr>
            </w:pPr>
            <w:r>
              <w:rPr>
                <w:rFonts w:ascii="仿宋" w:eastAsia="仿宋" w:hAnsi="仿宋" w:hint="eastAsia"/>
                <w:b/>
                <w:color w:val="000000"/>
                <w:sz w:val="24"/>
                <w:szCs w:val="24"/>
              </w:rPr>
              <w:t>2</w:t>
            </w:r>
          </w:p>
        </w:tc>
        <w:tc>
          <w:tcPr>
            <w:tcW w:w="8388" w:type="dxa"/>
            <w:vAlign w:val="center"/>
          </w:tcPr>
          <w:p w:rsidR="00207EC5" w:rsidRDefault="00207EC5">
            <w:pPr>
              <w:spacing w:line="440" w:lineRule="exact"/>
              <w:jc w:val="left"/>
              <w:rPr>
                <w:rFonts w:ascii="仿宋" w:eastAsia="仿宋" w:hAnsi="仿宋" w:hint="eastAsia"/>
                <w:sz w:val="24"/>
                <w:szCs w:val="24"/>
              </w:rPr>
            </w:pPr>
            <w:r>
              <w:rPr>
                <w:rFonts w:ascii="仿宋" w:eastAsia="仿宋" w:hAnsi="仿宋" w:hint="eastAsia"/>
                <w:sz w:val="24"/>
                <w:szCs w:val="24"/>
              </w:rPr>
              <w:t>资金来源及落实情况：自筹，已落实。</w:t>
            </w:r>
          </w:p>
        </w:tc>
      </w:tr>
      <w:tr w:rsidR="00207EC5">
        <w:trPr>
          <w:trHeight w:val="582"/>
        </w:trPr>
        <w:tc>
          <w:tcPr>
            <w:tcW w:w="792" w:type="dxa"/>
            <w:vAlign w:val="center"/>
          </w:tcPr>
          <w:p w:rsidR="00207EC5" w:rsidRDefault="00207EC5">
            <w:pPr>
              <w:adjustRightInd w:val="0"/>
              <w:snapToGrid w:val="0"/>
              <w:spacing w:line="440" w:lineRule="exact"/>
              <w:jc w:val="center"/>
              <w:rPr>
                <w:rFonts w:ascii="仿宋" w:eastAsia="仿宋" w:hAnsi="仿宋" w:hint="eastAsia"/>
                <w:b/>
                <w:color w:val="000000"/>
                <w:sz w:val="24"/>
                <w:szCs w:val="24"/>
              </w:rPr>
            </w:pPr>
            <w:r>
              <w:rPr>
                <w:rFonts w:ascii="仿宋" w:eastAsia="仿宋" w:hAnsi="仿宋" w:hint="eastAsia"/>
                <w:b/>
                <w:color w:val="000000"/>
                <w:sz w:val="24"/>
                <w:szCs w:val="24"/>
              </w:rPr>
              <w:t>3</w:t>
            </w:r>
          </w:p>
        </w:tc>
        <w:tc>
          <w:tcPr>
            <w:tcW w:w="8388" w:type="dxa"/>
            <w:vAlign w:val="center"/>
          </w:tcPr>
          <w:p w:rsidR="00207EC5" w:rsidRDefault="00207EC5">
            <w:pPr>
              <w:spacing w:line="440" w:lineRule="exact"/>
              <w:jc w:val="left"/>
              <w:rPr>
                <w:rFonts w:ascii="仿宋" w:eastAsia="仿宋" w:hAnsi="仿宋" w:hint="eastAsia"/>
                <w:sz w:val="24"/>
                <w:szCs w:val="24"/>
              </w:rPr>
            </w:pPr>
            <w:r>
              <w:rPr>
                <w:rFonts w:ascii="仿宋" w:eastAsia="仿宋" w:hAnsi="仿宋" w:hint="eastAsia"/>
                <w:sz w:val="24"/>
                <w:szCs w:val="24"/>
              </w:rPr>
              <w:t>投标有效期：提交投标文件截止期后45天（日历天）</w:t>
            </w:r>
          </w:p>
        </w:tc>
      </w:tr>
      <w:tr w:rsidR="00207EC5">
        <w:trPr>
          <w:trHeight w:val="594"/>
        </w:trPr>
        <w:tc>
          <w:tcPr>
            <w:tcW w:w="792" w:type="dxa"/>
            <w:tcBorders>
              <w:bottom w:val="single" w:sz="4" w:space="0" w:color="auto"/>
            </w:tcBorders>
            <w:vAlign w:val="center"/>
          </w:tcPr>
          <w:p w:rsidR="00207EC5" w:rsidRDefault="00207EC5">
            <w:pPr>
              <w:adjustRightInd w:val="0"/>
              <w:snapToGrid w:val="0"/>
              <w:spacing w:line="440" w:lineRule="exact"/>
              <w:jc w:val="center"/>
              <w:rPr>
                <w:rFonts w:ascii="仿宋" w:eastAsia="仿宋" w:hAnsi="仿宋" w:hint="eastAsia"/>
                <w:b/>
                <w:color w:val="000000"/>
                <w:sz w:val="24"/>
                <w:szCs w:val="24"/>
              </w:rPr>
            </w:pPr>
            <w:r>
              <w:rPr>
                <w:rFonts w:ascii="仿宋" w:eastAsia="仿宋" w:hAnsi="仿宋" w:hint="eastAsia"/>
                <w:b/>
                <w:color w:val="000000"/>
                <w:sz w:val="24"/>
                <w:szCs w:val="24"/>
              </w:rPr>
              <w:t>4</w:t>
            </w:r>
          </w:p>
        </w:tc>
        <w:tc>
          <w:tcPr>
            <w:tcW w:w="8388" w:type="dxa"/>
            <w:tcBorders>
              <w:bottom w:val="single" w:sz="4" w:space="0" w:color="auto"/>
            </w:tcBorders>
            <w:vAlign w:val="center"/>
          </w:tcPr>
          <w:p w:rsidR="00207EC5" w:rsidRDefault="00207EC5">
            <w:pPr>
              <w:spacing w:line="440" w:lineRule="exact"/>
              <w:jc w:val="left"/>
              <w:rPr>
                <w:rFonts w:ascii="仿宋" w:eastAsia="仿宋" w:hAnsi="仿宋" w:hint="eastAsia"/>
                <w:sz w:val="24"/>
                <w:szCs w:val="24"/>
              </w:rPr>
            </w:pPr>
            <w:r>
              <w:rPr>
                <w:rFonts w:ascii="仿宋" w:eastAsia="仿宋" w:hAnsi="仿宋" w:hint="eastAsia"/>
                <w:sz w:val="24"/>
                <w:szCs w:val="24"/>
              </w:rPr>
              <w:t>投标文件份数为：投标文件一式伍份（正本一份、副本肆份，封装在同一密封袋中）。</w:t>
            </w:r>
            <w:r>
              <w:rPr>
                <w:rFonts w:ascii="仿宋" w:eastAsia="仿宋" w:hAnsi="仿宋" w:hint="eastAsia"/>
                <w:b/>
                <w:sz w:val="24"/>
                <w:szCs w:val="24"/>
              </w:rPr>
              <w:t>开标一览表一份（单独密封）。</w:t>
            </w:r>
          </w:p>
        </w:tc>
      </w:tr>
      <w:tr w:rsidR="00207EC5">
        <w:trPr>
          <w:trHeight w:val="594"/>
        </w:trPr>
        <w:tc>
          <w:tcPr>
            <w:tcW w:w="792" w:type="dxa"/>
            <w:vAlign w:val="center"/>
          </w:tcPr>
          <w:p w:rsidR="00207EC5" w:rsidRDefault="00207EC5">
            <w:pPr>
              <w:spacing w:line="440" w:lineRule="exact"/>
              <w:jc w:val="center"/>
              <w:rPr>
                <w:rFonts w:ascii="仿宋" w:eastAsia="仿宋" w:hAnsi="仿宋" w:hint="eastAsia"/>
                <w:b/>
                <w:color w:val="000000"/>
                <w:sz w:val="24"/>
                <w:szCs w:val="24"/>
              </w:rPr>
            </w:pPr>
            <w:r>
              <w:rPr>
                <w:rFonts w:ascii="仿宋" w:eastAsia="仿宋" w:hAnsi="仿宋" w:hint="eastAsia"/>
                <w:b/>
                <w:color w:val="000000"/>
                <w:sz w:val="24"/>
                <w:szCs w:val="24"/>
              </w:rPr>
              <w:t>5</w:t>
            </w:r>
          </w:p>
        </w:tc>
        <w:tc>
          <w:tcPr>
            <w:tcW w:w="8388" w:type="dxa"/>
            <w:tcBorders>
              <w:right w:val="single" w:sz="4" w:space="0" w:color="auto"/>
            </w:tcBorders>
            <w:vAlign w:val="center"/>
          </w:tcPr>
          <w:p w:rsidR="00207EC5" w:rsidRDefault="00207EC5" w:rsidP="00ED4FA4">
            <w:pPr>
              <w:pStyle w:val="a7"/>
              <w:spacing w:line="360" w:lineRule="exact"/>
              <w:rPr>
                <w:rFonts w:ascii="仿宋" w:eastAsia="仿宋" w:hAnsi="仿宋" w:cs="宋体" w:hint="eastAsia"/>
                <w:sz w:val="24"/>
                <w:szCs w:val="24"/>
              </w:rPr>
            </w:pPr>
            <w:r>
              <w:rPr>
                <w:rFonts w:ascii="仿宋" w:eastAsia="仿宋" w:hAnsi="仿宋" w:cs="宋体" w:hint="eastAsia"/>
                <w:sz w:val="24"/>
                <w:szCs w:val="24"/>
              </w:rPr>
              <w:t>招标文件发布之日起至</w:t>
            </w:r>
            <w:r w:rsidRPr="00ED4FA4">
              <w:rPr>
                <w:rFonts w:ascii="仿宋" w:eastAsia="仿宋" w:hAnsi="仿宋" w:cs="宋体"/>
                <w:b/>
                <w:sz w:val="24"/>
                <w:szCs w:val="24"/>
              </w:rPr>
              <w:t>201</w:t>
            </w:r>
            <w:r w:rsidR="00ED4FA4" w:rsidRPr="00ED4FA4">
              <w:rPr>
                <w:rFonts w:ascii="仿宋" w:eastAsia="仿宋" w:hAnsi="仿宋" w:cs="宋体" w:hint="eastAsia"/>
                <w:b/>
                <w:sz w:val="24"/>
                <w:szCs w:val="24"/>
              </w:rPr>
              <w:t>8</w:t>
            </w:r>
            <w:r w:rsidRPr="00ED4FA4">
              <w:rPr>
                <w:rFonts w:ascii="仿宋" w:eastAsia="仿宋" w:hAnsi="仿宋" w:cs="宋体" w:hint="eastAsia"/>
                <w:b/>
                <w:sz w:val="24"/>
                <w:szCs w:val="24"/>
              </w:rPr>
              <w:t>年</w:t>
            </w:r>
            <w:r w:rsidR="00ED4FA4" w:rsidRPr="00ED4FA4">
              <w:rPr>
                <w:rFonts w:ascii="仿宋" w:eastAsia="仿宋" w:hAnsi="仿宋" w:cs="宋体" w:hint="eastAsia"/>
                <w:b/>
                <w:sz w:val="24"/>
                <w:szCs w:val="24"/>
              </w:rPr>
              <w:t>5</w:t>
            </w:r>
            <w:r w:rsidRPr="00ED4FA4">
              <w:rPr>
                <w:rFonts w:ascii="仿宋" w:eastAsia="仿宋" w:hAnsi="仿宋" w:cs="宋体" w:hint="eastAsia"/>
                <w:b/>
                <w:sz w:val="24"/>
                <w:szCs w:val="24"/>
              </w:rPr>
              <w:t>月</w:t>
            </w:r>
            <w:r w:rsidR="00ED4FA4" w:rsidRPr="00ED4FA4">
              <w:rPr>
                <w:rFonts w:ascii="仿宋" w:eastAsia="仿宋" w:hAnsi="仿宋" w:cs="宋体" w:hint="eastAsia"/>
                <w:b/>
                <w:sz w:val="24"/>
                <w:szCs w:val="24"/>
              </w:rPr>
              <w:t>29</w:t>
            </w:r>
            <w:r w:rsidRPr="00ED4FA4">
              <w:rPr>
                <w:rFonts w:ascii="仿宋" w:eastAsia="仿宋" w:hAnsi="仿宋" w:cs="宋体" w:hint="eastAsia"/>
                <w:b/>
                <w:sz w:val="24"/>
                <w:szCs w:val="24"/>
              </w:rPr>
              <w:t>日下午17：0</w:t>
            </w:r>
            <w:r w:rsidRPr="00ED4FA4">
              <w:rPr>
                <w:rFonts w:ascii="仿宋" w:eastAsia="仿宋" w:hAnsi="仿宋" w:cs="宋体"/>
                <w:b/>
                <w:sz w:val="24"/>
                <w:szCs w:val="24"/>
              </w:rPr>
              <w:t>0</w:t>
            </w:r>
            <w:r w:rsidRPr="00ED4FA4">
              <w:rPr>
                <w:rFonts w:ascii="仿宋" w:eastAsia="仿宋" w:hAnsi="仿宋" w:cs="宋体" w:hint="eastAsia"/>
                <w:b/>
                <w:sz w:val="24"/>
                <w:szCs w:val="24"/>
              </w:rPr>
              <w:t>止。</w:t>
            </w:r>
            <w:r>
              <w:rPr>
                <w:rFonts w:ascii="仿宋" w:eastAsia="仿宋" w:hAnsi="仿宋" w:cs="宋体" w:hint="eastAsia"/>
                <w:sz w:val="24"/>
                <w:szCs w:val="24"/>
              </w:rPr>
              <w:t>（如果对招标文件有质疑，请以书面文件或传真件形式提交。）</w:t>
            </w:r>
          </w:p>
        </w:tc>
      </w:tr>
      <w:tr w:rsidR="00207EC5">
        <w:trPr>
          <w:trHeight w:val="2695"/>
        </w:trPr>
        <w:tc>
          <w:tcPr>
            <w:tcW w:w="792" w:type="dxa"/>
            <w:vAlign w:val="center"/>
          </w:tcPr>
          <w:p w:rsidR="00207EC5" w:rsidRDefault="00207EC5">
            <w:pPr>
              <w:adjustRightInd w:val="0"/>
              <w:snapToGrid w:val="0"/>
              <w:spacing w:line="440" w:lineRule="exact"/>
              <w:jc w:val="center"/>
              <w:rPr>
                <w:rFonts w:ascii="仿宋" w:eastAsia="仿宋" w:hAnsi="仿宋" w:hint="eastAsia"/>
                <w:b/>
                <w:color w:val="000000"/>
                <w:sz w:val="24"/>
                <w:szCs w:val="24"/>
              </w:rPr>
            </w:pPr>
            <w:r>
              <w:rPr>
                <w:rFonts w:ascii="仿宋" w:eastAsia="仿宋" w:hAnsi="仿宋" w:hint="eastAsia"/>
                <w:b/>
                <w:color w:val="000000"/>
                <w:sz w:val="24"/>
                <w:szCs w:val="24"/>
              </w:rPr>
              <w:t>6</w:t>
            </w:r>
          </w:p>
        </w:tc>
        <w:tc>
          <w:tcPr>
            <w:tcW w:w="8388" w:type="dxa"/>
            <w:vAlign w:val="center"/>
          </w:tcPr>
          <w:p w:rsidR="00207EC5" w:rsidRDefault="00207EC5">
            <w:pPr>
              <w:spacing w:line="276" w:lineRule="auto"/>
              <w:rPr>
                <w:rFonts w:ascii="仿宋" w:eastAsia="仿宋" w:hAnsi="仿宋" w:hint="eastAsia"/>
                <w:sz w:val="24"/>
                <w:szCs w:val="24"/>
              </w:rPr>
            </w:pPr>
            <w:r>
              <w:rPr>
                <w:rFonts w:ascii="仿宋" w:eastAsia="仿宋" w:hAnsi="仿宋" w:hint="eastAsia"/>
                <w:b/>
                <w:sz w:val="24"/>
                <w:szCs w:val="24"/>
              </w:rPr>
              <w:t>投标文件递交至</w:t>
            </w:r>
            <w:r>
              <w:rPr>
                <w:rFonts w:ascii="仿宋" w:eastAsia="仿宋" w:hAnsi="仿宋" w:hint="eastAsia"/>
                <w:sz w:val="24"/>
                <w:szCs w:val="24"/>
              </w:rPr>
              <w:t>：徐州工业职业技术学院行政楼215室</w:t>
            </w:r>
          </w:p>
          <w:p w:rsidR="00207EC5" w:rsidRPr="004756FD" w:rsidRDefault="00207EC5">
            <w:pPr>
              <w:spacing w:line="276" w:lineRule="auto"/>
              <w:rPr>
                <w:rFonts w:ascii="仿宋" w:eastAsia="仿宋" w:hAnsi="仿宋" w:cs="宋体" w:hint="eastAsia"/>
                <w:b/>
                <w:sz w:val="24"/>
                <w:szCs w:val="24"/>
              </w:rPr>
            </w:pPr>
            <w:r w:rsidRPr="00ED4FA4">
              <w:rPr>
                <w:rFonts w:ascii="仿宋" w:eastAsia="仿宋" w:hAnsi="仿宋" w:hint="eastAsia"/>
                <w:b/>
                <w:sz w:val="24"/>
                <w:szCs w:val="24"/>
              </w:rPr>
              <w:t>接收投标文件开始时间</w:t>
            </w:r>
            <w:r w:rsidRPr="00ED4FA4">
              <w:rPr>
                <w:rFonts w:ascii="仿宋" w:eastAsia="仿宋" w:hAnsi="仿宋" w:hint="eastAsia"/>
                <w:sz w:val="24"/>
                <w:szCs w:val="24"/>
              </w:rPr>
              <w:t>：</w:t>
            </w:r>
            <w:r w:rsidRPr="004756FD">
              <w:rPr>
                <w:rFonts w:ascii="仿宋" w:eastAsia="仿宋" w:hAnsi="仿宋" w:cs="宋体"/>
                <w:b/>
                <w:sz w:val="24"/>
                <w:szCs w:val="24"/>
              </w:rPr>
              <w:t>201</w:t>
            </w:r>
            <w:r w:rsidRPr="004756FD">
              <w:rPr>
                <w:rFonts w:ascii="仿宋" w:eastAsia="仿宋" w:hAnsi="仿宋" w:cs="宋体" w:hint="eastAsia"/>
                <w:b/>
                <w:sz w:val="24"/>
                <w:szCs w:val="24"/>
              </w:rPr>
              <w:t>8年</w:t>
            </w:r>
            <w:r w:rsidR="00ED4FA4" w:rsidRPr="004756FD">
              <w:rPr>
                <w:rFonts w:ascii="仿宋" w:eastAsia="仿宋" w:hAnsi="仿宋" w:cs="宋体" w:hint="eastAsia"/>
                <w:b/>
                <w:sz w:val="24"/>
                <w:szCs w:val="24"/>
              </w:rPr>
              <w:t>6</w:t>
            </w:r>
            <w:r w:rsidRPr="004756FD">
              <w:rPr>
                <w:rFonts w:ascii="仿宋" w:eastAsia="仿宋" w:hAnsi="仿宋" w:cs="宋体" w:hint="eastAsia"/>
                <w:b/>
                <w:sz w:val="24"/>
                <w:szCs w:val="24"/>
              </w:rPr>
              <w:t>月</w:t>
            </w:r>
            <w:r w:rsidR="00ED4FA4" w:rsidRPr="004756FD">
              <w:rPr>
                <w:rFonts w:ascii="仿宋" w:eastAsia="仿宋" w:hAnsi="仿宋" w:cs="宋体" w:hint="eastAsia"/>
                <w:b/>
                <w:sz w:val="24"/>
                <w:szCs w:val="24"/>
              </w:rPr>
              <w:t>13</w:t>
            </w:r>
            <w:r w:rsidRPr="004756FD">
              <w:rPr>
                <w:rFonts w:ascii="仿宋" w:eastAsia="仿宋" w:hAnsi="仿宋" w:cs="宋体" w:hint="eastAsia"/>
                <w:b/>
                <w:sz w:val="24"/>
                <w:szCs w:val="24"/>
              </w:rPr>
              <w:t>日北京时间下午2：1</w:t>
            </w:r>
            <w:r w:rsidRPr="004756FD">
              <w:rPr>
                <w:rFonts w:ascii="仿宋" w:eastAsia="仿宋" w:hAnsi="仿宋" w:cs="宋体"/>
                <w:b/>
                <w:sz w:val="24"/>
                <w:szCs w:val="24"/>
              </w:rPr>
              <w:t>0</w:t>
            </w:r>
          </w:p>
          <w:p w:rsidR="00207EC5" w:rsidRPr="004756FD" w:rsidRDefault="00207EC5">
            <w:pPr>
              <w:spacing w:line="276" w:lineRule="auto"/>
              <w:rPr>
                <w:rFonts w:ascii="仿宋" w:eastAsia="仿宋" w:hAnsi="仿宋" w:hint="eastAsia"/>
                <w:b/>
                <w:sz w:val="24"/>
                <w:szCs w:val="24"/>
              </w:rPr>
            </w:pPr>
            <w:r w:rsidRPr="004756FD">
              <w:rPr>
                <w:rFonts w:ascii="仿宋" w:eastAsia="仿宋" w:hAnsi="仿宋" w:hint="eastAsia"/>
                <w:b/>
                <w:sz w:val="24"/>
                <w:szCs w:val="24"/>
              </w:rPr>
              <w:t>接收投标文件截止时间：</w:t>
            </w:r>
            <w:r w:rsidRPr="004756FD">
              <w:rPr>
                <w:rFonts w:ascii="仿宋" w:eastAsia="仿宋" w:hAnsi="仿宋" w:cs="宋体"/>
                <w:b/>
                <w:sz w:val="24"/>
                <w:szCs w:val="24"/>
              </w:rPr>
              <w:t>201</w:t>
            </w:r>
            <w:r w:rsidRPr="004756FD">
              <w:rPr>
                <w:rFonts w:ascii="仿宋" w:eastAsia="仿宋" w:hAnsi="仿宋" w:cs="宋体" w:hint="eastAsia"/>
                <w:b/>
                <w:sz w:val="24"/>
                <w:szCs w:val="24"/>
              </w:rPr>
              <w:t>8年</w:t>
            </w:r>
            <w:r w:rsidR="00ED4FA4" w:rsidRPr="004756FD">
              <w:rPr>
                <w:rFonts w:ascii="仿宋" w:eastAsia="仿宋" w:hAnsi="仿宋" w:cs="宋体" w:hint="eastAsia"/>
                <w:b/>
                <w:sz w:val="24"/>
                <w:szCs w:val="24"/>
              </w:rPr>
              <w:t>6</w:t>
            </w:r>
            <w:r w:rsidRPr="004756FD">
              <w:rPr>
                <w:rFonts w:ascii="仿宋" w:eastAsia="仿宋" w:hAnsi="仿宋" w:cs="宋体" w:hint="eastAsia"/>
                <w:b/>
                <w:sz w:val="24"/>
                <w:szCs w:val="24"/>
              </w:rPr>
              <w:t>月</w:t>
            </w:r>
            <w:r w:rsidR="00ED4FA4" w:rsidRPr="004756FD">
              <w:rPr>
                <w:rFonts w:ascii="仿宋" w:eastAsia="仿宋" w:hAnsi="仿宋" w:cs="宋体" w:hint="eastAsia"/>
                <w:b/>
                <w:sz w:val="24"/>
                <w:szCs w:val="24"/>
              </w:rPr>
              <w:t>13</w:t>
            </w:r>
            <w:r w:rsidRPr="004756FD">
              <w:rPr>
                <w:rFonts w:ascii="仿宋" w:eastAsia="仿宋" w:hAnsi="仿宋" w:cs="宋体" w:hint="eastAsia"/>
                <w:b/>
                <w:sz w:val="24"/>
                <w:szCs w:val="24"/>
              </w:rPr>
              <w:t>日北京时间下午2：4</w:t>
            </w:r>
            <w:r w:rsidRPr="004756FD">
              <w:rPr>
                <w:rFonts w:ascii="仿宋" w:eastAsia="仿宋" w:hAnsi="仿宋" w:cs="宋体"/>
                <w:b/>
                <w:sz w:val="24"/>
                <w:szCs w:val="24"/>
              </w:rPr>
              <w:t>0</w:t>
            </w:r>
          </w:p>
          <w:p w:rsidR="00207EC5" w:rsidRPr="00ED4FA4" w:rsidRDefault="00207EC5">
            <w:pPr>
              <w:spacing w:line="276" w:lineRule="auto"/>
              <w:rPr>
                <w:rFonts w:ascii="仿宋" w:eastAsia="仿宋" w:hAnsi="仿宋" w:hint="eastAsia"/>
                <w:sz w:val="24"/>
                <w:szCs w:val="24"/>
              </w:rPr>
            </w:pPr>
            <w:r w:rsidRPr="00ED4FA4">
              <w:rPr>
                <w:rFonts w:ascii="仿宋" w:eastAsia="仿宋" w:hAnsi="仿宋" w:hint="eastAsia"/>
                <w:sz w:val="24"/>
                <w:szCs w:val="24"/>
              </w:rPr>
              <w:t>投标文件接收人：蒋老师</w:t>
            </w:r>
          </w:p>
          <w:p w:rsidR="00207EC5" w:rsidRPr="00ED4FA4" w:rsidRDefault="00207EC5">
            <w:pPr>
              <w:spacing w:line="276" w:lineRule="auto"/>
              <w:rPr>
                <w:rFonts w:ascii="仿宋" w:eastAsia="仿宋" w:hAnsi="仿宋" w:hint="eastAsia"/>
                <w:sz w:val="24"/>
                <w:szCs w:val="24"/>
              </w:rPr>
            </w:pPr>
            <w:r w:rsidRPr="00ED4FA4">
              <w:rPr>
                <w:rFonts w:ascii="仿宋" w:eastAsia="仿宋" w:hAnsi="仿宋" w:hint="eastAsia"/>
                <w:sz w:val="24"/>
                <w:szCs w:val="24"/>
              </w:rPr>
              <w:t>地址：</w:t>
            </w:r>
            <w:r w:rsidRPr="00ED4FA4">
              <w:rPr>
                <w:rFonts w:ascii="仿宋" w:eastAsia="仿宋" w:hAnsi="仿宋" w:cs="宋体" w:hint="eastAsia"/>
                <w:sz w:val="24"/>
                <w:szCs w:val="24"/>
                <w:lang w:val="zh-CN"/>
              </w:rPr>
              <w:t>徐州市鼓楼区襄王路1号</w:t>
            </w:r>
            <w:r w:rsidRPr="00ED4FA4">
              <w:rPr>
                <w:rFonts w:ascii="仿宋" w:eastAsia="仿宋" w:hAnsi="仿宋" w:hint="eastAsia"/>
                <w:sz w:val="24"/>
                <w:szCs w:val="24"/>
              </w:rPr>
              <w:t xml:space="preserve">  邮政编码：221000</w:t>
            </w:r>
          </w:p>
          <w:p w:rsidR="00207EC5" w:rsidRPr="004756FD" w:rsidRDefault="00207EC5">
            <w:pPr>
              <w:spacing w:line="276" w:lineRule="auto"/>
              <w:rPr>
                <w:rFonts w:ascii="仿宋" w:eastAsia="仿宋" w:hAnsi="仿宋" w:hint="eastAsia"/>
                <w:b/>
                <w:sz w:val="24"/>
                <w:szCs w:val="24"/>
                <w:u w:val="single"/>
              </w:rPr>
            </w:pPr>
            <w:r w:rsidRPr="00ED4FA4">
              <w:rPr>
                <w:rFonts w:ascii="仿宋" w:eastAsia="仿宋" w:hAnsi="仿宋" w:hint="eastAsia"/>
                <w:b/>
                <w:sz w:val="24"/>
                <w:szCs w:val="24"/>
              </w:rPr>
              <w:t>开标时间：</w:t>
            </w:r>
            <w:r w:rsidRPr="004756FD">
              <w:rPr>
                <w:rFonts w:ascii="仿宋" w:eastAsia="仿宋" w:hAnsi="仿宋" w:cs="宋体"/>
                <w:b/>
                <w:sz w:val="24"/>
                <w:szCs w:val="24"/>
              </w:rPr>
              <w:t>201</w:t>
            </w:r>
            <w:r w:rsidRPr="004756FD">
              <w:rPr>
                <w:rFonts w:ascii="仿宋" w:eastAsia="仿宋" w:hAnsi="仿宋" w:cs="宋体" w:hint="eastAsia"/>
                <w:b/>
                <w:sz w:val="24"/>
                <w:szCs w:val="24"/>
              </w:rPr>
              <w:t>8年</w:t>
            </w:r>
            <w:r w:rsidR="00ED4FA4" w:rsidRPr="004756FD">
              <w:rPr>
                <w:rFonts w:ascii="仿宋" w:eastAsia="仿宋" w:hAnsi="仿宋" w:cs="宋体" w:hint="eastAsia"/>
                <w:b/>
                <w:sz w:val="24"/>
                <w:szCs w:val="24"/>
              </w:rPr>
              <w:t>6</w:t>
            </w:r>
            <w:r w:rsidRPr="004756FD">
              <w:rPr>
                <w:rFonts w:ascii="仿宋" w:eastAsia="仿宋" w:hAnsi="仿宋" w:cs="宋体" w:hint="eastAsia"/>
                <w:b/>
                <w:sz w:val="24"/>
                <w:szCs w:val="24"/>
              </w:rPr>
              <w:t>月</w:t>
            </w:r>
            <w:r w:rsidR="00ED4FA4" w:rsidRPr="004756FD">
              <w:rPr>
                <w:rFonts w:ascii="仿宋" w:eastAsia="仿宋" w:hAnsi="仿宋" w:cs="宋体" w:hint="eastAsia"/>
                <w:b/>
                <w:sz w:val="24"/>
                <w:szCs w:val="24"/>
              </w:rPr>
              <w:t>13</w:t>
            </w:r>
            <w:r w:rsidRPr="004756FD">
              <w:rPr>
                <w:rFonts w:ascii="仿宋" w:eastAsia="仿宋" w:hAnsi="仿宋" w:cs="宋体" w:hint="eastAsia"/>
                <w:b/>
                <w:sz w:val="24"/>
                <w:szCs w:val="24"/>
              </w:rPr>
              <w:t>日北京时间下午2：4</w:t>
            </w:r>
            <w:r w:rsidRPr="004756FD">
              <w:rPr>
                <w:rFonts w:ascii="仿宋" w:eastAsia="仿宋" w:hAnsi="仿宋" w:cs="宋体"/>
                <w:b/>
                <w:sz w:val="24"/>
                <w:szCs w:val="24"/>
              </w:rPr>
              <w:t>0</w:t>
            </w:r>
          </w:p>
          <w:p w:rsidR="00207EC5" w:rsidRDefault="00207EC5">
            <w:pPr>
              <w:spacing w:line="276" w:lineRule="auto"/>
              <w:jc w:val="left"/>
              <w:rPr>
                <w:rFonts w:ascii="仿宋" w:eastAsia="仿宋" w:hAnsi="仿宋" w:hint="eastAsia"/>
                <w:sz w:val="24"/>
                <w:szCs w:val="24"/>
              </w:rPr>
            </w:pPr>
            <w:r>
              <w:rPr>
                <w:rFonts w:ascii="仿宋" w:eastAsia="仿宋" w:hAnsi="仿宋" w:hint="eastAsia"/>
                <w:sz w:val="24"/>
                <w:szCs w:val="24"/>
              </w:rPr>
              <w:t>开标地点：徐州工业职业技术学院行政楼215招标室</w:t>
            </w:r>
          </w:p>
        </w:tc>
      </w:tr>
      <w:tr w:rsidR="00207EC5">
        <w:trPr>
          <w:trHeight w:val="2000"/>
        </w:trPr>
        <w:tc>
          <w:tcPr>
            <w:tcW w:w="792" w:type="dxa"/>
            <w:vAlign w:val="center"/>
          </w:tcPr>
          <w:p w:rsidR="00207EC5" w:rsidRDefault="00207EC5">
            <w:pPr>
              <w:adjustRightInd w:val="0"/>
              <w:snapToGrid w:val="0"/>
              <w:spacing w:line="440" w:lineRule="exact"/>
              <w:jc w:val="center"/>
              <w:rPr>
                <w:rFonts w:ascii="仿宋" w:eastAsia="仿宋" w:hAnsi="仿宋" w:hint="eastAsia"/>
                <w:sz w:val="24"/>
                <w:szCs w:val="24"/>
              </w:rPr>
            </w:pPr>
            <w:r>
              <w:rPr>
                <w:rFonts w:ascii="仿宋" w:eastAsia="仿宋" w:hAnsi="仿宋" w:hint="eastAsia"/>
                <w:b/>
                <w:color w:val="000000"/>
                <w:sz w:val="24"/>
                <w:szCs w:val="24"/>
              </w:rPr>
              <w:t>7</w:t>
            </w:r>
          </w:p>
        </w:tc>
        <w:tc>
          <w:tcPr>
            <w:tcW w:w="8388" w:type="dxa"/>
            <w:vAlign w:val="center"/>
          </w:tcPr>
          <w:p w:rsidR="00207EC5" w:rsidRPr="00ED4FA4" w:rsidRDefault="00207EC5">
            <w:pPr>
              <w:rPr>
                <w:rFonts w:ascii="仿宋" w:eastAsia="仿宋" w:hAnsi="仿宋"/>
                <w:sz w:val="24"/>
                <w:szCs w:val="24"/>
              </w:rPr>
            </w:pPr>
            <w:r w:rsidRPr="004756FD">
              <w:rPr>
                <w:rFonts w:ascii="仿宋" w:eastAsia="仿宋" w:hAnsi="仿宋"/>
                <w:b/>
                <w:sz w:val="24"/>
                <w:szCs w:val="24"/>
              </w:rPr>
              <w:t>投标保证金金额</w:t>
            </w:r>
            <w:r w:rsidRPr="004756FD">
              <w:rPr>
                <w:rFonts w:ascii="仿宋" w:eastAsia="仿宋" w:hAnsi="仿宋" w:hint="eastAsia"/>
                <w:b/>
                <w:sz w:val="24"/>
                <w:szCs w:val="24"/>
              </w:rPr>
              <w:t>（人民币）</w:t>
            </w:r>
            <w:r w:rsidRPr="004756FD">
              <w:rPr>
                <w:rFonts w:ascii="仿宋" w:eastAsia="仿宋" w:hAnsi="仿宋"/>
                <w:b/>
                <w:sz w:val="24"/>
                <w:szCs w:val="24"/>
              </w:rPr>
              <w:t>：</w:t>
            </w:r>
            <w:r w:rsidRPr="00ED4FA4">
              <w:rPr>
                <w:rFonts w:ascii="仿宋" w:eastAsia="仿宋" w:hAnsi="仿宋" w:hint="eastAsia"/>
                <w:b/>
                <w:sz w:val="24"/>
                <w:szCs w:val="24"/>
              </w:rPr>
              <w:t>壹万元整</w:t>
            </w:r>
          </w:p>
          <w:p w:rsidR="00207EC5" w:rsidRDefault="00207EC5">
            <w:pPr>
              <w:spacing w:line="440" w:lineRule="exact"/>
              <w:rPr>
                <w:rFonts w:ascii="仿宋" w:eastAsia="仿宋" w:hAnsi="仿宋" w:hint="eastAsia"/>
                <w:sz w:val="24"/>
                <w:szCs w:val="24"/>
              </w:rPr>
            </w:pPr>
            <w:r>
              <w:rPr>
                <w:rFonts w:ascii="仿宋" w:eastAsia="仿宋" w:hAnsi="仿宋" w:hint="eastAsia"/>
                <w:sz w:val="24"/>
                <w:szCs w:val="24"/>
              </w:rPr>
              <w:t>（请递交投标文件时一同递交保证金</w:t>
            </w:r>
            <w:r w:rsidR="00305DFD">
              <w:rPr>
                <w:rFonts w:ascii="仿宋" w:eastAsia="仿宋" w:hAnsi="仿宋" w:hint="eastAsia"/>
                <w:sz w:val="24"/>
                <w:szCs w:val="24"/>
              </w:rPr>
              <w:t>（现金方式）</w:t>
            </w:r>
            <w:r>
              <w:rPr>
                <w:rFonts w:ascii="仿宋" w:eastAsia="仿宋" w:hAnsi="仿宋" w:hint="eastAsia"/>
                <w:sz w:val="24"/>
                <w:szCs w:val="24"/>
              </w:rPr>
              <w:t>，参加投标供应商自行用信封密封并加盖单位公章。信封封面上写明单位名称、项目名称、编号、金额。不按要求密封，采购人有权拒收并拒绝其参与投标。）</w:t>
            </w:r>
          </w:p>
        </w:tc>
      </w:tr>
      <w:tr w:rsidR="00207EC5">
        <w:trPr>
          <w:trHeight w:val="310"/>
        </w:trPr>
        <w:tc>
          <w:tcPr>
            <w:tcW w:w="792" w:type="dxa"/>
            <w:vAlign w:val="center"/>
          </w:tcPr>
          <w:p w:rsidR="00207EC5" w:rsidRDefault="00207EC5">
            <w:pPr>
              <w:adjustRightInd w:val="0"/>
              <w:snapToGrid w:val="0"/>
              <w:spacing w:line="440" w:lineRule="exact"/>
              <w:jc w:val="center"/>
              <w:rPr>
                <w:rFonts w:ascii="仿宋" w:eastAsia="仿宋" w:hAnsi="仿宋" w:hint="eastAsia"/>
                <w:b/>
                <w:color w:val="000000"/>
                <w:sz w:val="24"/>
                <w:szCs w:val="24"/>
              </w:rPr>
            </w:pPr>
            <w:r>
              <w:rPr>
                <w:rFonts w:ascii="仿宋" w:eastAsia="仿宋" w:hAnsi="仿宋" w:hint="eastAsia"/>
                <w:b/>
                <w:color w:val="000000"/>
                <w:sz w:val="24"/>
                <w:szCs w:val="24"/>
              </w:rPr>
              <w:t>8</w:t>
            </w:r>
          </w:p>
        </w:tc>
        <w:tc>
          <w:tcPr>
            <w:tcW w:w="8388" w:type="dxa"/>
            <w:vAlign w:val="center"/>
          </w:tcPr>
          <w:p w:rsidR="00207EC5" w:rsidRDefault="00207EC5">
            <w:pPr>
              <w:rPr>
                <w:rFonts w:ascii="仿宋" w:eastAsia="仿宋" w:hAnsi="仿宋"/>
                <w:color w:val="FF0000"/>
                <w:sz w:val="24"/>
                <w:szCs w:val="24"/>
              </w:rPr>
            </w:pPr>
            <w:r>
              <w:rPr>
                <w:rFonts w:ascii="仿宋" w:eastAsia="仿宋" w:hAnsi="仿宋" w:hint="eastAsia"/>
                <w:color w:val="000000"/>
                <w:sz w:val="24"/>
                <w:szCs w:val="24"/>
              </w:rPr>
              <w:t>本次招标不接受联合体投标。</w:t>
            </w:r>
          </w:p>
        </w:tc>
      </w:tr>
      <w:tr w:rsidR="00207EC5">
        <w:trPr>
          <w:trHeight w:val="490"/>
        </w:trPr>
        <w:tc>
          <w:tcPr>
            <w:tcW w:w="792" w:type="dxa"/>
            <w:vAlign w:val="center"/>
          </w:tcPr>
          <w:p w:rsidR="00207EC5" w:rsidRDefault="00207EC5">
            <w:pPr>
              <w:adjustRightInd w:val="0"/>
              <w:snapToGrid w:val="0"/>
              <w:spacing w:line="440" w:lineRule="exact"/>
              <w:jc w:val="center"/>
              <w:rPr>
                <w:rFonts w:ascii="仿宋" w:eastAsia="仿宋" w:hAnsi="仿宋" w:hint="eastAsia"/>
                <w:b/>
                <w:color w:val="000000"/>
                <w:sz w:val="24"/>
                <w:szCs w:val="24"/>
              </w:rPr>
            </w:pPr>
            <w:r>
              <w:rPr>
                <w:rFonts w:ascii="仿宋" w:eastAsia="仿宋" w:hAnsi="仿宋" w:hint="eastAsia"/>
                <w:b/>
                <w:color w:val="000000"/>
                <w:sz w:val="24"/>
                <w:szCs w:val="24"/>
              </w:rPr>
              <w:t>9</w:t>
            </w:r>
          </w:p>
        </w:tc>
        <w:tc>
          <w:tcPr>
            <w:tcW w:w="8388" w:type="dxa"/>
            <w:vAlign w:val="center"/>
          </w:tcPr>
          <w:p w:rsidR="00207EC5" w:rsidRDefault="00207EC5">
            <w:pPr>
              <w:rPr>
                <w:rFonts w:ascii="仿宋" w:eastAsia="仿宋" w:hAnsi="仿宋"/>
                <w:sz w:val="24"/>
                <w:szCs w:val="24"/>
              </w:rPr>
            </w:pPr>
            <w:r>
              <w:rPr>
                <w:rFonts w:ascii="仿宋" w:eastAsia="仿宋" w:hAnsi="仿宋" w:hint="eastAsia"/>
                <w:sz w:val="24"/>
                <w:szCs w:val="24"/>
              </w:rPr>
              <w:t>合同签订地点：徐州工业职业技术学院</w:t>
            </w:r>
          </w:p>
        </w:tc>
      </w:tr>
    </w:tbl>
    <w:p w:rsidR="00207EC5" w:rsidRDefault="00207EC5">
      <w:pPr>
        <w:spacing w:line="360" w:lineRule="auto"/>
        <w:jc w:val="center"/>
        <w:rPr>
          <w:rFonts w:ascii="仿宋" w:eastAsia="仿宋" w:hAnsi="仿宋" w:hint="eastAsia"/>
          <w:b/>
          <w:color w:val="000000"/>
          <w:sz w:val="24"/>
          <w:szCs w:val="24"/>
        </w:rPr>
      </w:pPr>
    </w:p>
    <w:p w:rsidR="00207EC5" w:rsidRDefault="00207EC5">
      <w:pPr>
        <w:spacing w:line="360" w:lineRule="auto"/>
        <w:jc w:val="center"/>
        <w:rPr>
          <w:rFonts w:ascii="仿宋" w:eastAsia="仿宋" w:hAnsi="仿宋" w:hint="eastAsia"/>
          <w:b/>
          <w:color w:val="000000"/>
          <w:sz w:val="24"/>
          <w:szCs w:val="24"/>
        </w:rPr>
      </w:pPr>
    </w:p>
    <w:p w:rsidR="00207EC5" w:rsidRDefault="00207EC5">
      <w:pPr>
        <w:spacing w:line="360" w:lineRule="auto"/>
        <w:jc w:val="center"/>
        <w:rPr>
          <w:rFonts w:ascii="仿宋" w:eastAsia="仿宋" w:hAnsi="仿宋" w:hint="eastAsia"/>
          <w:b/>
          <w:color w:val="000000"/>
          <w:sz w:val="24"/>
          <w:szCs w:val="24"/>
        </w:rPr>
      </w:pPr>
      <w:r>
        <w:rPr>
          <w:rFonts w:ascii="仿宋" w:eastAsia="仿宋" w:hAnsi="仿宋" w:hint="eastAsia"/>
          <w:b/>
          <w:color w:val="000000"/>
          <w:sz w:val="24"/>
          <w:szCs w:val="24"/>
        </w:rPr>
        <w:t>前  附  表（二）</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8505"/>
      </w:tblGrid>
      <w:tr w:rsidR="00207EC5">
        <w:trPr>
          <w:trHeight w:val="406"/>
          <w:jc w:val="center"/>
        </w:trPr>
        <w:tc>
          <w:tcPr>
            <w:tcW w:w="852" w:type="dxa"/>
            <w:vAlign w:val="center"/>
          </w:tcPr>
          <w:p w:rsidR="00207EC5" w:rsidRDefault="00207EC5">
            <w:pPr>
              <w:spacing w:line="440" w:lineRule="exact"/>
              <w:jc w:val="center"/>
              <w:rPr>
                <w:rFonts w:ascii="仿宋" w:eastAsia="仿宋" w:hAnsi="仿宋" w:hint="eastAsia"/>
                <w:color w:val="000000"/>
                <w:sz w:val="24"/>
                <w:szCs w:val="24"/>
              </w:rPr>
            </w:pPr>
            <w:r>
              <w:rPr>
                <w:rFonts w:ascii="仿宋" w:eastAsia="仿宋" w:hAnsi="仿宋" w:hint="eastAsia"/>
                <w:color w:val="000000"/>
                <w:sz w:val="24"/>
                <w:szCs w:val="24"/>
              </w:rPr>
              <w:t>项号</w:t>
            </w:r>
          </w:p>
        </w:tc>
        <w:tc>
          <w:tcPr>
            <w:tcW w:w="8505" w:type="dxa"/>
            <w:vAlign w:val="center"/>
          </w:tcPr>
          <w:p w:rsidR="00207EC5" w:rsidRDefault="00207EC5">
            <w:pPr>
              <w:spacing w:line="440" w:lineRule="exact"/>
              <w:jc w:val="center"/>
              <w:rPr>
                <w:rFonts w:ascii="仿宋" w:eastAsia="仿宋" w:hAnsi="仿宋" w:hint="eastAsia"/>
                <w:color w:val="000000"/>
                <w:sz w:val="24"/>
                <w:szCs w:val="24"/>
              </w:rPr>
            </w:pPr>
            <w:r>
              <w:rPr>
                <w:rFonts w:ascii="仿宋" w:eastAsia="仿宋" w:hAnsi="仿宋" w:hint="eastAsia"/>
                <w:color w:val="000000"/>
                <w:sz w:val="24"/>
                <w:szCs w:val="24"/>
              </w:rPr>
              <w:t>内       容       规       定</w:t>
            </w:r>
          </w:p>
        </w:tc>
      </w:tr>
      <w:tr w:rsidR="00207EC5" w:rsidTr="00057522">
        <w:trPr>
          <w:trHeight w:val="1408"/>
          <w:jc w:val="center"/>
        </w:trPr>
        <w:tc>
          <w:tcPr>
            <w:tcW w:w="852" w:type="dxa"/>
            <w:shd w:val="clear" w:color="auto" w:fill="auto"/>
            <w:vAlign w:val="center"/>
          </w:tcPr>
          <w:p w:rsidR="00207EC5" w:rsidRDefault="00207EC5">
            <w:pPr>
              <w:spacing w:line="440" w:lineRule="exact"/>
              <w:jc w:val="center"/>
              <w:rPr>
                <w:rFonts w:ascii="仿宋" w:eastAsia="仿宋" w:hAnsi="仿宋" w:hint="eastAsia"/>
                <w:color w:val="000000"/>
                <w:sz w:val="24"/>
                <w:szCs w:val="24"/>
              </w:rPr>
            </w:pPr>
            <w:r>
              <w:rPr>
                <w:rFonts w:ascii="仿宋" w:eastAsia="仿宋" w:hAnsi="仿宋" w:hint="eastAsia"/>
                <w:color w:val="000000"/>
                <w:sz w:val="24"/>
                <w:szCs w:val="24"/>
              </w:rPr>
              <w:t>10</w:t>
            </w:r>
          </w:p>
        </w:tc>
        <w:tc>
          <w:tcPr>
            <w:tcW w:w="8505" w:type="dxa"/>
            <w:shd w:val="clear" w:color="auto" w:fill="FFFFFF"/>
          </w:tcPr>
          <w:p w:rsidR="00207EC5" w:rsidRDefault="00207EC5">
            <w:pPr>
              <w:spacing w:line="440" w:lineRule="exact"/>
              <w:ind w:firstLineChars="200" w:firstLine="482"/>
              <w:rPr>
                <w:rFonts w:ascii="仿宋" w:eastAsia="仿宋" w:hAnsi="仿宋" w:hint="eastAsia"/>
                <w:b/>
                <w:sz w:val="24"/>
                <w:szCs w:val="24"/>
              </w:rPr>
            </w:pPr>
            <w:r>
              <w:rPr>
                <w:rFonts w:ascii="仿宋" w:eastAsia="仿宋" w:hAnsi="仿宋" w:hint="eastAsia"/>
                <w:b/>
                <w:sz w:val="24"/>
                <w:szCs w:val="24"/>
              </w:rPr>
              <w:t>注意：以下招标文件中加黑体的字为投标重要信息,请仔细阅读！</w:t>
            </w:r>
          </w:p>
          <w:p w:rsidR="00207EC5" w:rsidRDefault="00207EC5">
            <w:pPr>
              <w:spacing w:line="440" w:lineRule="exact"/>
              <w:ind w:firstLineChars="200" w:firstLine="482"/>
              <w:rPr>
                <w:rFonts w:ascii="仿宋" w:eastAsia="仿宋" w:hAnsi="仿宋" w:hint="eastAsia"/>
                <w:b/>
                <w:sz w:val="24"/>
                <w:szCs w:val="24"/>
              </w:rPr>
            </w:pPr>
            <w:r>
              <w:rPr>
                <w:rFonts w:ascii="仿宋" w:eastAsia="仿宋" w:hAnsi="仿宋" w:hint="eastAsia"/>
                <w:b/>
                <w:sz w:val="24"/>
                <w:szCs w:val="24"/>
              </w:rPr>
              <w:t>一、投标人在本工程开标会议上应出示以下证件的原件加盖公司鲜章，否则视为自动弃权：</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1、资格证明材料：</w:t>
            </w:r>
            <w:r>
              <w:rPr>
                <w:rFonts w:ascii="仿宋" w:eastAsia="仿宋" w:hAnsi="仿宋" w:hint="eastAsia"/>
                <w:color w:val="000000"/>
                <w:sz w:val="24"/>
                <w:szCs w:val="24"/>
              </w:rPr>
              <w:t>企业法人营业执照副本、税务登记证副本、组织机构代码证、</w:t>
            </w:r>
            <w:r>
              <w:rPr>
                <w:rFonts w:ascii="仿宋" w:eastAsia="仿宋" w:hAnsi="仿宋" w:hint="eastAsia"/>
                <w:sz w:val="24"/>
                <w:szCs w:val="24"/>
              </w:rPr>
              <w:t>企业安全生产许可证、资质证</w:t>
            </w:r>
            <w:r>
              <w:rPr>
                <w:rFonts w:ascii="仿宋" w:eastAsia="仿宋" w:hAnsi="仿宋" w:hint="eastAsia"/>
                <w:color w:val="000000"/>
                <w:sz w:val="24"/>
                <w:szCs w:val="24"/>
              </w:rPr>
              <w:t>书及</w:t>
            </w:r>
            <w:r>
              <w:rPr>
                <w:rFonts w:ascii="仿宋" w:eastAsia="仿宋" w:hAnsi="仿宋" w:hint="eastAsia"/>
                <w:sz w:val="24"/>
                <w:szCs w:val="24"/>
              </w:rPr>
              <w:t>招标文件要求</w:t>
            </w:r>
            <w:r>
              <w:rPr>
                <w:rFonts w:ascii="仿宋" w:eastAsia="仿宋" w:hAnsi="仿宋" w:hint="eastAsia"/>
                <w:b/>
                <w:bCs/>
                <w:color w:val="000000"/>
                <w:sz w:val="24"/>
                <w:szCs w:val="24"/>
              </w:rPr>
              <w:t>投标人资格审查条件所符合的全部证明材料</w:t>
            </w:r>
            <w:r>
              <w:rPr>
                <w:rFonts w:ascii="仿宋" w:eastAsia="仿宋" w:hAnsi="仿宋" w:hint="eastAsia"/>
                <w:sz w:val="24"/>
                <w:szCs w:val="24"/>
              </w:rPr>
              <w:t>；</w:t>
            </w:r>
          </w:p>
          <w:p w:rsidR="00057522" w:rsidRPr="00057522" w:rsidRDefault="00207EC5" w:rsidP="00057522">
            <w:pPr>
              <w:spacing w:line="440" w:lineRule="exact"/>
              <w:ind w:firstLineChars="210" w:firstLine="504"/>
              <w:jc w:val="left"/>
              <w:rPr>
                <w:rFonts w:ascii="仿宋" w:eastAsia="仿宋" w:hAnsi="仿宋" w:hint="eastAsia"/>
                <w:sz w:val="24"/>
                <w:szCs w:val="24"/>
              </w:rPr>
            </w:pPr>
            <w:r>
              <w:rPr>
                <w:rFonts w:ascii="仿宋" w:eastAsia="仿宋" w:hAnsi="仿宋" w:hint="eastAsia"/>
                <w:sz w:val="24"/>
                <w:szCs w:val="24"/>
              </w:rPr>
              <w:t>2、法定代表人参加会议时，需出示法定代表人证书或其身份证；如有授权时需</w:t>
            </w:r>
            <w:r w:rsidRPr="00057522">
              <w:rPr>
                <w:rFonts w:ascii="仿宋" w:eastAsia="仿宋" w:hAnsi="仿宋" w:hint="eastAsia"/>
                <w:sz w:val="24"/>
                <w:szCs w:val="24"/>
              </w:rPr>
              <w:t>出示授权委托书，同时出示受委托代理人身份证；</w:t>
            </w:r>
          </w:p>
          <w:p w:rsidR="00057522" w:rsidRPr="00057522" w:rsidRDefault="00057522" w:rsidP="00057522">
            <w:pPr>
              <w:spacing w:line="440" w:lineRule="exact"/>
              <w:ind w:firstLineChars="210" w:firstLine="504"/>
              <w:jc w:val="left"/>
              <w:rPr>
                <w:rFonts w:ascii="仿宋" w:eastAsia="仿宋" w:hAnsi="仿宋" w:cs="宋体"/>
                <w:sz w:val="24"/>
                <w:szCs w:val="24"/>
              </w:rPr>
            </w:pPr>
            <w:r w:rsidRPr="00057522">
              <w:rPr>
                <w:rFonts w:ascii="仿宋" w:eastAsia="仿宋" w:hAnsi="仿宋" w:cs="宋体" w:hint="eastAsia"/>
                <w:sz w:val="24"/>
                <w:szCs w:val="24"/>
              </w:rPr>
              <w:t>3、本项目发布公告之日起前半年内任一月投标企业缴纳社会养老保险金和缴纳税收的证明材料；</w:t>
            </w:r>
          </w:p>
          <w:p w:rsidR="00207EC5" w:rsidRPr="00057522" w:rsidRDefault="00057522" w:rsidP="00057522">
            <w:pPr>
              <w:spacing w:line="440" w:lineRule="exact"/>
              <w:ind w:firstLineChars="210" w:firstLine="504"/>
              <w:jc w:val="left"/>
              <w:rPr>
                <w:rFonts w:ascii="仿宋" w:eastAsia="仿宋" w:hAnsi="仿宋" w:cs="宋体" w:hint="eastAsia"/>
                <w:sz w:val="24"/>
                <w:szCs w:val="24"/>
              </w:rPr>
            </w:pPr>
            <w:r w:rsidRPr="00057522">
              <w:rPr>
                <w:rFonts w:ascii="仿宋" w:eastAsia="仿宋" w:hAnsi="仿宋" w:cs="宋体" w:hint="eastAsia"/>
                <w:sz w:val="24"/>
                <w:szCs w:val="24"/>
              </w:rPr>
              <w:t>4、检察机关出具的关于投标人的《检察机关行贿犯罪档案查询结果告知函》或通过检察机关网络平台下载打印的关于投标人的《检察机关行贿犯罪档案查询结果告知函》。</w:t>
            </w:r>
          </w:p>
          <w:p w:rsidR="00207EC5" w:rsidRDefault="00207EC5">
            <w:pPr>
              <w:autoSpaceDE w:val="0"/>
              <w:autoSpaceDN w:val="0"/>
              <w:adjustRightInd w:val="0"/>
              <w:spacing w:line="440" w:lineRule="exact"/>
              <w:ind w:firstLineChars="200" w:firstLine="480"/>
              <w:rPr>
                <w:rFonts w:ascii="仿宋" w:eastAsia="仿宋" w:hAnsi="仿宋" w:hint="eastAsia"/>
                <w:sz w:val="24"/>
                <w:szCs w:val="24"/>
              </w:rPr>
            </w:pPr>
            <w:r>
              <w:rPr>
                <w:rFonts w:ascii="仿宋" w:eastAsia="仿宋" w:hAnsi="仿宋" w:hint="eastAsia"/>
                <w:sz w:val="24"/>
                <w:szCs w:val="24"/>
              </w:rPr>
              <w:t>二、本工程无效标书判定：</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1.投标文件中的投标函未加盖投标人的公章及企业法定代表人印章的，或者企业法定代表人委托代理人没有合法、有效的委托书（原件）及委托代理人印章的；</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2.未按招标文件要求提供投标保证金的；</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3.未按招标文件规定的格式填写，内容不全或关键字模糊、无法辨认的；</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4.投标人递交两份或多份内容不同的投标文件，或在一份投标文件中对同一招标项目报有两个或多个报价，且未声明哪一个有效，按招标文件规定提交备选投标方案的除外；</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5.投标人名称或组织机构与资格审核时不一致的；</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6.投标人资格条件不符合国家有关规定或招标文件要求的；</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7.不同投标人的投标文件出现了评标委员会认为不应当雷同的情况；</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8.投标文件提出了不能满足招标文件要求或招标人不能接受的工程验收、计量、价款结算支付办法；</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9.以他人的名义投标、串通投标、以行贿手段谋取中标或者以其他弄虚作假方式投标的；</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lastRenderedPageBreak/>
              <w:t>10.投标人的投标报价下浮率与招标人要求下浮率不一致的；</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 xml:space="preserve">11.本招标文件对重大偏差的特殊规定； </w:t>
            </w:r>
          </w:p>
          <w:p w:rsidR="00207EC5" w:rsidRDefault="00207EC5" w:rsidP="008275F2">
            <w:pPr>
              <w:spacing w:line="440" w:lineRule="exact"/>
              <w:ind w:firstLineChars="200" w:firstLine="480"/>
              <w:rPr>
                <w:rFonts w:ascii="仿宋" w:eastAsia="仿宋" w:hAnsi="仿宋" w:hint="eastAsia"/>
                <w:b/>
                <w:color w:val="000000"/>
                <w:sz w:val="24"/>
                <w:szCs w:val="24"/>
              </w:rPr>
            </w:pPr>
            <w:r>
              <w:rPr>
                <w:rFonts w:ascii="仿宋" w:eastAsia="仿宋" w:hAnsi="仿宋" w:hint="eastAsia"/>
                <w:sz w:val="24"/>
                <w:szCs w:val="24"/>
              </w:rPr>
              <w:t>12.以联合体投标</w:t>
            </w:r>
            <w:r w:rsidR="00057522">
              <w:rPr>
                <w:rFonts w:ascii="仿宋" w:eastAsia="仿宋" w:hAnsi="仿宋" w:hint="eastAsia"/>
                <w:sz w:val="24"/>
                <w:szCs w:val="24"/>
              </w:rPr>
              <w:t>。</w:t>
            </w:r>
            <w:r>
              <w:rPr>
                <w:rFonts w:ascii="仿宋" w:eastAsia="仿宋" w:hAnsi="仿宋" w:hint="eastAsia"/>
                <w:b/>
                <w:color w:val="000000"/>
                <w:sz w:val="24"/>
                <w:szCs w:val="24"/>
              </w:rPr>
              <w:t xml:space="preserve">                      </w:t>
            </w:r>
          </w:p>
        </w:tc>
      </w:tr>
    </w:tbl>
    <w:p w:rsidR="00207EC5" w:rsidRDefault="00207EC5">
      <w:pPr>
        <w:adjustRightInd w:val="0"/>
        <w:snapToGrid w:val="0"/>
        <w:spacing w:line="440" w:lineRule="exact"/>
        <w:rPr>
          <w:rFonts w:ascii="仿宋" w:eastAsia="仿宋" w:hAnsi="仿宋" w:hint="eastAsia"/>
          <w:b/>
          <w:color w:val="000000"/>
          <w:sz w:val="24"/>
          <w:szCs w:val="24"/>
        </w:rPr>
      </w:pPr>
    </w:p>
    <w:p w:rsidR="00207EC5" w:rsidRDefault="00207EC5">
      <w:pPr>
        <w:adjustRightInd w:val="0"/>
        <w:snapToGrid w:val="0"/>
        <w:spacing w:line="440" w:lineRule="exact"/>
        <w:ind w:firstLineChars="1700" w:firstLine="4096"/>
        <w:rPr>
          <w:rFonts w:ascii="仿宋" w:eastAsia="仿宋" w:hAnsi="仿宋" w:hint="eastAsia"/>
          <w:b/>
          <w:color w:val="000000"/>
          <w:sz w:val="24"/>
          <w:szCs w:val="24"/>
        </w:rPr>
      </w:pPr>
      <w:r>
        <w:rPr>
          <w:rFonts w:ascii="仿宋" w:eastAsia="仿宋" w:hAnsi="仿宋" w:hint="eastAsia"/>
          <w:b/>
          <w:color w:val="000000"/>
          <w:sz w:val="24"/>
          <w:szCs w:val="24"/>
        </w:rPr>
        <w:t>一、 总     则</w:t>
      </w:r>
    </w:p>
    <w:p w:rsidR="00207EC5" w:rsidRDefault="00207EC5">
      <w:pPr>
        <w:adjustRightInd w:val="0"/>
        <w:snapToGrid w:val="0"/>
        <w:spacing w:line="440" w:lineRule="exact"/>
        <w:rPr>
          <w:rFonts w:ascii="仿宋" w:eastAsia="仿宋" w:hAnsi="仿宋" w:hint="eastAsia"/>
          <w:b/>
          <w:color w:val="000000"/>
          <w:sz w:val="24"/>
          <w:szCs w:val="24"/>
        </w:rPr>
      </w:pPr>
      <w:r>
        <w:rPr>
          <w:rFonts w:ascii="仿宋" w:eastAsia="仿宋" w:hAnsi="仿宋" w:hint="eastAsia"/>
          <w:b/>
          <w:color w:val="000000"/>
          <w:sz w:val="24"/>
          <w:szCs w:val="24"/>
        </w:rPr>
        <w:t>（一）</w:t>
      </w:r>
      <w:r>
        <w:rPr>
          <w:rFonts w:ascii="仿宋" w:eastAsia="仿宋" w:hAnsi="仿宋" w:hint="eastAsia"/>
          <w:b/>
          <w:bCs/>
          <w:color w:val="000000"/>
          <w:sz w:val="24"/>
          <w:szCs w:val="24"/>
        </w:rPr>
        <w:t>工程概况</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1、2018-2020年徐州工业职业技术学院工程改造修缮及小型基建工程入库施工企业进行招标，欢迎合格的投标人参加投标。</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2、本工程具体概况</w:t>
      </w:r>
      <w:r>
        <w:rPr>
          <w:rFonts w:ascii="仿宋" w:eastAsia="仿宋" w:hAnsi="仿宋" w:hint="eastAsia"/>
          <w:sz w:val="24"/>
          <w:szCs w:val="24"/>
        </w:rPr>
        <w:t>：详见前附表</w:t>
      </w:r>
    </w:p>
    <w:p w:rsidR="00207EC5" w:rsidRDefault="00207EC5">
      <w:pPr>
        <w:pStyle w:val="a7"/>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3、按照《中华人民共和国招标投标法》及有关规定，招标公告已经发布，现采用</w:t>
      </w:r>
      <w:r>
        <w:rPr>
          <w:rFonts w:ascii="仿宋" w:eastAsia="仿宋" w:hAnsi="仿宋" w:hint="eastAsia"/>
          <w:b/>
          <w:color w:val="000000"/>
          <w:sz w:val="24"/>
          <w:szCs w:val="24"/>
        </w:rPr>
        <w:t>公开招标</w:t>
      </w:r>
      <w:r>
        <w:rPr>
          <w:rFonts w:ascii="仿宋" w:eastAsia="仿宋" w:hAnsi="仿宋" w:hint="eastAsia"/>
          <w:color w:val="000000"/>
          <w:sz w:val="24"/>
          <w:szCs w:val="24"/>
        </w:rPr>
        <w:t>方式择优选定施工单位。</w:t>
      </w:r>
    </w:p>
    <w:p w:rsidR="00207EC5" w:rsidRDefault="00207EC5">
      <w:pPr>
        <w:pStyle w:val="a7"/>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4、汇总2016-2017年度修缮项目造价比率，作为投标人投标参考依据：造价在5000元以下的项目有92项，占总项目数的54.8% ；造价在5000元—20000元之间的项目有21  项，占总项目数的12.5% ；造价在20000元—50000元之间的项目有 22 项，占总项目数的12.5%；造价在50000元—100000元之间的共计19项，占总项目数的11.3% ；造价在100000元-500000元之间的共计12 项，占总项目数的7.1%。其中水电气管道项目共计23项，零星土建占63  项，房屋粉刷16项.电路改造 12 项。水网抢修14  项目，暖网抢修1 项，电路改造 19 项，防水工程19 项。</w:t>
      </w:r>
    </w:p>
    <w:p w:rsidR="00207EC5" w:rsidRDefault="00207EC5">
      <w:pPr>
        <w:spacing w:line="440" w:lineRule="exact"/>
        <w:rPr>
          <w:rFonts w:ascii="仿宋" w:eastAsia="仿宋" w:hAnsi="仿宋" w:hint="eastAsia"/>
          <w:color w:val="000000"/>
          <w:sz w:val="24"/>
          <w:szCs w:val="24"/>
        </w:rPr>
      </w:pPr>
      <w:r>
        <w:rPr>
          <w:rFonts w:ascii="仿宋" w:eastAsia="仿宋" w:hAnsi="仿宋" w:hint="eastAsia"/>
          <w:b/>
          <w:bCs/>
          <w:color w:val="000000"/>
          <w:sz w:val="24"/>
          <w:szCs w:val="24"/>
        </w:rPr>
        <w:t>（二）资金来源</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招标人的资金已经通过前附表所述的方式获得。</w:t>
      </w:r>
    </w:p>
    <w:p w:rsidR="00207EC5" w:rsidRDefault="00207EC5">
      <w:pPr>
        <w:adjustRightInd w:val="0"/>
        <w:snapToGrid w:val="0"/>
        <w:spacing w:line="440" w:lineRule="exact"/>
        <w:rPr>
          <w:rFonts w:ascii="仿宋" w:eastAsia="仿宋" w:hAnsi="仿宋" w:hint="eastAsia"/>
          <w:b/>
          <w:bCs/>
          <w:color w:val="000000"/>
          <w:sz w:val="24"/>
          <w:szCs w:val="24"/>
        </w:rPr>
      </w:pPr>
      <w:r>
        <w:rPr>
          <w:rFonts w:ascii="仿宋" w:eastAsia="仿宋" w:hAnsi="仿宋" w:hint="eastAsia"/>
          <w:b/>
          <w:color w:val="000000"/>
          <w:sz w:val="24"/>
          <w:szCs w:val="24"/>
        </w:rPr>
        <w:t>（三）</w:t>
      </w:r>
      <w:r>
        <w:rPr>
          <w:rFonts w:ascii="仿宋" w:eastAsia="仿宋" w:hAnsi="仿宋" w:hint="eastAsia"/>
          <w:b/>
          <w:bCs/>
          <w:color w:val="000000"/>
          <w:sz w:val="24"/>
          <w:szCs w:val="24"/>
        </w:rPr>
        <w:t>投标人资格审查条件</w:t>
      </w:r>
    </w:p>
    <w:p w:rsidR="00207EC5" w:rsidRDefault="00207EC5">
      <w:pPr>
        <w:spacing w:line="440" w:lineRule="exact"/>
        <w:ind w:firstLineChars="200" w:firstLine="482"/>
        <w:rPr>
          <w:rFonts w:ascii="仿宋" w:eastAsia="仿宋" w:hAnsi="仿宋" w:hint="eastAsia"/>
          <w:b/>
          <w:color w:val="000000"/>
          <w:sz w:val="24"/>
          <w:szCs w:val="24"/>
        </w:rPr>
      </w:pPr>
      <w:r>
        <w:rPr>
          <w:rFonts w:ascii="仿宋" w:eastAsia="仿宋" w:hAnsi="仿宋" w:hint="eastAsia"/>
          <w:b/>
          <w:color w:val="000000"/>
          <w:sz w:val="24"/>
          <w:szCs w:val="24"/>
        </w:rPr>
        <w:t>投标人在投标报名及开标现场时应符合下列条件（另提供</w:t>
      </w:r>
      <w:r>
        <w:rPr>
          <w:rFonts w:ascii="仿宋" w:eastAsia="仿宋" w:hAnsi="仿宋"/>
          <w:b/>
          <w:color w:val="000000"/>
          <w:sz w:val="24"/>
          <w:szCs w:val="24"/>
        </w:rPr>
        <w:t>复印件</w:t>
      </w:r>
      <w:r>
        <w:rPr>
          <w:rFonts w:ascii="仿宋" w:eastAsia="仿宋" w:hAnsi="仿宋" w:hint="eastAsia"/>
          <w:b/>
          <w:color w:val="000000"/>
          <w:sz w:val="24"/>
          <w:szCs w:val="24"/>
        </w:rPr>
        <w:t>加盖</w:t>
      </w:r>
      <w:r>
        <w:rPr>
          <w:rFonts w:ascii="仿宋" w:eastAsia="仿宋" w:hAnsi="仿宋"/>
          <w:b/>
          <w:color w:val="000000"/>
          <w:sz w:val="24"/>
          <w:szCs w:val="24"/>
        </w:rPr>
        <w:t>单位</w:t>
      </w:r>
      <w:r>
        <w:rPr>
          <w:rFonts w:ascii="仿宋" w:eastAsia="仿宋" w:hAnsi="仿宋" w:hint="eastAsia"/>
          <w:b/>
          <w:color w:val="000000"/>
          <w:sz w:val="24"/>
          <w:szCs w:val="24"/>
        </w:rPr>
        <w:t>公</w:t>
      </w:r>
      <w:r>
        <w:rPr>
          <w:rFonts w:ascii="仿宋" w:eastAsia="仿宋" w:hAnsi="仿宋"/>
          <w:b/>
          <w:color w:val="000000"/>
          <w:sz w:val="24"/>
          <w:szCs w:val="24"/>
        </w:rPr>
        <w:t>章</w:t>
      </w:r>
      <w:r>
        <w:rPr>
          <w:rFonts w:ascii="仿宋" w:eastAsia="仿宋" w:hAnsi="仿宋" w:hint="eastAsia"/>
          <w:b/>
          <w:color w:val="000000"/>
          <w:sz w:val="24"/>
          <w:szCs w:val="24"/>
        </w:rPr>
        <w:t>一套）：</w:t>
      </w:r>
    </w:p>
    <w:p w:rsidR="00207EC5" w:rsidRDefault="00207EC5">
      <w:pPr>
        <w:spacing w:line="440" w:lineRule="exact"/>
        <w:ind w:firstLineChars="200" w:firstLine="480"/>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1、投标申请人资质类别和等级</w:t>
      </w:r>
      <w:r>
        <w:rPr>
          <w:rFonts w:ascii="仿宋" w:eastAsia="仿宋" w:hAnsi="仿宋" w:cs="宋体" w:hint="eastAsia"/>
          <w:kern w:val="0"/>
          <w:sz w:val="24"/>
          <w:szCs w:val="24"/>
        </w:rPr>
        <w:t>（原件）</w:t>
      </w:r>
      <w:r>
        <w:rPr>
          <w:rFonts w:ascii="仿宋" w:eastAsia="仿宋" w:hAnsi="仿宋" w:cs="宋体" w:hint="eastAsia"/>
          <w:color w:val="000000"/>
          <w:kern w:val="0"/>
          <w:sz w:val="24"/>
          <w:szCs w:val="24"/>
        </w:rPr>
        <w:t>：在徐州市建设局信用监管系统入库的房屋建筑施工</w:t>
      </w:r>
      <w:r>
        <w:rPr>
          <w:rFonts w:ascii="仿宋" w:eastAsia="仿宋" w:hAnsi="仿宋" w:cs="宋体" w:hint="eastAsia"/>
          <w:kern w:val="0"/>
          <w:sz w:val="24"/>
          <w:szCs w:val="24"/>
        </w:rPr>
        <w:t>总承包三级及以上资质</w:t>
      </w:r>
      <w:r>
        <w:rPr>
          <w:rFonts w:ascii="仿宋" w:eastAsia="仿宋" w:hAnsi="仿宋" w:cs="宋体" w:hint="eastAsia"/>
          <w:color w:val="000000"/>
          <w:kern w:val="0"/>
          <w:sz w:val="24"/>
          <w:szCs w:val="24"/>
        </w:rPr>
        <w:t>；</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2、企业法人营业执照原件（副本原件）；</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3、企业组织机构代码证原件（副本原件）；</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4、企业税务登记证原件（副本原件）；</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5、企业安全许可证（原件）；</w:t>
      </w:r>
    </w:p>
    <w:p w:rsidR="00207EC5" w:rsidRDefault="00207EC5">
      <w:pPr>
        <w:widowControl/>
        <w:spacing w:line="440" w:lineRule="exact"/>
        <w:ind w:firstLineChars="200" w:firstLine="480"/>
        <w:rPr>
          <w:rFonts w:ascii="仿宋" w:eastAsia="仿宋" w:hAnsi="仿宋" w:hint="eastAsia"/>
          <w:color w:val="000000"/>
          <w:sz w:val="24"/>
          <w:szCs w:val="24"/>
        </w:rPr>
      </w:pPr>
      <w:r>
        <w:rPr>
          <w:rFonts w:ascii="仿宋" w:eastAsia="仿宋" w:hAnsi="仿宋" w:cs="宋体" w:hint="eastAsia"/>
          <w:color w:val="000000"/>
          <w:kern w:val="0"/>
          <w:sz w:val="24"/>
          <w:szCs w:val="24"/>
        </w:rPr>
        <w:t>6、</w:t>
      </w:r>
      <w:r>
        <w:rPr>
          <w:rFonts w:ascii="仿宋" w:eastAsia="仿宋" w:hAnsi="仿宋" w:hint="eastAsia"/>
          <w:color w:val="000000"/>
          <w:sz w:val="24"/>
          <w:szCs w:val="24"/>
        </w:rPr>
        <w:t>单位授权委托书及经办人二代身份证(原件)；</w:t>
      </w:r>
    </w:p>
    <w:p w:rsidR="00207EC5" w:rsidRDefault="00207EC5">
      <w:pPr>
        <w:widowControl/>
        <w:spacing w:line="440" w:lineRule="exact"/>
        <w:ind w:firstLineChars="200" w:firstLine="480"/>
        <w:rPr>
          <w:rFonts w:ascii="仿宋" w:eastAsia="仿宋" w:hAnsi="仿宋" w:cs="宋体" w:hint="eastAsia"/>
          <w:color w:val="000000"/>
          <w:kern w:val="0"/>
          <w:sz w:val="24"/>
          <w:szCs w:val="24"/>
        </w:rPr>
      </w:pPr>
      <w:r>
        <w:rPr>
          <w:rFonts w:ascii="仿宋" w:eastAsia="仿宋" w:hAnsi="仿宋" w:hint="eastAsia"/>
          <w:color w:val="000000"/>
          <w:sz w:val="24"/>
          <w:szCs w:val="24"/>
        </w:rPr>
        <w:t>7、</w:t>
      </w:r>
      <w:r>
        <w:rPr>
          <w:rFonts w:ascii="仿宋" w:eastAsia="仿宋" w:hAnsi="仿宋" w:cs="宋体" w:hint="eastAsia"/>
          <w:color w:val="000000"/>
          <w:kern w:val="0"/>
          <w:sz w:val="24"/>
          <w:szCs w:val="24"/>
        </w:rPr>
        <w:t>本次招标不接受联合体投标。</w:t>
      </w:r>
    </w:p>
    <w:p w:rsidR="00207EC5" w:rsidRDefault="00207EC5">
      <w:pPr>
        <w:spacing w:line="440" w:lineRule="exact"/>
        <w:jc w:val="left"/>
        <w:rPr>
          <w:rFonts w:ascii="仿宋" w:eastAsia="仿宋" w:hAnsi="仿宋" w:hint="eastAsia"/>
          <w:b/>
          <w:bCs/>
          <w:color w:val="000000"/>
          <w:sz w:val="24"/>
          <w:szCs w:val="24"/>
        </w:rPr>
      </w:pPr>
      <w:r>
        <w:rPr>
          <w:rFonts w:ascii="仿宋" w:eastAsia="仿宋" w:hAnsi="仿宋" w:hint="eastAsia"/>
          <w:b/>
          <w:bCs/>
          <w:color w:val="000000"/>
          <w:sz w:val="24"/>
          <w:szCs w:val="24"/>
        </w:rPr>
        <w:t>（四）施工过程中注意事项</w:t>
      </w:r>
    </w:p>
    <w:p w:rsidR="00207EC5" w:rsidRDefault="00207EC5">
      <w:pPr>
        <w:spacing w:line="440" w:lineRule="exact"/>
        <w:ind w:firstLine="495"/>
        <w:jc w:val="left"/>
        <w:rPr>
          <w:rFonts w:ascii="仿宋" w:eastAsia="仿宋" w:hAnsi="仿宋" w:hint="eastAsia"/>
          <w:color w:val="000000"/>
          <w:sz w:val="24"/>
          <w:szCs w:val="24"/>
        </w:rPr>
      </w:pPr>
      <w:r>
        <w:rPr>
          <w:rFonts w:ascii="仿宋" w:eastAsia="仿宋" w:hAnsi="仿宋" w:hint="eastAsia"/>
          <w:color w:val="000000"/>
          <w:sz w:val="24"/>
          <w:szCs w:val="24"/>
        </w:rPr>
        <w:t>1、中标单位在施工实施过程中必须完全服从招标人各种工作布置及安排；</w:t>
      </w:r>
    </w:p>
    <w:p w:rsidR="00207EC5" w:rsidRDefault="00207EC5">
      <w:pPr>
        <w:spacing w:line="440" w:lineRule="exact"/>
        <w:ind w:firstLine="495"/>
        <w:jc w:val="left"/>
        <w:rPr>
          <w:rFonts w:ascii="仿宋" w:eastAsia="仿宋" w:hAnsi="仿宋" w:hint="eastAsia"/>
          <w:color w:val="000000"/>
          <w:sz w:val="24"/>
          <w:szCs w:val="24"/>
        </w:rPr>
      </w:pPr>
      <w:r>
        <w:rPr>
          <w:rFonts w:ascii="仿宋" w:eastAsia="仿宋" w:hAnsi="仿宋" w:hint="eastAsia"/>
          <w:color w:val="000000"/>
          <w:sz w:val="24"/>
          <w:szCs w:val="24"/>
        </w:rPr>
        <w:lastRenderedPageBreak/>
        <w:t>2、招标人有权对中标人实施工程中的任何项目进行增加或删减，中标单位不得以任何理由拒绝或拖延。</w:t>
      </w:r>
    </w:p>
    <w:p w:rsidR="00207EC5" w:rsidRDefault="00207EC5">
      <w:pPr>
        <w:spacing w:line="440" w:lineRule="exact"/>
        <w:ind w:firstLine="495"/>
        <w:jc w:val="left"/>
        <w:rPr>
          <w:rFonts w:ascii="仿宋" w:eastAsia="仿宋" w:hAnsi="仿宋" w:hint="eastAsia"/>
          <w:color w:val="000000"/>
          <w:sz w:val="24"/>
          <w:szCs w:val="24"/>
        </w:rPr>
      </w:pPr>
      <w:r>
        <w:rPr>
          <w:rFonts w:ascii="仿宋" w:eastAsia="仿宋" w:hAnsi="仿宋" w:hint="eastAsia"/>
          <w:color w:val="000000"/>
          <w:sz w:val="24"/>
          <w:szCs w:val="24"/>
        </w:rPr>
        <w:t>3、所实施的工程项目，无论金额大小均需要按照招标方要求进行审计，最后以审计报告作为结算依据。</w:t>
      </w:r>
    </w:p>
    <w:p w:rsidR="00207EC5" w:rsidRDefault="00207EC5">
      <w:pPr>
        <w:spacing w:line="440" w:lineRule="exact"/>
        <w:ind w:firstLine="495"/>
        <w:jc w:val="left"/>
        <w:rPr>
          <w:rFonts w:ascii="仿宋" w:eastAsia="仿宋" w:hAnsi="仿宋" w:hint="eastAsia"/>
          <w:color w:val="000000"/>
          <w:sz w:val="24"/>
          <w:szCs w:val="24"/>
        </w:rPr>
      </w:pPr>
      <w:r>
        <w:rPr>
          <w:rFonts w:ascii="仿宋" w:eastAsia="仿宋" w:hAnsi="仿宋" w:hint="eastAsia"/>
          <w:color w:val="000000"/>
          <w:sz w:val="24"/>
          <w:szCs w:val="24"/>
        </w:rPr>
        <w:t>4、单项工程估算价10万元以下的项目，招标方有权根据轻重缓急、施工难度及施工效率经验和施工质量水平从入库单位中指定选择施工单位。</w:t>
      </w:r>
    </w:p>
    <w:p w:rsidR="00207EC5" w:rsidRDefault="00207EC5">
      <w:pPr>
        <w:spacing w:line="440" w:lineRule="exact"/>
        <w:ind w:firstLine="495"/>
        <w:jc w:val="left"/>
        <w:rPr>
          <w:rFonts w:ascii="仿宋" w:eastAsia="仿宋" w:hAnsi="仿宋" w:hint="eastAsia"/>
          <w:color w:val="000000"/>
          <w:sz w:val="24"/>
          <w:szCs w:val="24"/>
        </w:rPr>
      </w:pPr>
      <w:r>
        <w:rPr>
          <w:rFonts w:ascii="仿宋" w:eastAsia="仿宋" w:hAnsi="仿宋" w:hint="eastAsia"/>
          <w:color w:val="000000"/>
          <w:sz w:val="24"/>
          <w:szCs w:val="24"/>
        </w:rPr>
        <w:t>5、为提高修缮效率和服务保障，鼓励入库单位更主动、积极地完成期限内的工程修缮项目，对单项工程估算价在10万元以下的项目，优先考虑主动巡查并提交校园各类建筑物、构筑物等需要维修修缮且附带实施方案及预算报告的入库单位。</w:t>
      </w:r>
    </w:p>
    <w:p w:rsidR="00207EC5" w:rsidRDefault="00207EC5">
      <w:pPr>
        <w:adjustRightInd w:val="0"/>
        <w:snapToGrid w:val="0"/>
        <w:spacing w:line="440" w:lineRule="exact"/>
        <w:rPr>
          <w:rFonts w:ascii="仿宋" w:eastAsia="仿宋" w:hAnsi="仿宋" w:cs="Arial" w:hint="eastAsia"/>
          <w:color w:val="000000"/>
          <w:kern w:val="0"/>
          <w:sz w:val="24"/>
          <w:szCs w:val="24"/>
        </w:rPr>
      </w:pPr>
      <w:r>
        <w:rPr>
          <w:rFonts w:ascii="仿宋" w:eastAsia="仿宋" w:hAnsi="仿宋" w:hint="eastAsia"/>
          <w:b/>
          <w:bCs/>
          <w:color w:val="000000"/>
          <w:sz w:val="24"/>
          <w:szCs w:val="24"/>
        </w:rPr>
        <w:t>（五）投标费用及其他费用</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1、投标人应承担其编制及递交投标文件所涉及的一切费用。无论投标结果如何，招标人对此费用概不负责，投标人无论是否中标，投标文件概不退还；</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2、招标文件购置费用￥500元/份，售后不退；</w:t>
      </w:r>
    </w:p>
    <w:p w:rsidR="00207EC5" w:rsidRDefault="00207EC5">
      <w:pPr>
        <w:spacing w:line="400" w:lineRule="atLeast"/>
        <w:ind w:firstLineChars="200" w:firstLine="480"/>
        <w:jc w:val="left"/>
        <w:rPr>
          <w:rFonts w:ascii="仿宋" w:eastAsia="仿宋" w:hAnsi="仿宋"/>
          <w:bCs/>
          <w:sz w:val="24"/>
          <w:szCs w:val="24"/>
        </w:rPr>
      </w:pPr>
      <w:r>
        <w:rPr>
          <w:rFonts w:ascii="仿宋" w:eastAsia="仿宋" w:hAnsi="仿宋" w:hint="eastAsia"/>
          <w:sz w:val="24"/>
          <w:szCs w:val="24"/>
        </w:rPr>
        <w:t>标书费用缴纳方式：</w:t>
      </w:r>
      <w:r>
        <w:rPr>
          <w:rFonts w:ascii="仿宋" w:eastAsia="仿宋" w:hAnsi="仿宋" w:cs="宋体" w:hint="eastAsia"/>
          <w:sz w:val="24"/>
          <w:szCs w:val="24"/>
        </w:rPr>
        <w:t>通过银行</w:t>
      </w:r>
      <w:r>
        <w:rPr>
          <w:rFonts w:ascii="仿宋" w:eastAsia="仿宋" w:hAnsi="仿宋" w:hint="eastAsia"/>
          <w:bCs/>
          <w:sz w:val="24"/>
          <w:szCs w:val="24"/>
        </w:rPr>
        <w:t>电汇</w:t>
      </w:r>
      <w:r>
        <w:rPr>
          <w:rFonts w:ascii="仿宋" w:eastAsia="仿宋" w:hAnsi="仿宋" w:hint="eastAsia"/>
          <w:sz w:val="24"/>
          <w:szCs w:val="24"/>
        </w:rPr>
        <w:t>从</w:t>
      </w:r>
      <w:r>
        <w:rPr>
          <w:rFonts w:ascii="仿宋" w:eastAsia="仿宋" w:hAnsi="仿宋" w:hint="eastAsia"/>
          <w:b/>
          <w:sz w:val="24"/>
          <w:szCs w:val="24"/>
        </w:rPr>
        <w:t>供应商公司基本账户</w:t>
      </w:r>
      <w:r>
        <w:rPr>
          <w:rFonts w:ascii="仿宋" w:eastAsia="仿宋" w:hAnsi="仿宋" w:hint="eastAsia"/>
          <w:sz w:val="24"/>
          <w:szCs w:val="24"/>
        </w:rPr>
        <w:t>转出，</w:t>
      </w:r>
      <w:r>
        <w:rPr>
          <w:rFonts w:ascii="仿宋" w:eastAsia="仿宋" w:hAnsi="仿宋" w:hint="eastAsia"/>
          <w:bCs/>
          <w:sz w:val="24"/>
          <w:szCs w:val="24"/>
        </w:rPr>
        <w:t>存款帐号为（务必在汇款时</w:t>
      </w:r>
      <w:r>
        <w:rPr>
          <w:rFonts w:ascii="仿宋" w:eastAsia="仿宋" w:hAnsi="仿宋" w:hint="eastAsia"/>
          <w:b/>
          <w:bCs/>
          <w:sz w:val="24"/>
          <w:szCs w:val="24"/>
        </w:rPr>
        <w:t>标注：汇款单位、项目名称、标书费用及对应金额</w:t>
      </w:r>
      <w:r>
        <w:rPr>
          <w:rFonts w:ascii="仿宋" w:eastAsia="仿宋" w:hAnsi="仿宋" w:hint="eastAsia"/>
          <w:bCs/>
          <w:sz w:val="24"/>
          <w:szCs w:val="24"/>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tblGrid>
      <w:tr w:rsidR="00207EC5">
        <w:trPr>
          <w:jc w:val="center"/>
        </w:trPr>
        <w:tc>
          <w:tcPr>
            <w:tcW w:w="4500" w:type="dxa"/>
          </w:tcPr>
          <w:p w:rsidR="00207EC5" w:rsidRDefault="00207EC5">
            <w:pPr>
              <w:pStyle w:val="ad"/>
              <w:spacing w:before="0" w:beforeAutospacing="0" w:after="0" w:afterAutospacing="0" w:line="400" w:lineRule="atLeast"/>
              <w:rPr>
                <w:rFonts w:ascii="仿宋" w:eastAsia="仿宋" w:hAnsi="仿宋"/>
                <w:b/>
              </w:rPr>
            </w:pPr>
            <w:r>
              <w:rPr>
                <w:rStyle w:val="a5"/>
                <w:rFonts w:ascii="仿宋" w:eastAsia="仿宋" w:hAnsi="仿宋" w:hint="eastAsia"/>
              </w:rPr>
              <w:t>开户银行：淮海农商银行徐州新建支行</w:t>
            </w:r>
          </w:p>
        </w:tc>
      </w:tr>
      <w:tr w:rsidR="00207EC5">
        <w:trPr>
          <w:jc w:val="center"/>
        </w:trPr>
        <w:tc>
          <w:tcPr>
            <w:tcW w:w="4500" w:type="dxa"/>
          </w:tcPr>
          <w:p w:rsidR="00207EC5" w:rsidRDefault="00207EC5">
            <w:pPr>
              <w:pStyle w:val="ad"/>
              <w:spacing w:before="0" w:beforeAutospacing="0" w:after="0" w:afterAutospacing="0" w:line="400" w:lineRule="atLeast"/>
              <w:rPr>
                <w:rFonts w:ascii="仿宋" w:eastAsia="仿宋" w:hAnsi="仿宋"/>
                <w:b/>
              </w:rPr>
            </w:pPr>
            <w:r>
              <w:rPr>
                <w:rStyle w:val="a5"/>
                <w:rFonts w:ascii="仿宋" w:eastAsia="仿宋" w:hAnsi="仿宋" w:hint="eastAsia"/>
              </w:rPr>
              <w:t>户</w:t>
            </w:r>
            <w:r>
              <w:rPr>
                <w:rStyle w:val="a5"/>
                <w:rFonts w:eastAsia="仿宋"/>
              </w:rPr>
              <w:t> </w:t>
            </w:r>
            <w:r>
              <w:rPr>
                <w:rStyle w:val="a5"/>
                <w:rFonts w:ascii="仿宋" w:eastAsia="仿宋" w:hAnsi="仿宋"/>
              </w:rPr>
              <w:t xml:space="preserve">  </w:t>
            </w:r>
            <w:r>
              <w:rPr>
                <w:rStyle w:val="a5"/>
                <w:rFonts w:ascii="仿宋" w:eastAsia="仿宋" w:hAnsi="仿宋" w:hint="eastAsia"/>
              </w:rPr>
              <w:t>名：徐州工业职业技术学院</w:t>
            </w:r>
          </w:p>
        </w:tc>
      </w:tr>
      <w:tr w:rsidR="00207EC5">
        <w:trPr>
          <w:jc w:val="center"/>
        </w:trPr>
        <w:tc>
          <w:tcPr>
            <w:tcW w:w="4500" w:type="dxa"/>
          </w:tcPr>
          <w:p w:rsidR="00207EC5" w:rsidRDefault="00207EC5">
            <w:pPr>
              <w:pStyle w:val="ad"/>
              <w:spacing w:before="0" w:beforeAutospacing="0" w:after="0" w:afterAutospacing="0" w:line="400" w:lineRule="atLeast"/>
              <w:rPr>
                <w:rFonts w:ascii="仿宋" w:eastAsia="仿宋" w:hAnsi="仿宋"/>
                <w:b/>
              </w:rPr>
            </w:pPr>
            <w:r>
              <w:rPr>
                <w:rStyle w:val="a5"/>
                <w:rFonts w:ascii="仿宋" w:eastAsia="仿宋" w:hAnsi="仿宋" w:hint="eastAsia"/>
              </w:rPr>
              <w:t>账</w:t>
            </w:r>
            <w:r>
              <w:rPr>
                <w:rStyle w:val="a5"/>
                <w:rFonts w:eastAsia="仿宋"/>
              </w:rPr>
              <w:t>  </w:t>
            </w:r>
            <w:r>
              <w:rPr>
                <w:rStyle w:val="a5"/>
                <w:rFonts w:ascii="仿宋" w:eastAsia="仿宋" w:hAnsi="仿宋" w:hint="eastAsia"/>
              </w:rPr>
              <w:t>号：3203020161010000004711</w:t>
            </w:r>
          </w:p>
        </w:tc>
      </w:tr>
    </w:tbl>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3、投标保证金在开标前以现金方式缴纳，金额为人民币</w:t>
      </w:r>
      <w:r>
        <w:rPr>
          <w:rFonts w:ascii="仿宋" w:eastAsia="仿宋" w:hAnsi="仿宋" w:hint="eastAsia"/>
          <w:b/>
          <w:bCs/>
          <w:color w:val="000000"/>
          <w:sz w:val="24"/>
          <w:szCs w:val="24"/>
        </w:rPr>
        <w:t>壹万元</w:t>
      </w:r>
      <w:r>
        <w:rPr>
          <w:rFonts w:ascii="仿宋" w:eastAsia="仿宋" w:hAnsi="仿宋" w:hint="eastAsia"/>
          <w:color w:val="000000"/>
          <w:sz w:val="24"/>
          <w:szCs w:val="24"/>
        </w:rPr>
        <w:t>整，并用信封密封，加盖公章。</w:t>
      </w:r>
    </w:p>
    <w:p w:rsidR="00207EC5" w:rsidRDefault="00207EC5">
      <w:pPr>
        <w:spacing w:line="440" w:lineRule="exact"/>
        <w:rPr>
          <w:rFonts w:ascii="仿宋" w:eastAsia="仿宋" w:hAnsi="仿宋" w:hint="eastAsia"/>
          <w:b/>
          <w:bCs/>
          <w:color w:val="000000"/>
          <w:sz w:val="24"/>
          <w:szCs w:val="24"/>
        </w:rPr>
      </w:pPr>
      <w:r>
        <w:rPr>
          <w:rFonts w:ascii="仿宋" w:eastAsia="仿宋" w:hAnsi="仿宋" w:hint="eastAsia"/>
          <w:b/>
          <w:bCs/>
          <w:color w:val="000000"/>
          <w:sz w:val="24"/>
          <w:szCs w:val="24"/>
        </w:rPr>
        <w:t>（六）现场踏勘</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本项目不组织进行现场勘察，投标人可自行勘察。</w:t>
      </w:r>
    </w:p>
    <w:p w:rsidR="00207EC5" w:rsidRDefault="00207EC5">
      <w:pPr>
        <w:spacing w:line="360" w:lineRule="auto"/>
        <w:jc w:val="center"/>
        <w:rPr>
          <w:rFonts w:ascii="仿宋" w:eastAsia="仿宋" w:hAnsi="仿宋" w:hint="eastAsia"/>
          <w:b/>
          <w:color w:val="000000"/>
          <w:sz w:val="24"/>
          <w:szCs w:val="24"/>
        </w:rPr>
      </w:pPr>
    </w:p>
    <w:p w:rsidR="00207EC5" w:rsidRDefault="00207EC5">
      <w:pPr>
        <w:spacing w:line="360" w:lineRule="auto"/>
        <w:jc w:val="center"/>
        <w:rPr>
          <w:rFonts w:ascii="仿宋" w:eastAsia="仿宋" w:hAnsi="仿宋" w:hint="eastAsia"/>
          <w:sz w:val="24"/>
          <w:szCs w:val="24"/>
        </w:rPr>
      </w:pPr>
      <w:r>
        <w:rPr>
          <w:rFonts w:ascii="仿宋" w:eastAsia="仿宋" w:hAnsi="仿宋" w:hint="eastAsia"/>
          <w:b/>
          <w:sz w:val="24"/>
          <w:szCs w:val="24"/>
        </w:rPr>
        <w:t>二、招  标  文  件</w:t>
      </w:r>
    </w:p>
    <w:p w:rsidR="00207EC5" w:rsidRDefault="00207EC5">
      <w:pPr>
        <w:adjustRightInd w:val="0"/>
        <w:snapToGrid w:val="0"/>
        <w:spacing w:line="440" w:lineRule="exact"/>
        <w:ind w:right="-176"/>
        <w:rPr>
          <w:rFonts w:ascii="仿宋" w:eastAsia="仿宋" w:hAnsi="仿宋" w:hint="eastAsia"/>
          <w:b/>
          <w:color w:val="000000"/>
          <w:sz w:val="24"/>
          <w:szCs w:val="24"/>
        </w:rPr>
      </w:pPr>
      <w:r>
        <w:rPr>
          <w:rFonts w:ascii="仿宋" w:eastAsia="仿宋" w:hAnsi="仿宋" w:hint="eastAsia"/>
          <w:b/>
          <w:color w:val="000000"/>
          <w:sz w:val="24"/>
          <w:szCs w:val="24"/>
        </w:rPr>
        <w:t>（七）</w:t>
      </w:r>
      <w:r>
        <w:rPr>
          <w:rFonts w:ascii="仿宋" w:eastAsia="仿宋" w:hAnsi="仿宋" w:hint="eastAsia"/>
          <w:b/>
          <w:bCs/>
          <w:color w:val="000000"/>
          <w:sz w:val="24"/>
          <w:szCs w:val="24"/>
        </w:rPr>
        <w:t>招标文件的组成</w:t>
      </w:r>
    </w:p>
    <w:p w:rsidR="00207EC5" w:rsidRDefault="00207EC5">
      <w:pPr>
        <w:adjustRightInd w:val="0"/>
        <w:snapToGrid w:val="0"/>
        <w:spacing w:line="440" w:lineRule="exact"/>
        <w:rPr>
          <w:rFonts w:ascii="仿宋" w:eastAsia="仿宋" w:hAnsi="仿宋" w:hint="eastAsia"/>
          <w:color w:val="000000"/>
          <w:sz w:val="24"/>
          <w:szCs w:val="24"/>
        </w:rPr>
      </w:pPr>
      <w:r>
        <w:rPr>
          <w:rFonts w:ascii="仿宋" w:eastAsia="仿宋" w:hAnsi="仿宋" w:hint="eastAsia"/>
          <w:color w:val="000000"/>
          <w:sz w:val="24"/>
          <w:szCs w:val="24"/>
        </w:rPr>
        <w:t xml:space="preserve">    1、本工程的招标文件由下列文件及所有澄清、修改的文件包括招标文件中的补充资料和答疑纪要组成。</w:t>
      </w:r>
    </w:p>
    <w:p w:rsidR="00207EC5" w:rsidRDefault="00207EC5">
      <w:pPr>
        <w:spacing w:line="440" w:lineRule="exact"/>
        <w:ind w:firstLineChars="200" w:firstLine="480"/>
        <w:jc w:val="left"/>
        <w:rPr>
          <w:rFonts w:ascii="仿宋" w:eastAsia="仿宋" w:hAnsi="仿宋" w:hint="eastAsia"/>
          <w:color w:val="000000"/>
          <w:sz w:val="24"/>
          <w:szCs w:val="24"/>
        </w:rPr>
      </w:pPr>
      <w:r>
        <w:rPr>
          <w:rFonts w:ascii="仿宋" w:eastAsia="仿宋" w:hAnsi="仿宋" w:hint="eastAsia"/>
          <w:color w:val="000000"/>
          <w:sz w:val="24"/>
          <w:szCs w:val="24"/>
        </w:rPr>
        <w:t>招标文件包括下列内容：</w:t>
      </w:r>
    </w:p>
    <w:p w:rsidR="00207EC5" w:rsidRDefault="00207EC5">
      <w:pPr>
        <w:spacing w:line="440" w:lineRule="exact"/>
        <w:ind w:firstLineChars="200" w:firstLine="480"/>
        <w:jc w:val="left"/>
        <w:rPr>
          <w:rFonts w:ascii="仿宋" w:eastAsia="仿宋" w:hAnsi="仿宋" w:hint="eastAsia"/>
          <w:color w:val="000000"/>
          <w:sz w:val="24"/>
          <w:szCs w:val="24"/>
        </w:rPr>
      </w:pPr>
      <w:r>
        <w:rPr>
          <w:rFonts w:ascii="仿宋" w:eastAsia="仿宋" w:hAnsi="仿宋" w:hint="eastAsia"/>
          <w:color w:val="000000"/>
          <w:sz w:val="24"/>
          <w:szCs w:val="24"/>
        </w:rPr>
        <w:t>第一章 投标须知</w:t>
      </w:r>
    </w:p>
    <w:p w:rsidR="00207EC5" w:rsidRDefault="00207EC5">
      <w:pPr>
        <w:spacing w:line="440" w:lineRule="exact"/>
        <w:ind w:firstLineChars="200" w:firstLine="480"/>
        <w:jc w:val="left"/>
        <w:rPr>
          <w:rFonts w:ascii="仿宋" w:eastAsia="仿宋" w:hAnsi="仿宋" w:hint="eastAsia"/>
          <w:color w:val="000000"/>
          <w:sz w:val="24"/>
          <w:szCs w:val="24"/>
        </w:rPr>
      </w:pPr>
      <w:r>
        <w:rPr>
          <w:rFonts w:ascii="仿宋" w:eastAsia="仿宋" w:hAnsi="仿宋" w:hint="eastAsia"/>
          <w:color w:val="000000"/>
          <w:sz w:val="24"/>
          <w:szCs w:val="24"/>
        </w:rPr>
        <w:t>第二章 合同主要条款</w:t>
      </w:r>
    </w:p>
    <w:p w:rsidR="00207EC5" w:rsidRDefault="00207EC5">
      <w:pPr>
        <w:spacing w:line="440" w:lineRule="exact"/>
        <w:ind w:firstLineChars="200" w:firstLine="480"/>
        <w:jc w:val="left"/>
        <w:rPr>
          <w:rFonts w:ascii="仿宋" w:eastAsia="仿宋" w:hAnsi="仿宋" w:hint="eastAsia"/>
          <w:color w:val="000000"/>
          <w:sz w:val="24"/>
          <w:szCs w:val="24"/>
        </w:rPr>
      </w:pPr>
      <w:r>
        <w:rPr>
          <w:rFonts w:ascii="仿宋" w:eastAsia="仿宋" w:hAnsi="仿宋" w:hint="eastAsia"/>
          <w:color w:val="000000"/>
          <w:sz w:val="24"/>
          <w:szCs w:val="24"/>
        </w:rPr>
        <w:t>第三章 投标文件格式</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color w:val="000000"/>
          <w:sz w:val="24"/>
          <w:szCs w:val="24"/>
        </w:rPr>
        <w:t>2</w:t>
      </w:r>
      <w:r>
        <w:rPr>
          <w:rFonts w:ascii="仿宋" w:eastAsia="仿宋" w:hAnsi="仿宋" w:hint="eastAsia"/>
          <w:sz w:val="24"/>
          <w:szCs w:val="24"/>
        </w:rPr>
        <w:t>、投标人应认真审阅招标文件中所有的投标须知、合同主要条款及其他要求等。如果投标人的投标文件不能符合招标文件的要求，责任由投标人自负。实质上不响应招标文</w:t>
      </w:r>
      <w:r>
        <w:rPr>
          <w:rFonts w:ascii="仿宋" w:eastAsia="仿宋" w:hAnsi="仿宋" w:hint="eastAsia"/>
          <w:sz w:val="24"/>
          <w:szCs w:val="24"/>
        </w:rPr>
        <w:lastRenderedPageBreak/>
        <w:t>件要求的投标文件将被拒绝。</w:t>
      </w:r>
    </w:p>
    <w:p w:rsidR="00207EC5" w:rsidRDefault="00207EC5">
      <w:pPr>
        <w:adjustRightInd w:val="0"/>
        <w:snapToGrid w:val="0"/>
        <w:spacing w:line="440" w:lineRule="exact"/>
        <w:rPr>
          <w:rFonts w:ascii="仿宋" w:eastAsia="仿宋" w:hAnsi="仿宋" w:hint="eastAsia"/>
          <w:b/>
          <w:sz w:val="24"/>
          <w:szCs w:val="24"/>
        </w:rPr>
      </w:pPr>
      <w:r>
        <w:rPr>
          <w:rFonts w:ascii="仿宋" w:eastAsia="仿宋" w:hAnsi="仿宋" w:hint="eastAsia"/>
          <w:b/>
          <w:sz w:val="24"/>
          <w:szCs w:val="24"/>
        </w:rPr>
        <w:t>（八）</w:t>
      </w:r>
      <w:r>
        <w:rPr>
          <w:rFonts w:ascii="仿宋" w:eastAsia="仿宋" w:hAnsi="仿宋" w:hint="eastAsia"/>
          <w:b/>
          <w:bCs/>
          <w:sz w:val="24"/>
          <w:szCs w:val="24"/>
        </w:rPr>
        <w:t>招标文件的澄清</w:t>
      </w:r>
    </w:p>
    <w:p w:rsidR="00207EC5" w:rsidRDefault="00207EC5">
      <w:pPr>
        <w:spacing w:line="440" w:lineRule="exact"/>
        <w:ind w:firstLineChars="200" w:firstLine="480"/>
        <w:rPr>
          <w:rFonts w:ascii="仿宋" w:eastAsia="仿宋" w:hAnsi="仿宋" w:hint="eastAsia"/>
          <w:color w:val="FF0000"/>
          <w:sz w:val="24"/>
          <w:szCs w:val="24"/>
        </w:rPr>
      </w:pPr>
      <w:r>
        <w:rPr>
          <w:rFonts w:ascii="仿宋" w:eastAsia="仿宋" w:hAnsi="仿宋" w:hint="eastAsia"/>
          <w:sz w:val="24"/>
          <w:szCs w:val="24"/>
        </w:rPr>
        <w:t>1、投标人对招标文件等有关招标资料有异议或疑</w:t>
      </w:r>
      <w:r>
        <w:rPr>
          <w:rFonts w:ascii="仿宋" w:eastAsia="仿宋" w:hAnsi="仿宋" w:hint="eastAsia"/>
          <w:color w:val="000000"/>
          <w:sz w:val="24"/>
          <w:szCs w:val="24"/>
        </w:rPr>
        <w:t>问需要澄清，必须以</w:t>
      </w:r>
      <w:r>
        <w:rPr>
          <w:rFonts w:ascii="仿宋" w:eastAsia="仿宋" w:hAnsi="仿宋" w:hint="eastAsia"/>
          <w:sz w:val="24"/>
          <w:szCs w:val="24"/>
        </w:rPr>
        <w:t>书面形式于</w:t>
      </w:r>
      <w:r w:rsidRPr="00ED4FA4">
        <w:rPr>
          <w:rFonts w:ascii="仿宋" w:eastAsia="仿宋" w:hAnsi="仿宋" w:hint="eastAsia"/>
          <w:b/>
          <w:sz w:val="24"/>
          <w:szCs w:val="24"/>
        </w:rPr>
        <w:t>2018年</w:t>
      </w:r>
      <w:r w:rsidR="00ED4FA4" w:rsidRPr="00ED4FA4">
        <w:rPr>
          <w:rFonts w:ascii="仿宋" w:eastAsia="仿宋" w:hAnsi="仿宋" w:hint="eastAsia"/>
          <w:b/>
          <w:sz w:val="24"/>
          <w:szCs w:val="24"/>
        </w:rPr>
        <w:t>5</w:t>
      </w:r>
      <w:r w:rsidRPr="00ED4FA4">
        <w:rPr>
          <w:rFonts w:ascii="仿宋" w:eastAsia="仿宋" w:hAnsi="仿宋" w:hint="eastAsia"/>
          <w:b/>
          <w:sz w:val="24"/>
          <w:szCs w:val="24"/>
        </w:rPr>
        <w:t>月</w:t>
      </w:r>
      <w:r w:rsidR="00ED4FA4" w:rsidRPr="00ED4FA4">
        <w:rPr>
          <w:rFonts w:ascii="仿宋" w:eastAsia="仿宋" w:hAnsi="仿宋" w:hint="eastAsia"/>
          <w:b/>
          <w:sz w:val="24"/>
          <w:szCs w:val="24"/>
        </w:rPr>
        <w:t>29</w:t>
      </w:r>
      <w:r w:rsidRPr="00ED4FA4">
        <w:rPr>
          <w:rFonts w:ascii="仿宋" w:eastAsia="仿宋" w:hAnsi="仿宋" w:hint="eastAsia"/>
          <w:b/>
          <w:sz w:val="24"/>
          <w:szCs w:val="24"/>
        </w:rPr>
        <w:t>日17:00之前报送招标人</w:t>
      </w:r>
      <w:r>
        <w:rPr>
          <w:rFonts w:ascii="仿宋" w:eastAsia="仿宋" w:hAnsi="仿宋" w:hint="eastAsia"/>
          <w:sz w:val="24"/>
          <w:szCs w:val="24"/>
        </w:rPr>
        <w:t>，</w:t>
      </w:r>
      <w:r>
        <w:rPr>
          <w:rFonts w:ascii="仿宋" w:eastAsia="仿宋" w:hAnsi="仿宋" w:hint="eastAsia"/>
          <w:color w:val="000000"/>
          <w:sz w:val="24"/>
          <w:szCs w:val="24"/>
        </w:rPr>
        <w:t>招标人应当以书面形式予以解答。</w:t>
      </w:r>
    </w:p>
    <w:p w:rsidR="00207EC5" w:rsidRDefault="00207EC5">
      <w:pPr>
        <w:adjustRightInd w:val="0"/>
        <w:snapToGrid w:val="0"/>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2、投标人对招标人提供的招标文件所做出的推论、解释和结论，招标人概不负责。投标人由于对招标文件的任何推论和误解以及招标人对有关问题的口头解释所造成的后果，均由投标人自负。</w:t>
      </w:r>
    </w:p>
    <w:p w:rsidR="00207EC5" w:rsidRDefault="00207EC5">
      <w:pPr>
        <w:adjustRightInd w:val="0"/>
        <w:snapToGrid w:val="0"/>
        <w:spacing w:line="440" w:lineRule="exact"/>
        <w:rPr>
          <w:rFonts w:ascii="仿宋" w:eastAsia="仿宋" w:hAnsi="仿宋" w:hint="eastAsia"/>
          <w:b/>
          <w:color w:val="000000"/>
          <w:sz w:val="24"/>
          <w:szCs w:val="24"/>
        </w:rPr>
      </w:pPr>
      <w:r>
        <w:rPr>
          <w:rFonts w:ascii="仿宋" w:eastAsia="仿宋" w:hAnsi="仿宋" w:hint="eastAsia"/>
          <w:b/>
          <w:color w:val="000000"/>
          <w:sz w:val="24"/>
          <w:szCs w:val="24"/>
        </w:rPr>
        <w:t>（九）</w:t>
      </w:r>
      <w:r>
        <w:rPr>
          <w:rFonts w:ascii="仿宋" w:eastAsia="仿宋" w:hAnsi="仿宋" w:hint="eastAsia"/>
          <w:b/>
          <w:bCs/>
          <w:color w:val="000000"/>
          <w:sz w:val="24"/>
          <w:szCs w:val="24"/>
        </w:rPr>
        <w:t>招标文件的修改</w:t>
      </w:r>
    </w:p>
    <w:p w:rsidR="00207EC5" w:rsidRDefault="00207EC5">
      <w:pPr>
        <w:adjustRightInd w:val="0"/>
        <w:snapToGrid w:val="0"/>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1、投标人对已发出的招标文件进行必要的澄清或者修改的，应当在招标文件要求提交投标文件截止时间前，以书面形式通知所有招标文件收受人。</w:t>
      </w:r>
    </w:p>
    <w:p w:rsidR="00207EC5" w:rsidRDefault="00207EC5">
      <w:pPr>
        <w:adjustRightInd w:val="0"/>
        <w:snapToGrid w:val="0"/>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2、招标人收到潜在投标人报送的有关要求答疑文件后，应进行归纳汇总，召集有关部门进行答疑，编制答疑纪要，并以书面形式在投标截止时间前对潜在投标人给予回复。</w:t>
      </w:r>
    </w:p>
    <w:p w:rsidR="00207EC5" w:rsidRDefault="00207EC5">
      <w:pPr>
        <w:adjustRightInd w:val="0"/>
        <w:snapToGrid w:val="0"/>
        <w:spacing w:line="440" w:lineRule="exact"/>
        <w:ind w:firstLine="2891"/>
        <w:rPr>
          <w:rFonts w:ascii="仿宋" w:eastAsia="仿宋" w:hAnsi="仿宋" w:hint="eastAsia"/>
          <w:b/>
          <w:color w:val="000000"/>
          <w:sz w:val="24"/>
          <w:szCs w:val="24"/>
        </w:rPr>
      </w:pPr>
      <w:r>
        <w:rPr>
          <w:rFonts w:ascii="仿宋" w:eastAsia="仿宋" w:hAnsi="仿宋" w:hint="eastAsia"/>
          <w:b/>
          <w:color w:val="000000"/>
          <w:sz w:val="24"/>
          <w:szCs w:val="24"/>
        </w:rPr>
        <w:t xml:space="preserve"> </w:t>
      </w:r>
    </w:p>
    <w:p w:rsidR="00207EC5" w:rsidRDefault="00207EC5">
      <w:pPr>
        <w:adjustRightInd w:val="0"/>
        <w:snapToGrid w:val="0"/>
        <w:spacing w:line="440" w:lineRule="exact"/>
        <w:ind w:firstLine="2891"/>
        <w:rPr>
          <w:rFonts w:ascii="仿宋" w:eastAsia="仿宋" w:hAnsi="仿宋" w:hint="eastAsia"/>
          <w:b/>
          <w:sz w:val="24"/>
          <w:szCs w:val="24"/>
        </w:rPr>
      </w:pPr>
      <w:r>
        <w:rPr>
          <w:rFonts w:ascii="仿宋" w:eastAsia="仿宋" w:hAnsi="仿宋" w:hint="eastAsia"/>
          <w:b/>
          <w:sz w:val="24"/>
          <w:szCs w:val="24"/>
        </w:rPr>
        <w:t>三、投  标  报  价</w:t>
      </w:r>
    </w:p>
    <w:p w:rsidR="00207EC5" w:rsidRDefault="00207EC5">
      <w:pPr>
        <w:spacing w:line="440" w:lineRule="exact"/>
        <w:rPr>
          <w:rFonts w:ascii="仿宋" w:eastAsia="仿宋" w:hAnsi="仿宋" w:hint="eastAsia"/>
          <w:b/>
          <w:sz w:val="24"/>
          <w:szCs w:val="24"/>
        </w:rPr>
      </w:pPr>
      <w:r>
        <w:rPr>
          <w:rFonts w:ascii="仿宋" w:eastAsia="仿宋" w:hAnsi="仿宋" w:hint="eastAsia"/>
          <w:b/>
          <w:sz w:val="24"/>
          <w:szCs w:val="24"/>
        </w:rPr>
        <w:t>（十）投标报价方式</w:t>
      </w:r>
    </w:p>
    <w:p w:rsidR="00207EC5" w:rsidRPr="00ED4FA4" w:rsidRDefault="00207EC5">
      <w:pPr>
        <w:pStyle w:val="a8"/>
        <w:spacing w:line="360" w:lineRule="auto"/>
        <w:ind w:firstLineChars="200" w:firstLine="480"/>
        <w:rPr>
          <w:rFonts w:hint="eastAsia"/>
        </w:rPr>
      </w:pPr>
      <w:r w:rsidRPr="00ED4FA4">
        <w:rPr>
          <w:rFonts w:ascii="仿宋" w:eastAsia="仿宋" w:hAnsi="仿宋" w:hint="eastAsia"/>
          <w:sz w:val="24"/>
        </w:rPr>
        <w:t>1、本工程采用工程下浮比率的方式报价。本次招标经过核算，给出固定下浮率为8%（下浮率8%是除去施工</w:t>
      </w:r>
      <w:r w:rsidRPr="00ED4FA4">
        <w:rPr>
          <w:rFonts w:ascii="仿宋" w:eastAsia="仿宋" w:hAnsi="仿宋" w:hint="eastAsia"/>
          <w:sz w:val="24"/>
          <w:lang w:val="en-US" w:eastAsia="zh-CN"/>
        </w:rPr>
        <w:t>土建工程地材（水泥、黄砂、石子）、钢材及其他需要认质认价的材料价格、安装工程主材价格均不下浮，其余部分按招标文件规定比率下浮。</w:t>
      </w:r>
      <w:r w:rsidRPr="00ED4FA4">
        <w:rPr>
          <w:rFonts w:ascii="仿宋" w:eastAsia="仿宋" w:hAnsi="仿宋" w:hint="eastAsia"/>
          <w:sz w:val="24"/>
        </w:rPr>
        <w:t>）</w:t>
      </w:r>
    </w:p>
    <w:p w:rsidR="00207EC5" w:rsidRDefault="00207EC5">
      <w:pPr>
        <w:spacing w:line="440" w:lineRule="exact"/>
        <w:ind w:firstLineChars="200" w:firstLine="482"/>
        <w:rPr>
          <w:rFonts w:ascii="仿宋" w:eastAsia="仿宋" w:hAnsi="仿宋" w:hint="eastAsia"/>
          <w:b/>
          <w:sz w:val="24"/>
          <w:szCs w:val="24"/>
        </w:rPr>
      </w:pPr>
      <w:r>
        <w:rPr>
          <w:rFonts w:ascii="仿宋" w:eastAsia="仿宋" w:hAnsi="仿宋" w:hint="eastAsia"/>
          <w:b/>
          <w:sz w:val="24"/>
          <w:szCs w:val="24"/>
        </w:rPr>
        <w:t>2、投标方请务必仔细阅读如下信息：</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（1）工程施工过程中的主要材料均由甲方认质认价。材料价格不以造价信息价或者指导价为依据。</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（2）人工、点工等依据最新定额要求或国家、省市文件要求执行。</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（3）年度工程中超过60%的项目集中在7、8月实施并完成。</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校内维修改造工程中主要有以下项目：宿舍室内墙面的铲除及粉刷；宿舍内或公共卫生间改造及防水；建筑物外墙瓷砖的修缮及恢复；建筑物屋面渗水或漏水的修缮；宿舍内电源线路改造；建筑物内新增轻质隔墙及相关电、网、水、暖的改造或者建筑物内原墙体或轻质隔墙的拆除；室内外门的小修、大修及油漆或者更换（有木门、防盗门、防火门）；宿舍内木质壁橱门的修缮拆除及油漆及五金件的更换等；宿舍内床铺（钢质的上铺下桌、上下铺等）的拆除或挪移及其他；室内外给排水管网的修缮或拆除；室内外暖气管网修缮或拆除；室内外电力电缆、电线的修缮、更新或拆除；游园道路、广场铺设及道路的修缮的新建或拆除；临时性用房的新建或拆除；防腐油漆工程；实验实训室改造工程等其他需要进行修缮改造的工程项目。</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lastRenderedPageBreak/>
        <w:t>（5）所有项目均按照国家相关定额进行预决算及审计。</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（6）招标方有权利对于任何项目，对外选择实施单位（项目的实施，依据招标方实际需要，可以外选择，并不一定从入库企业中选择）。</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7）凡被选择入库的施工企业，当招标方有项目需要招标外选实施单位时，入库企业必须得到招标方书面认可方可投标。招标方有权拒绝未经招标方同意入库企业擅自参加招标方项目的招标，并在本次入库投标时投标方必须给出书面承诺。</w:t>
      </w:r>
    </w:p>
    <w:p w:rsidR="00207EC5" w:rsidRDefault="00207EC5">
      <w:pPr>
        <w:spacing w:line="440" w:lineRule="exact"/>
        <w:rPr>
          <w:rFonts w:ascii="仿宋" w:eastAsia="仿宋" w:hAnsi="仿宋" w:hint="eastAsia"/>
          <w:b/>
          <w:sz w:val="24"/>
          <w:szCs w:val="24"/>
        </w:rPr>
      </w:pPr>
      <w:r>
        <w:rPr>
          <w:rFonts w:ascii="仿宋" w:eastAsia="仿宋" w:hAnsi="仿宋" w:hint="eastAsia"/>
          <w:b/>
          <w:sz w:val="24"/>
          <w:szCs w:val="24"/>
        </w:rPr>
        <w:t>（十一）报价编制依据及要求</w:t>
      </w:r>
    </w:p>
    <w:p w:rsidR="00207EC5" w:rsidRDefault="00207EC5">
      <w:pPr>
        <w:spacing w:line="440" w:lineRule="exact"/>
        <w:ind w:firstLineChars="200" w:firstLine="480"/>
        <w:rPr>
          <w:rFonts w:ascii="仿宋" w:eastAsia="仿宋" w:hAnsi="仿宋" w:hint="eastAsia"/>
          <w:b/>
          <w:sz w:val="24"/>
          <w:szCs w:val="24"/>
        </w:rPr>
      </w:pPr>
      <w:r>
        <w:rPr>
          <w:rFonts w:ascii="仿宋" w:eastAsia="仿宋" w:hAnsi="仿宋" w:hint="eastAsia"/>
          <w:sz w:val="24"/>
          <w:szCs w:val="24"/>
        </w:rPr>
        <w:t>1、入围校内工程修缮及小型基建项目的施工单位针对所承担的项目全部采用工程量清单方式计价（劳动力工程项目除外），竣工结算的工程量按承包方实际完成的合格工程量计算；执行最新《建设工程工程量清单计价规范》及《江苏省建筑与装饰工程计价定额》、《江苏省安装工程计价定额》、《江苏省房屋修缮工程计价表》、《江苏省建设工程费用定额》等有关计价文件。</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2、人工费调整执行施工当期国家或省市最新文件。</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不可竞争费用：安全文明基本费、规费（社会保障费、住房公积金）结算时需提供社保部门开据缴纳的证明，否则不予计取。社保费按最新费用定额规定计算，由中标人缴纳，凭缴费发票在结算时计取；若因中标人未办理缴纳导致的一切不良后果由中标人承担。</w:t>
      </w:r>
    </w:p>
    <w:p w:rsidR="00207EC5" w:rsidRPr="00ED4FA4" w:rsidRDefault="00207EC5">
      <w:pPr>
        <w:spacing w:line="440" w:lineRule="exact"/>
        <w:ind w:firstLineChars="200" w:firstLine="480"/>
        <w:rPr>
          <w:rFonts w:ascii="仿宋" w:eastAsia="仿宋" w:hAnsi="仿宋" w:hint="eastAsia"/>
          <w:sz w:val="24"/>
          <w:szCs w:val="24"/>
        </w:rPr>
      </w:pPr>
      <w:r w:rsidRPr="00ED4FA4">
        <w:rPr>
          <w:rFonts w:ascii="仿宋" w:eastAsia="仿宋" w:hAnsi="仿宋" w:hint="eastAsia"/>
          <w:sz w:val="24"/>
          <w:szCs w:val="24"/>
        </w:rPr>
        <w:t>4、措施项目费：</w:t>
      </w:r>
    </w:p>
    <w:p w:rsidR="00207EC5" w:rsidRPr="00ED4FA4" w:rsidRDefault="00207EC5">
      <w:pPr>
        <w:spacing w:line="440" w:lineRule="exact"/>
        <w:ind w:firstLineChars="200" w:firstLine="480"/>
        <w:rPr>
          <w:rFonts w:ascii="仿宋" w:eastAsia="仿宋" w:hAnsi="仿宋" w:hint="eastAsia"/>
          <w:sz w:val="24"/>
          <w:szCs w:val="24"/>
        </w:rPr>
      </w:pPr>
      <w:r w:rsidRPr="00ED4FA4">
        <w:rPr>
          <w:rFonts w:ascii="仿宋" w:eastAsia="仿宋" w:hAnsi="仿宋" w:hint="eastAsia"/>
          <w:sz w:val="24"/>
          <w:szCs w:val="24"/>
        </w:rPr>
        <w:t>安全文明施工基本费按最新费用定额规定计算计取；</w:t>
      </w:r>
    </w:p>
    <w:p w:rsidR="00207EC5" w:rsidRPr="00ED4FA4" w:rsidRDefault="00207EC5">
      <w:pPr>
        <w:pStyle w:val="a8"/>
        <w:spacing w:line="440" w:lineRule="exact"/>
        <w:ind w:firstLineChars="200" w:firstLine="480"/>
        <w:rPr>
          <w:rFonts w:ascii="仿宋" w:eastAsia="仿宋" w:hAnsi="仿宋" w:hint="eastAsia"/>
          <w:sz w:val="24"/>
        </w:rPr>
      </w:pPr>
      <w:r w:rsidRPr="00ED4FA4">
        <w:rPr>
          <w:rFonts w:ascii="仿宋" w:eastAsia="仿宋" w:hAnsi="仿宋" w:hint="eastAsia"/>
          <w:sz w:val="24"/>
        </w:rPr>
        <w:t>安全文明施工增加费：不计取。</w:t>
      </w:r>
    </w:p>
    <w:p w:rsidR="00207EC5" w:rsidRPr="00ED4FA4" w:rsidRDefault="00207EC5">
      <w:pPr>
        <w:spacing w:line="440" w:lineRule="exact"/>
        <w:ind w:firstLineChars="200" w:firstLine="480"/>
        <w:rPr>
          <w:rFonts w:ascii="仿宋" w:eastAsia="仿宋" w:hAnsi="仿宋" w:hint="eastAsia"/>
          <w:sz w:val="24"/>
          <w:szCs w:val="24"/>
        </w:rPr>
      </w:pPr>
      <w:r w:rsidRPr="00ED4FA4">
        <w:rPr>
          <w:rFonts w:ascii="仿宋" w:eastAsia="仿宋" w:hAnsi="仿宋" w:hint="eastAsia"/>
          <w:sz w:val="24"/>
          <w:szCs w:val="24"/>
        </w:rPr>
        <w:t>临时设施费按最新费用定额规定下限计算。</w:t>
      </w:r>
    </w:p>
    <w:p w:rsidR="00207EC5" w:rsidRPr="00ED4FA4" w:rsidRDefault="00207EC5">
      <w:pPr>
        <w:spacing w:line="440" w:lineRule="exact"/>
        <w:ind w:firstLineChars="200" w:firstLine="480"/>
        <w:rPr>
          <w:rFonts w:ascii="仿宋" w:eastAsia="仿宋" w:hAnsi="仿宋" w:hint="eastAsia"/>
          <w:sz w:val="24"/>
          <w:szCs w:val="24"/>
        </w:rPr>
      </w:pPr>
      <w:r w:rsidRPr="00ED4FA4">
        <w:rPr>
          <w:rFonts w:ascii="仿宋" w:eastAsia="仿宋" w:hAnsi="仿宋" w:hint="eastAsia"/>
          <w:sz w:val="24"/>
          <w:szCs w:val="24"/>
        </w:rPr>
        <w:t>模板、脚手架：按计价定额规定计取。</w:t>
      </w:r>
    </w:p>
    <w:p w:rsidR="00207EC5" w:rsidRPr="00ED4FA4" w:rsidRDefault="00207EC5">
      <w:pPr>
        <w:spacing w:line="440" w:lineRule="exact"/>
        <w:ind w:firstLineChars="200" w:firstLine="480"/>
        <w:rPr>
          <w:rFonts w:ascii="仿宋" w:eastAsia="仿宋" w:hAnsi="仿宋" w:hint="eastAsia"/>
          <w:sz w:val="24"/>
          <w:szCs w:val="24"/>
        </w:rPr>
      </w:pPr>
      <w:r w:rsidRPr="00ED4FA4">
        <w:rPr>
          <w:rFonts w:ascii="仿宋" w:eastAsia="仿宋" w:hAnsi="仿宋" w:hint="eastAsia"/>
          <w:sz w:val="24"/>
          <w:szCs w:val="24"/>
        </w:rPr>
        <w:t>垂直运输费：结合现场实际情况，按计价定额规定计取。</w:t>
      </w:r>
    </w:p>
    <w:p w:rsidR="00207EC5" w:rsidRPr="00ED4FA4" w:rsidRDefault="00207EC5">
      <w:pPr>
        <w:spacing w:line="440" w:lineRule="exact"/>
        <w:ind w:firstLineChars="200" w:firstLine="480"/>
        <w:rPr>
          <w:rFonts w:ascii="仿宋" w:eastAsia="仿宋" w:hAnsi="仿宋" w:hint="eastAsia"/>
          <w:sz w:val="24"/>
          <w:szCs w:val="24"/>
        </w:rPr>
      </w:pPr>
      <w:r w:rsidRPr="00ED4FA4">
        <w:rPr>
          <w:rFonts w:ascii="仿宋" w:eastAsia="仿宋" w:hAnsi="仿宋" w:hint="eastAsia"/>
          <w:sz w:val="24"/>
          <w:szCs w:val="24"/>
        </w:rPr>
        <w:t>大型机械进退场费：按经核定的市场价计取。</w:t>
      </w:r>
    </w:p>
    <w:p w:rsidR="00207EC5" w:rsidRPr="00ED4FA4" w:rsidRDefault="00207EC5">
      <w:pPr>
        <w:pStyle w:val="a8"/>
        <w:spacing w:line="440" w:lineRule="exact"/>
        <w:ind w:firstLineChars="200" w:firstLine="480"/>
        <w:rPr>
          <w:rFonts w:ascii="仿宋" w:eastAsia="仿宋" w:hAnsi="仿宋" w:hint="eastAsia"/>
          <w:sz w:val="24"/>
        </w:rPr>
      </w:pPr>
      <w:r w:rsidRPr="00ED4FA4">
        <w:rPr>
          <w:rFonts w:ascii="仿宋" w:eastAsia="仿宋" w:hAnsi="仿宋" w:hint="eastAsia"/>
          <w:sz w:val="24"/>
        </w:rPr>
        <w:t>5、规费：按最新费用定额规定计算。</w:t>
      </w:r>
    </w:p>
    <w:p w:rsidR="00207EC5" w:rsidRDefault="00207EC5">
      <w:pPr>
        <w:pStyle w:val="a8"/>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6、税金：按国家或省市最新文件执行。</w:t>
      </w:r>
    </w:p>
    <w:p w:rsidR="00207EC5" w:rsidRDefault="00207EC5">
      <w:pPr>
        <w:spacing w:line="440" w:lineRule="exact"/>
        <w:ind w:firstLineChars="200" w:firstLine="482"/>
        <w:rPr>
          <w:rFonts w:ascii="仿宋" w:eastAsia="仿宋" w:hAnsi="仿宋" w:hint="eastAsia"/>
          <w:b/>
          <w:color w:val="000000"/>
          <w:sz w:val="24"/>
          <w:szCs w:val="24"/>
        </w:rPr>
      </w:pPr>
      <w:r>
        <w:rPr>
          <w:rFonts w:ascii="仿宋" w:eastAsia="仿宋" w:hAnsi="仿宋" w:hint="eastAsia"/>
          <w:b/>
          <w:color w:val="000000"/>
          <w:sz w:val="24"/>
          <w:szCs w:val="24"/>
        </w:rPr>
        <w:t>7、项目结算按以上原则计算并经审计后，扣除招标方对认质认价的材料后乘以下浮率进行结算。</w:t>
      </w:r>
    </w:p>
    <w:p w:rsidR="00207EC5" w:rsidRDefault="00207EC5">
      <w:pPr>
        <w:spacing w:line="440" w:lineRule="exact"/>
        <w:ind w:firstLineChars="200" w:firstLine="480"/>
        <w:rPr>
          <w:rFonts w:ascii="仿宋" w:eastAsia="仿宋" w:hAnsi="仿宋" w:hint="eastAsia"/>
          <w:color w:val="000000"/>
          <w:sz w:val="24"/>
          <w:szCs w:val="24"/>
        </w:rPr>
      </w:pPr>
    </w:p>
    <w:p w:rsidR="00207EC5" w:rsidRDefault="00207EC5">
      <w:pPr>
        <w:adjustRightInd w:val="0"/>
        <w:snapToGrid w:val="0"/>
        <w:spacing w:line="440" w:lineRule="exact"/>
        <w:jc w:val="center"/>
        <w:rPr>
          <w:rFonts w:ascii="仿宋" w:eastAsia="仿宋" w:hAnsi="仿宋" w:hint="eastAsia"/>
          <w:b/>
          <w:color w:val="000000"/>
          <w:sz w:val="24"/>
          <w:szCs w:val="24"/>
        </w:rPr>
      </w:pPr>
      <w:r>
        <w:rPr>
          <w:rFonts w:ascii="仿宋" w:eastAsia="仿宋" w:hAnsi="仿宋" w:hint="eastAsia"/>
          <w:b/>
          <w:color w:val="000000"/>
          <w:sz w:val="24"/>
          <w:szCs w:val="24"/>
        </w:rPr>
        <w:t>四、 投  标  文  件</w:t>
      </w:r>
    </w:p>
    <w:p w:rsidR="00207EC5" w:rsidRDefault="00207EC5">
      <w:pPr>
        <w:pStyle w:val="a7"/>
        <w:spacing w:line="440" w:lineRule="exact"/>
        <w:rPr>
          <w:rFonts w:ascii="仿宋" w:eastAsia="仿宋" w:hAnsi="仿宋" w:hint="eastAsia"/>
          <w:b/>
          <w:bCs/>
          <w:color w:val="000000"/>
          <w:sz w:val="24"/>
          <w:szCs w:val="24"/>
        </w:rPr>
      </w:pPr>
      <w:r>
        <w:rPr>
          <w:rFonts w:ascii="仿宋" w:eastAsia="仿宋" w:hAnsi="仿宋" w:hint="eastAsia"/>
          <w:b/>
          <w:bCs/>
          <w:color w:val="000000"/>
          <w:sz w:val="24"/>
          <w:szCs w:val="24"/>
        </w:rPr>
        <w:t>（十二）投标文件的语言</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投标文件及投标人与招标人之间与投标有关的来往通知、函件和文件均应使用中文。</w:t>
      </w:r>
    </w:p>
    <w:p w:rsidR="00207EC5" w:rsidRDefault="00207EC5">
      <w:pPr>
        <w:adjustRightInd w:val="0"/>
        <w:snapToGrid w:val="0"/>
        <w:spacing w:line="440" w:lineRule="exact"/>
        <w:rPr>
          <w:rFonts w:ascii="仿宋" w:eastAsia="仿宋" w:hAnsi="仿宋" w:hint="eastAsia"/>
          <w:b/>
          <w:bCs/>
          <w:color w:val="000000"/>
          <w:sz w:val="24"/>
          <w:szCs w:val="24"/>
          <w:u w:val="single"/>
        </w:rPr>
      </w:pPr>
      <w:r>
        <w:rPr>
          <w:rFonts w:ascii="仿宋" w:eastAsia="仿宋" w:hAnsi="仿宋" w:hint="eastAsia"/>
          <w:b/>
          <w:color w:val="000000"/>
          <w:sz w:val="24"/>
          <w:szCs w:val="24"/>
        </w:rPr>
        <w:t>（十四）</w:t>
      </w:r>
      <w:r>
        <w:rPr>
          <w:rFonts w:ascii="仿宋" w:eastAsia="仿宋" w:hAnsi="仿宋" w:hint="eastAsia"/>
          <w:b/>
          <w:bCs/>
          <w:color w:val="000000"/>
          <w:sz w:val="24"/>
          <w:szCs w:val="24"/>
        </w:rPr>
        <w:t>投标文件的组成：</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lastRenderedPageBreak/>
        <w:t>1、投标函；</w:t>
      </w:r>
    </w:p>
    <w:p w:rsidR="00207EC5" w:rsidRDefault="00207EC5">
      <w:pPr>
        <w:pStyle w:val="PlainText"/>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2、法定代表人资格证明书；</w:t>
      </w:r>
    </w:p>
    <w:p w:rsidR="00207EC5" w:rsidRDefault="00207EC5">
      <w:pPr>
        <w:pStyle w:val="PlainText"/>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3、授权委托书；</w:t>
      </w:r>
    </w:p>
    <w:p w:rsidR="00207EC5" w:rsidRDefault="00207EC5">
      <w:pPr>
        <w:pStyle w:val="PlainText"/>
        <w:spacing w:line="440" w:lineRule="exact"/>
        <w:ind w:firstLineChars="200" w:firstLine="480"/>
        <w:rPr>
          <w:rFonts w:ascii="仿宋" w:eastAsia="仿宋" w:hAnsi="仿宋" w:hint="eastAsia"/>
          <w:color w:val="0000FF"/>
          <w:sz w:val="24"/>
        </w:rPr>
      </w:pPr>
      <w:r>
        <w:rPr>
          <w:rFonts w:ascii="仿宋" w:eastAsia="仿宋" w:hAnsi="仿宋" w:hint="eastAsia"/>
          <w:color w:val="000000"/>
          <w:sz w:val="24"/>
        </w:rPr>
        <w:t>4、投标单位证明文件（包含营业执照副本、企业组织机构代码证副本、税务登记证副本、安全生产许可证复印件加盖公章，资质复印件加盖鲜章，</w:t>
      </w:r>
      <w:r>
        <w:rPr>
          <w:rFonts w:ascii="仿宋" w:eastAsia="仿宋" w:hAnsi="仿宋" w:cs="宋体" w:hint="eastAsia"/>
          <w:b/>
          <w:color w:val="000000"/>
          <w:kern w:val="0"/>
          <w:sz w:val="24"/>
        </w:rPr>
        <w:t>房屋建筑施工总承包三级及以上资质</w:t>
      </w:r>
      <w:r>
        <w:rPr>
          <w:rFonts w:ascii="仿宋" w:eastAsia="仿宋" w:hAnsi="仿宋" w:hint="eastAsia"/>
          <w:color w:val="000000"/>
          <w:sz w:val="24"/>
        </w:rPr>
        <w:t>证书复印件加盖公章。</w:t>
      </w:r>
    </w:p>
    <w:p w:rsidR="00207EC5" w:rsidRDefault="00207EC5">
      <w:pPr>
        <w:pStyle w:val="PlainText"/>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5、开标一览表；</w:t>
      </w:r>
    </w:p>
    <w:p w:rsidR="00207EC5" w:rsidRDefault="00207EC5">
      <w:pPr>
        <w:tabs>
          <w:tab w:val="left" w:pos="405"/>
        </w:tabs>
        <w:adjustRightInd w:val="0"/>
        <w:snapToGrid w:val="0"/>
        <w:spacing w:line="440" w:lineRule="exact"/>
        <w:ind w:firstLineChars="49" w:firstLine="118"/>
        <w:rPr>
          <w:rFonts w:ascii="仿宋" w:eastAsia="仿宋" w:hAnsi="仿宋" w:hint="eastAsia"/>
          <w:b/>
          <w:color w:val="000000"/>
          <w:sz w:val="24"/>
          <w:szCs w:val="24"/>
        </w:rPr>
      </w:pPr>
      <w:r>
        <w:rPr>
          <w:rFonts w:ascii="仿宋" w:eastAsia="仿宋" w:hAnsi="仿宋" w:hint="eastAsia"/>
          <w:b/>
          <w:color w:val="000000"/>
          <w:sz w:val="24"/>
          <w:szCs w:val="24"/>
        </w:rPr>
        <w:t>（十五）</w:t>
      </w:r>
      <w:r>
        <w:rPr>
          <w:rFonts w:ascii="仿宋" w:eastAsia="仿宋" w:hAnsi="仿宋" w:hint="eastAsia"/>
          <w:b/>
          <w:bCs/>
          <w:color w:val="000000"/>
          <w:sz w:val="24"/>
          <w:szCs w:val="24"/>
        </w:rPr>
        <w:t>投标文件的编制</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投标人必须使用招标文件提供的表格格式，但表格可以按同样格式扩展，投标文件应统一使用A4纸。投标文件中的书写，如非打印稿件，一律使用钢笔、签字笔书写，须字迹清楚。禁止使用圆珠笔、铅笔、纯蓝、红色及其它易褪变扩散的墨水。</w:t>
      </w:r>
    </w:p>
    <w:p w:rsidR="00207EC5" w:rsidRDefault="00207EC5">
      <w:pPr>
        <w:tabs>
          <w:tab w:val="left" w:pos="405"/>
        </w:tabs>
        <w:adjustRightInd w:val="0"/>
        <w:snapToGrid w:val="0"/>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2、全套投标文件应无修改和行间插字。如有修改，须在修改处加盖投标人法定代表人或其代理人的印鉴。</w:t>
      </w:r>
    </w:p>
    <w:p w:rsidR="00207EC5" w:rsidRDefault="00207EC5">
      <w:pPr>
        <w:pStyle w:val="a7"/>
        <w:spacing w:line="440" w:lineRule="exact"/>
        <w:rPr>
          <w:rFonts w:ascii="仿宋" w:eastAsia="仿宋" w:hAnsi="仿宋" w:hint="eastAsia"/>
          <w:b/>
          <w:bCs/>
          <w:color w:val="000000"/>
          <w:sz w:val="24"/>
          <w:szCs w:val="24"/>
        </w:rPr>
      </w:pPr>
      <w:r>
        <w:rPr>
          <w:rFonts w:ascii="仿宋" w:eastAsia="仿宋" w:hAnsi="仿宋" w:hint="eastAsia"/>
          <w:b/>
          <w:bCs/>
          <w:color w:val="000000"/>
          <w:sz w:val="24"/>
          <w:szCs w:val="24"/>
        </w:rPr>
        <w:t>（十六）投标文件的份数和签署</w:t>
      </w:r>
    </w:p>
    <w:p w:rsidR="00207EC5" w:rsidRDefault="00207EC5">
      <w:pPr>
        <w:pStyle w:val="a7"/>
        <w:spacing w:line="440" w:lineRule="exact"/>
        <w:ind w:firstLine="200"/>
        <w:rPr>
          <w:rFonts w:ascii="仿宋" w:eastAsia="仿宋" w:hAnsi="仿宋" w:hint="eastAsia"/>
          <w:color w:val="000000"/>
          <w:sz w:val="24"/>
          <w:szCs w:val="24"/>
        </w:rPr>
      </w:pPr>
      <w:r>
        <w:rPr>
          <w:rFonts w:ascii="仿宋" w:eastAsia="仿宋" w:hAnsi="仿宋" w:hint="eastAsia"/>
          <w:color w:val="000000"/>
          <w:sz w:val="24"/>
          <w:szCs w:val="24"/>
        </w:rPr>
        <w:t xml:space="preserve">   1、投标人按本须知的规定，编制壹份投标文件“正本”和肆份投标文件“副本”；并明确标明“投标文件正本”和“投标文件副本”。投标文件正本和副本如有不一致之处，以正本为准。</w:t>
      </w:r>
    </w:p>
    <w:p w:rsidR="00207EC5" w:rsidRDefault="00207EC5">
      <w:pPr>
        <w:pStyle w:val="a7"/>
        <w:spacing w:line="440" w:lineRule="exact"/>
        <w:rPr>
          <w:rFonts w:ascii="仿宋" w:eastAsia="仿宋" w:hAnsi="仿宋" w:hint="eastAsia"/>
          <w:color w:val="000000"/>
          <w:sz w:val="24"/>
          <w:szCs w:val="24"/>
        </w:rPr>
      </w:pPr>
      <w:r>
        <w:rPr>
          <w:rFonts w:ascii="仿宋" w:eastAsia="仿宋" w:hAnsi="仿宋" w:hint="eastAsia"/>
          <w:color w:val="000000"/>
          <w:sz w:val="24"/>
          <w:szCs w:val="24"/>
        </w:rPr>
        <w:t xml:space="preserve">    2、投标文件正本和副本应使用不能擦去的墨水打印或书写，加盖法人单位公章和投标人法定代表人鉴章或其代理人的鉴章。</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3、全套投标文件应无涂改和行间插字，除非这些删改是根据招标人的指示进行的，或者是投标人造成的必须修改的错误。修改处应加盖投标人法定代表人或其代理人的鉴章。</w:t>
      </w:r>
    </w:p>
    <w:p w:rsidR="00207EC5" w:rsidRDefault="00207EC5">
      <w:pPr>
        <w:pStyle w:val="a7"/>
        <w:spacing w:line="440" w:lineRule="exact"/>
        <w:rPr>
          <w:rFonts w:ascii="仿宋" w:eastAsia="仿宋" w:hAnsi="仿宋" w:hint="eastAsia"/>
          <w:b/>
          <w:bCs/>
          <w:color w:val="000000"/>
          <w:sz w:val="24"/>
          <w:szCs w:val="24"/>
        </w:rPr>
      </w:pPr>
      <w:r>
        <w:rPr>
          <w:rFonts w:ascii="仿宋" w:eastAsia="仿宋" w:hAnsi="仿宋" w:hint="eastAsia"/>
          <w:b/>
          <w:bCs/>
          <w:color w:val="000000"/>
          <w:sz w:val="24"/>
          <w:szCs w:val="24"/>
        </w:rPr>
        <w:t>（十七）投标有效期</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1、投标文件在投标须知前附表规定的投标截止日期之后所列的日历日内有效。</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在原定投标有效期满之前，如果出现特殊情况，经招标人核准，招标人可以书面形式向投标人提出延长投标有效期的要求。投标人须以书面形式予以答复，投标人可以拒绝这种要求而不被没收投标保证金。同意延长投标有效期的投标人不允许修改他的投标文件，但需要相应地延长投标保证金的有效期，在延长期内本招标文件关于投标保证金的退还与没收的规定仍然适用。</w:t>
      </w:r>
    </w:p>
    <w:p w:rsidR="00207EC5" w:rsidRDefault="00207EC5">
      <w:pPr>
        <w:tabs>
          <w:tab w:val="left" w:pos="405"/>
        </w:tabs>
        <w:adjustRightInd w:val="0"/>
        <w:snapToGrid w:val="0"/>
        <w:spacing w:line="440" w:lineRule="exact"/>
        <w:rPr>
          <w:rFonts w:ascii="仿宋" w:eastAsia="仿宋" w:hAnsi="仿宋" w:hint="eastAsia"/>
          <w:b/>
          <w:color w:val="000000"/>
          <w:sz w:val="24"/>
          <w:szCs w:val="24"/>
        </w:rPr>
      </w:pPr>
      <w:r>
        <w:rPr>
          <w:rFonts w:ascii="仿宋" w:eastAsia="仿宋" w:hAnsi="仿宋" w:hint="eastAsia"/>
          <w:b/>
          <w:color w:val="000000"/>
          <w:sz w:val="24"/>
          <w:szCs w:val="24"/>
        </w:rPr>
        <w:t>（十八）</w:t>
      </w:r>
      <w:r>
        <w:rPr>
          <w:rFonts w:ascii="仿宋" w:eastAsia="仿宋" w:hAnsi="仿宋" w:hint="eastAsia"/>
          <w:b/>
          <w:bCs/>
          <w:color w:val="000000"/>
          <w:sz w:val="24"/>
          <w:szCs w:val="24"/>
        </w:rPr>
        <w:t>投标保证金</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1、投标人的投标保证金在开标前以现金方式缴纳，金额为</w:t>
      </w:r>
      <w:r>
        <w:rPr>
          <w:rFonts w:ascii="仿宋" w:eastAsia="仿宋" w:hAnsi="仿宋" w:hint="eastAsia"/>
          <w:b/>
          <w:color w:val="000000"/>
          <w:sz w:val="24"/>
          <w:szCs w:val="24"/>
        </w:rPr>
        <w:t>人民币</w:t>
      </w:r>
      <w:r>
        <w:rPr>
          <w:rFonts w:ascii="仿宋" w:eastAsia="仿宋" w:hAnsi="仿宋" w:hint="eastAsia"/>
          <w:b/>
          <w:sz w:val="24"/>
          <w:szCs w:val="24"/>
        </w:rPr>
        <w:t>壹万元整</w:t>
      </w:r>
      <w:r>
        <w:rPr>
          <w:rFonts w:ascii="仿宋" w:eastAsia="仿宋" w:hAnsi="仿宋" w:hint="eastAsia"/>
          <w:color w:val="000000"/>
          <w:sz w:val="24"/>
          <w:szCs w:val="24"/>
        </w:rPr>
        <w:t>，并用信封密封完好，在封袋骑缝处加盖公章。</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2、未中标人的投标保证金应在确定中标人之后，予以全额无息退还。</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lastRenderedPageBreak/>
        <w:t>3、中标人的投标保证金在签订合同的同时转为履约保证金，合同履行结束，所承担的工程验收合格且无违约及怠于服务的情况出现，一次性无息退还。</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4、除不可抗拒因素外，投标人出现下列情况之一，除扣罚投标保证金外，还将依法上报相关部门，并且六年内将拒绝该单位到校内参与任何形式标的的招投标。</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(1)投标书明显有瑕疵等原因故意废标；</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(2)在开标后的投标有效期内撤回投标文件；</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(3)或者中标后在规定时间内不与招标人签订工程合同的；</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(4)投标活动中有违法、违规行为等情况的；</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(5)中标人未能在招标文件规定的期限内提交履约保证金的；</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(6)中标人无正当理由拒绝签订合同；</w:t>
      </w:r>
    </w:p>
    <w:p w:rsidR="00207EC5" w:rsidRDefault="00207EC5">
      <w:pPr>
        <w:tabs>
          <w:tab w:val="left" w:pos="405"/>
        </w:tabs>
        <w:adjustRightInd w:val="0"/>
        <w:snapToGrid w:val="0"/>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(7)其他法律、法规中规定的。</w:t>
      </w:r>
    </w:p>
    <w:p w:rsidR="00207EC5" w:rsidRDefault="00207EC5">
      <w:pPr>
        <w:tabs>
          <w:tab w:val="left" w:pos="405"/>
        </w:tabs>
        <w:adjustRightInd w:val="0"/>
        <w:snapToGrid w:val="0"/>
        <w:spacing w:before="240" w:line="440" w:lineRule="exact"/>
        <w:jc w:val="center"/>
        <w:rPr>
          <w:rFonts w:ascii="仿宋" w:eastAsia="仿宋" w:hAnsi="仿宋" w:hint="eastAsia"/>
          <w:b/>
          <w:color w:val="000000"/>
          <w:sz w:val="24"/>
          <w:szCs w:val="24"/>
        </w:rPr>
      </w:pPr>
      <w:r>
        <w:rPr>
          <w:rFonts w:ascii="仿宋" w:eastAsia="仿宋" w:hAnsi="仿宋" w:hint="eastAsia"/>
          <w:b/>
          <w:color w:val="000000"/>
          <w:sz w:val="24"/>
          <w:szCs w:val="24"/>
        </w:rPr>
        <w:t>五、投标文件密封和递交</w:t>
      </w:r>
    </w:p>
    <w:p w:rsidR="00207EC5" w:rsidRDefault="00207EC5">
      <w:pPr>
        <w:tabs>
          <w:tab w:val="left" w:pos="405"/>
        </w:tabs>
        <w:adjustRightInd w:val="0"/>
        <w:snapToGrid w:val="0"/>
        <w:spacing w:before="240" w:line="440" w:lineRule="exact"/>
        <w:rPr>
          <w:rFonts w:ascii="仿宋" w:eastAsia="仿宋" w:hAnsi="仿宋" w:hint="eastAsia"/>
          <w:b/>
          <w:color w:val="000000"/>
          <w:sz w:val="24"/>
          <w:szCs w:val="24"/>
        </w:rPr>
      </w:pPr>
      <w:r>
        <w:rPr>
          <w:rFonts w:ascii="仿宋" w:eastAsia="仿宋" w:hAnsi="仿宋" w:hint="eastAsia"/>
          <w:b/>
          <w:color w:val="000000"/>
          <w:sz w:val="24"/>
          <w:szCs w:val="24"/>
        </w:rPr>
        <w:t>（十九）</w:t>
      </w:r>
      <w:r>
        <w:rPr>
          <w:rFonts w:ascii="仿宋" w:eastAsia="仿宋" w:hAnsi="仿宋" w:hint="eastAsia"/>
          <w:b/>
          <w:bCs/>
          <w:color w:val="000000"/>
          <w:sz w:val="24"/>
          <w:szCs w:val="24"/>
        </w:rPr>
        <w:t>投标文件的密封与标志</w:t>
      </w:r>
    </w:p>
    <w:p w:rsidR="00207EC5" w:rsidRDefault="00207EC5">
      <w:pPr>
        <w:tabs>
          <w:tab w:val="left" w:pos="405"/>
        </w:tabs>
        <w:adjustRightInd w:val="0"/>
        <w:snapToGrid w:val="0"/>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1、投标人应将投标文件的正本和副本</w:t>
      </w:r>
      <w:r>
        <w:rPr>
          <w:rFonts w:ascii="仿宋" w:eastAsia="仿宋" w:hAnsi="仿宋" w:hint="eastAsia"/>
          <w:b/>
          <w:color w:val="000000"/>
          <w:sz w:val="24"/>
          <w:szCs w:val="24"/>
        </w:rPr>
        <w:t>分别密封</w:t>
      </w:r>
      <w:r>
        <w:rPr>
          <w:rFonts w:ascii="仿宋" w:eastAsia="仿宋" w:hAnsi="仿宋" w:hint="eastAsia"/>
          <w:color w:val="000000"/>
          <w:sz w:val="24"/>
          <w:szCs w:val="24"/>
        </w:rPr>
        <w:t>在袋中，封袋上应写明招标人名称、项目名称、投标人名称。</w:t>
      </w:r>
    </w:p>
    <w:p w:rsidR="00207EC5" w:rsidRDefault="00207EC5">
      <w:pPr>
        <w:pStyle w:val="ac"/>
        <w:adjustRightInd w:val="0"/>
        <w:snapToGrid w:val="0"/>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2、所有投标文件都必须在封袋骑缝处以显著标志密封，并加盖投标人法人印章和法定代表人（或其代理人）印章。</w:t>
      </w:r>
    </w:p>
    <w:p w:rsidR="00207EC5" w:rsidRDefault="00207EC5">
      <w:pPr>
        <w:pStyle w:val="ac"/>
        <w:adjustRightInd w:val="0"/>
        <w:snapToGrid w:val="0"/>
        <w:spacing w:line="440" w:lineRule="exact"/>
        <w:ind w:firstLineChars="200" w:firstLine="480"/>
        <w:rPr>
          <w:rFonts w:ascii="仿宋" w:eastAsia="仿宋" w:hAnsi="仿宋" w:hint="eastAsia"/>
          <w:color w:val="000000"/>
          <w:spacing w:val="-10"/>
          <w:sz w:val="24"/>
        </w:rPr>
      </w:pPr>
      <w:r>
        <w:rPr>
          <w:rFonts w:ascii="仿宋" w:eastAsia="仿宋" w:hAnsi="仿宋" w:hint="eastAsia"/>
          <w:color w:val="000000"/>
          <w:sz w:val="24"/>
        </w:rPr>
        <w:t>3、</w:t>
      </w:r>
      <w:r>
        <w:rPr>
          <w:rFonts w:ascii="仿宋" w:eastAsia="仿宋" w:hAnsi="仿宋" w:hint="eastAsia"/>
          <w:color w:val="000000"/>
          <w:spacing w:val="-10"/>
          <w:sz w:val="24"/>
        </w:rPr>
        <w:t>投标人的投标书应按以上规定密封，否则投标文件将被拒绝，并原封退还。</w:t>
      </w:r>
    </w:p>
    <w:p w:rsidR="00207EC5" w:rsidRDefault="00207EC5">
      <w:pPr>
        <w:tabs>
          <w:tab w:val="left" w:pos="405"/>
        </w:tabs>
        <w:adjustRightInd w:val="0"/>
        <w:snapToGrid w:val="0"/>
        <w:spacing w:line="440" w:lineRule="exact"/>
        <w:rPr>
          <w:rFonts w:ascii="仿宋" w:eastAsia="仿宋" w:hAnsi="仿宋" w:hint="eastAsia"/>
          <w:b/>
          <w:color w:val="000000"/>
          <w:sz w:val="24"/>
          <w:szCs w:val="24"/>
        </w:rPr>
      </w:pPr>
      <w:r>
        <w:rPr>
          <w:rFonts w:ascii="仿宋" w:eastAsia="仿宋" w:hAnsi="仿宋" w:hint="eastAsia"/>
          <w:b/>
          <w:color w:val="000000"/>
          <w:sz w:val="24"/>
          <w:szCs w:val="24"/>
        </w:rPr>
        <w:t>（二十）</w:t>
      </w:r>
      <w:r>
        <w:rPr>
          <w:rFonts w:ascii="仿宋" w:eastAsia="仿宋" w:hAnsi="仿宋" w:hint="eastAsia"/>
          <w:b/>
          <w:bCs/>
          <w:color w:val="000000"/>
          <w:sz w:val="24"/>
          <w:szCs w:val="24"/>
        </w:rPr>
        <w:t>投标截止时间</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投标人须按前附表中规定的投标文件递交地点、在截止时间之前将投标文件递交给招标人。逾期送达或未送达到指定的地点的投标文件，招标人拒绝接受。投标截止时间之后，投标人不得修改或撤回投标文件。</w:t>
      </w:r>
    </w:p>
    <w:p w:rsidR="00207EC5" w:rsidRDefault="00207EC5">
      <w:pPr>
        <w:tabs>
          <w:tab w:val="left" w:pos="405"/>
        </w:tabs>
        <w:adjustRightInd w:val="0"/>
        <w:snapToGrid w:val="0"/>
        <w:spacing w:line="440" w:lineRule="exact"/>
        <w:jc w:val="center"/>
        <w:rPr>
          <w:rFonts w:ascii="仿宋" w:eastAsia="仿宋" w:hAnsi="仿宋" w:hint="eastAsia"/>
          <w:b/>
          <w:color w:val="0000FF"/>
          <w:sz w:val="24"/>
          <w:szCs w:val="24"/>
        </w:rPr>
      </w:pPr>
    </w:p>
    <w:p w:rsidR="00207EC5" w:rsidRDefault="00207EC5">
      <w:pPr>
        <w:tabs>
          <w:tab w:val="left" w:pos="405"/>
        </w:tabs>
        <w:adjustRightInd w:val="0"/>
        <w:snapToGrid w:val="0"/>
        <w:spacing w:line="440" w:lineRule="exact"/>
        <w:jc w:val="center"/>
        <w:rPr>
          <w:rFonts w:ascii="仿宋" w:eastAsia="仿宋" w:hAnsi="仿宋" w:hint="eastAsia"/>
          <w:b/>
          <w:color w:val="000000"/>
          <w:sz w:val="24"/>
          <w:szCs w:val="24"/>
        </w:rPr>
      </w:pPr>
      <w:r>
        <w:rPr>
          <w:rFonts w:ascii="仿宋" w:eastAsia="仿宋" w:hAnsi="仿宋" w:hint="eastAsia"/>
          <w:b/>
          <w:color w:val="000000"/>
          <w:sz w:val="24"/>
          <w:szCs w:val="24"/>
        </w:rPr>
        <w:t xml:space="preserve"> 六、开    标</w:t>
      </w:r>
    </w:p>
    <w:p w:rsidR="00207EC5" w:rsidRDefault="00207EC5">
      <w:pPr>
        <w:tabs>
          <w:tab w:val="left" w:pos="405"/>
        </w:tabs>
        <w:adjustRightInd w:val="0"/>
        <w:snapToGrid w:val="0"/>
        <w:spacing w:line="440" w:lineRule="exact"/>
        <w:rPr>
          <w:rFonts w:ascii="仿宋" w:eastAsia="仿宋" w:hAnsi="仿宋" w:hint="eastAsia"/>
          <w:b/>
          <w:bCs/>
          <w:color w:val="000000"/>
          <w:sz w:val="24"/>
          <w:szCs w:val="24"/>
        </w:rPr>
      </w:pPr>
      <w:r>
        <w:rPr>
          <w:rFonts w:ascii="仿宋" w:eastAsia="仿宋" w:hAnsi="仿宋" w:hint="eastAsia"/>
          <w:b/>
          <w:color w:val="000000"/>
          <w:sz w:val="24"/>
          <w:szCs w:val="24"/>
        </w:rPr>
        <w:t>（二十一）</w:t>
      </w:r>
      <w:r>
        <w:rPr>
          <w:rFonts w:ascii="仿宋" w:eastAsia="仿宋" w:hAnsi="仿宋" w:hint="eastAsia"/>
          <w:b/>
          <w:bCs/>
          <w:color w:val="000000"/>
          <w:sz w:val="24"/>
          <w:szCs w:val="24"/>
        </w:rPr>
        <w:t>开标</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1、开标会议由招标人按前附表规定的时间和地点举行，邀请所有投标人参加。参加开标的投标人代表（即法定代表人或其委托代理人）应签名报到，以证明其出席开标会议。</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2、投标人法定代表人或其委托代理人未参加开标会议的将视为自动弃权。</w:t>
      </w:r>
    </w:p>
    <w:p w:rsidR="00207EC5" w:rsidRDefault="00207EC5">
      <w:pPr>
        <w:spacing w:line="440" w:lineRule="exact"/>
        <w:ind w:firstLineChars="200" w:firstLine="482"/>
        <w:rPr>
          <w:rFonts w:ascii="仿宋" w:eastAsia="仿宋" w:hAnsi="仿宋" w:hint="eastAsia"/>
          <w:b/>
          <w:color w:val="000000"/>
          <w:sz w:val="24"/>
          <w:szCs w:val="24"/>
        </w:rPr>
      </w:pPr>
      <w:r>
        <w:rPr>
          <w:rFonts w:ascii="仿宋" w:eastAsia="仿宋" w:hAnsi="仿宋" w:hint="eastAsia"/>
          <w:b/>
          <w:color w:val="000000"/>
          <w:sz w:val="24"/>
          <w:szCs w:val="24"/>
        </w:rPr>
        <w:t>3、投标人在本工程开标会议上应出示以下证件的原件，否则视为自动弃权：</w:t>
      </w:r>
    </w:p>
    <w:p w:rsidR="00207EC5" w:rsidRDefault="00207EC5">
      <w:pPr>
        <w:spacing w:line="440" w:lineRule="exact"/>
        <w:ind w:firstLineChars="200" w:firstLine="480"/>
        <w:rPr>
          <w:rFonts w:ascii="仿宋" w:eastAsia="仿宋" w:hAnsi="仿宋" w:hint="eastAsia"/>
          <w:b/>
          <w:color w:val="000000"/>
          <w:sz w:val="24"/>
          <w:szCs w:val="24"/>
        </w:rPr>
      </w:pPr>
      <w:r>
        <w:rPr>
          <w:rFonts w:ascii="仿宋" w:eastAsia="仿宋" w:hAnsi="仿宋" w:hint="eastAsia"/>
          <w:color w:val="000000"/>
          <w:sz w:val="24"/>
          <w:szCs w:val="24"/>
        </w:rPr>
        <w:t>（1）资格证明材料：</w:t>
      </w:r>
      <w:r>
        <w:rPr>
          <w:rFonts w:ascii="仿宋" w:eastAsia="仿宋" w:hAnsi="仿宋" w:hint="eastAsia"/>
          <w:b/>
          <w:color w:val="000000"/>
          <w:sz w:val="24"/>
          <w:szCs w:val="24"/>
        </w:rPr>
        <w:t>企业法人营业执照副本、税务登记证副本、组织机构代码证、企业安全生产许可证、资质证书，及招标文件要求</w:t>
      </w:r>
      <w:r>
        <w:rPr>
          <w:rFonts w:ascii="仿宋" w:eastAsia="仿宋" w:hAnsi="仿宋" w:hint="eastAsia"/>
          <w:b/>
          <w:bCs/>
          <w:color w:val="000000"/>
          <w:sz w:val="24"/>
          <w:szCs w:val="24"/>
        </w:rPr>
        <w:t>投标人资格审查条件所符合的全部证明材料</w:t>
      </w:r>
      <w:r>
        <w:rPr>
          <w:rFonts w:ascii="仿宋" w:eastAsia="仿宋" w:hAnsi="仿宋" w:hint="eastAsia"/>
          <w:b/>
          <w:color w:val="000000"/>
          <w:sz w:val="24"/>
          <w:szCs w:val="24"/>
        </w:rPr>
        <w:t>；</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lastRenderedPageBreak/>
        <w:t>（2）法定代表人参加会议时，需出示法定代表人证书或其身份证；如有授权时需出示授权委托书，同时出示受委托代理人身份证；</w:t>
      </w:r>
    </w:p>
    <w:p w:rsidR="00207EC5" w:rsidRDefault="00207EC5">
      <w:pPr>
        <w:tabs>
          <w:tab w:val="left" w:pos="405"/>
        </w:tabs>
        <w:adjustRightInd w:val="0"/>
        <w:snapToGrid w:val="0"/>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4、招标人当众宣布核查结果，并宣读有效投标的单位名称、投标报价、质量、以及招标人认为适当的其他内容。</w:t>
      </w:r>
    </w:p>
    <w:p w:rsidR="00207EC5" w:rsidRDefault="00207EC5">
      <w:pPr>
        <w:tabs>
          <w:tab w:val="left" w:pos="405"/>
        </w:tabs>
        <w:adjustRightInd w:val="0"/>
        <w:snapToGrid w:val="0"/>
        <w:spacing w:after="240" w:line="440" w:lineRule="exact"/>
        <w:jc w:val="center"/>
        <w:rPr>
          <w:rFonts w:ascii="仿宋" w:eastAsia="仿宋" w:hAnsi="仿宋" w:hint="eastAsia"/>
          <w:b/>
          <w:color w:val="000000"/>
          <w:sz w:val="24"/>
          <w:szCs w:val="24"/>
        </w:rPr>
      </w:pPr>
      <w:r>
        <w:rPr>
          <w:rFonts w:ascii="仿宋" w:eastAsia="仿宋" w:hAnsi="仿宋" w:hint="eastAsia"/>
          <w:b/>
          <w:color w:val="000000"/>
          <w:sz w:val="24"/>
          <w:szCs w:val="24"/>
        </w:rPr>
        <w:t>七、评标、定标</w:t>
      </w:r>
    </w:p>
    <w:p w:rsidR="00207EC5" w:rsidRDefault="00207EC5">
      <w:pPr>
        <w:spacing w:line="440" w:lineRule="exact"/>
        <w:ind w:firstLineChars="150" w:firstLine="360"/>
        <w:rPr>
          <w:rFonts w:ascii="仿宋" w:eastAsia="仿宋" w:hAnsi="仿宋" w:hint="eastAsia"/>
          <w:color w:val="000000"/>
          <w:sz w:val="24"/>
          <w:szCs w:val="24"/>
        </w:rPr>
      </w:pPr>
      <w:r>
        <w:rPr>
          <w:rFonts w:ascii="仿宋" w:eastAsia="仿宋" w:hAnsi="仿宋" w:hint="eastAsia"/>
          <w:color w:val="000000"/>
          <w:sz w:val="24"/>
          <w:szCs w:val="24"/>
        </w:rPr>
        <w:t xml:space="preserve"> 1、评标由招标人依法组建的评标委员会负责，定标由招标人根据评标委员会提出的评标报告和推荐的中标候选人确定拟中标人，经公示无疑义后确定中标人。</w:t>
      </w:r>
    </w:p>
    <w:p w:rsidR="00207EC5" w:rsidRDefault="00207EC5">
      <w:pPr>
        <w:pStyle w:val="PlainText"/>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2、公开开标后，直到宣布授予中标单位合同为止，凡属于审查、澄清、评价和比较投标的有关资料，和有关授予合同的信息，都不应向投标人或与该过程无关的其他人泄露。</w:t>
      </w:r>
    </w:p>
    <w:p w:rsidR="00207EC5" w:rsidRDefault="00207EC5" w:rsidP="00ED4FA4">
      <w:pPr>
        <w:pStyle w:val="PlainText"/>
        <w:spacing w:line="440" w:lineRule="exact"/>
        <w:ind w:firstLineChars="182" w:firstLine="437"/>
        <w:rPr>
          <w:rFonts w:ascii="仿宋" w:eastAsia="仿宋" w:hAnsi="仿宋" w:hint="eastAsia"/>
          <w:color w:val="000000"/>
          <w:sz w:val="24"/>
        </w:rPr>
      </w:pPr>
      <w:r>
        <w:rPr>
          <w:rFonts w:ascii="仿宋" w:eastAsia="仿宋" w:hAnsi="仿宋" w:hint="eastAsia"/>
          <w:color w:val="000000"/>
          <w:sz w:val="24"/>
        </w:rPr>
        <w:t>3、在投标文件的审查、澄清、评价和比较以及授予合同的过程中，投标人对招标人和评标委员会其他成员施加影响的任何行为，都将导致取消投标资格。</w:t>
      </w:r>
    </w:p>
    <w:p w:rsidR="00207EC5" w:rsidRDefault="00207EC5">
      <w:pPr>
        <w:tabs>
          <w:tab w:val="left" w:pos="405"/>
        </w:tabs>
        <w:adjustRightInd w:val="0"/>
        <w:snapToGrid w:val="0"/>
        <w:spacing w:line="440" w:lineRule="exact"/>
        <w:rPr>
          <w:rFonts w:ascii="仿宋" w:eastAsia="仿宋" w:hAnsi="仿宋" w:hint="eastAsia"/>
          <w:b/>
          <w:bCs/>
          <w:sz w:val="24"/>
          <w:szCs w:val="24"/>
        </w:rPr>
      </w:pPr>
      <w:r>
        <w:rPr>
          <w:rFonts w:ascii="仿宋" w:eastAsia="仿宋" w:hAnsi="仿宋" w:hint="eastAsia"/>
          <w:b/>
          <w:sz w:val="24"/>
          <w:szCs w:val="24"/>
        </w:rPr>
        <w:t>(二十二)</w:t>
      </w:r>
      <w:r>
        <w:rPr>
          <w:rFonts w:ascii="仿宋" w:eastAsia="仿宋" w:hAnsi="仿宋" w:hint="eastAsia"/>
          <w:b/>
          <w:bCs/>
          <w:sz w:val="24"/>
          <w:szCs w:val="24"/>
        </w:rPr>
        <w:t>本工程的评标办法：</w:t>
      </w:r>
    </w:p>
    <w:p w:rsidR="00207EC5" w:rsidRDefault="00207EC5">
      <w:pPr>
        <w:tabs>
          <w:tab w:val="left" w:pos="405"/>
        </w:tabs>
        <w:adjustRightInd w:val="0"/>
        <w:snapToGrid w:val="0"/>
        <w:spacing w:line="440" w:lineRule="exact"/>
        <w:ind w:firstLineChars="200" w:firstLine="480"/>
        <w:rPr>
          <w:rFonts w:ascii="仿宋" w:eastAsia="仿宋" w:hAnsi="仿宋" w:hint="eastAsia"/>
          <w:sz w:val="24"/>
          <w:szCs w:val="24"/>
        </w:rPr>
      </w:pPr>
      <w:r>
        <w:rPr>
          <w:rFonts w:ascii="仿宋" w:eastAsia="仿宋" w:hAnsi="仿宋" w:hint="eastAsia"/>
          <w:sz w:val="24"/>
          <w:szCs w:val="24"/>
        </w:rPr>
        <w:t>1、本工程采用综合评估法，</w:t>
      </w:r>
      <w:r>
        <w:rPr>
          <w:rFonts w:ascii="仿宋" w:eastAsia="仿宋" w:hAnsi="仿宋" w:hint="eastAsia"/>
          <w:b/>
          <w:sz w:val="24"/>
          <w:szCs w:val="24"/>
        </w:rPr>
        <w:t>按得分高低，选择前三名作为入库单位</w:t>
      </w:r>
      <w:r>
        <w:rPr>
          <w:rFonts w:ascii="仿宋" w:eastAsia="仿宋" w:hAnsi="仿宋" w:hint="eastAsia"/>
          <w:sz w:val="24"/>
          <w:szCs w:val="24"/>
        </w:rPr>
        <w:t>。单项工程预算价在10万元—50万元之间的项目，根据入围施工单位上报的施工方案或图纸或效果图、工程量清单预算等进行综合比较进行选定实施单位。</w:t>
      </w:r>
    </w:p>
    <w:p w:rsidR="00207EC5" w:rsidRDefault="00207EC5">
      <w:pPr>
        <w:tabs>
          <w:tab w:val="left" w:pos="405"/>
        </w:tabs>
        <w:adjustRightInd w:val="0"/>
        <w:snapToGrid w:val="0"/>
        <w:spacing w:line="440" w:lineRule="exact"/>
        <w:ind w:firstLineChars="200" w:firstLine="482"/>
        <w:rPr>
          <w:rFonts w:ascii="仿宋" w:eastAsia="仿宋" w:hAnsi="仿宋" w:hint="eastAsia"/>
          <w:b/>
          <w:sz w:val="24"/>
          <w:szCs w:val="24"/>
        </w:rPr>
      </w:pPr>
      <w:r>
        <w:rPr>
          <w:rFonts w:ascii="仿宋" w:eastAsia="仿宋" w:hAnsi="仿宋" w:hint="eastAsia"/>
          <w:b/>
          <w:bCs/>
          <w:sz w:val="24"/>
          <w:szCs w:val="24"/>
        </w:rPr>
        <w:t>2、评标委员会的组建</w:t>
      </w:r>
      <w:r>
        <w:rPr>
          <w:rFonts w:ascii="仿宋" w:eastAsia="仿宋" w:hAnsi="仿宋" w:hint="eastAsia"/>
          <w:sz w:val="24"/>
          <w:szCs w:val="24"/>
        </w:rPr>
        <w:t>：评标委员会成员由5人组成 。</w:t>
      </w:r>
    </w:p>
    <w:p w:rsidR="00207EC5" w:rsidRDefault="00207EC5">
      <w:pPr>
        <w:tabs>
          <w:tab w:val="left" w:pos="0"/>
          <w:tab w:val="left" w:pos="405"/>
        </w:tabs>
        <w:spacing w:line="440" w:lineRule="exact"/>
        <w:ind w:rightChars="-29" w:right="-61" w:firstLineChars="200" w:firstLine="482"/>
        <w:rPr>
          <w:rFonts w:ascii="仿宋" w:eastAsia="仿宋" w:hAnsi="仿宋" w:hint="eastAsia"/>
          <w:b/>
          <w:sz w:val="24"/>
          <w:szCs w:val="24"/>
        </w:rPr>
      </w:pPr>
      <w:r>
        <w:rPr>
          <w:rFonts w:ascii="仿宋" w:eastAsia="仿宋" w:hAnsi="仿宋" w:hint="eastAsia"/>
          <w:b/>
          <w:sz w:val="24"/>
          <w:szCs w:val="24"/>
        </w:rPr>
        <w:t>3、评标前准备工作：</w:t>
      </w:r>
    </w:p>
    <w:p w:rsidR="00207EC5" w:rsidRDefault="00207EC5">
      <w:pPr>
        <w:tabs>
          <w:tab w:val="left" w:pos="0"/>
          <w:tab w:val="left" w:pos="405"/>
        </w:tabs>
        <w:spacing w:line="440" w:lineRule="exact"/>
        <w:ind w:rightChars="-29" w:right="-61" w:firstLineChars="200" w:firstLine="480"/>
        <w:rPr>
          <w:rFonts w:ascii="仿宋" w:eastAsia="仿宋" w:hAnsi="仿宋" w:hint="eastAsia"/>
          <w:sz w:val="24"/>
          <w:szCs w:val="24"/>
        </w:rPr>
      </w:pPr>
      <w:r>
        <w:rPr>
          <w:rFonts w:ascii="仿宋" w:eastAsia="仿宋" w:hAnsi="仿宋" w:hint="eastAsia"/>
          <w:sz w:val="24"/>
          <w:szCs w:val="24"/>
        </w:rPr>
        <w:t>资料准备：本工程招标文件及其补充通知，相关评标用表及其他评标资料。资料应做到评标专家人手一份，招标人应保证评标资料的完备性、真实性。</w:t>
      </w:r>
    </w:p>
    <w:p w:rsidR="00207EC5" w:rsidRDefault="00207EC5">
      <w:pPr>
        <w:spacing w:line="440" w:lineRule="exact"/>
        <w:ind w:firstLineChars="200" w:firstLine="482"/>
        <w:rPr>
          <w:rFonts w:ascii="仿宋" w:eastAsia="仿宋" w:hAnsi="仿宋" w:hint="eastAsia"/>
          <w:b/>
          <w:bCs/>
          <w:sz w:val="24"/>
          <w:szCs w:val="24"/>
        </w:rPr>
      </w:pPr>
      <w:r>
        <w:rPr>
          <w:rFonts w:ascii="仿宋" w:eastAsia="仿宋" w:hAnsi="仿宋" w:hint="eastAsia"/>
          <w:b/>
          <w:sz w:val="24"/>
          <w:szCs w:val="24"/>
        </w:rPr>
        <w:t>4、</w:t>
      </w:r>
      <w:r>
        <w:rPr>
          <w:rFonts w:ascii="仿宋" w:eastAsia="仿宋" w:hAnsi="仿宋" w:hint="eastAsia"/>
          <w:b/>
          <w:bCs/>
          <w:sz w:val="24"/>
          <w:szCs w:val="24"/>
        </w:rPr>
        <w:t>详细评审：</w:t>
      </w:r>
    </w:p>
    <w:p w:rsidR="00207EC5" w:rsidRDefault="00207EC5">
      <w:pPr>
        <w:tabs>
          <w:tab w:val="left" w:pos="700"/>
        </w:tabs>
        <w:snapToGrid w:val="0"/>
        <w:spacing w:line="440" w:lineRule="exact"/>
        <w:ind w:firstLineChars="200" w:firstLine="480"/>
        <w:rPr>
          <w:rFonts w:ascii="仿宋" w:eastAsia="仿宋" w:hAnsi="仿宋" w:hint="eastAsia"/>
          <w:sz w:val="24"/>
          <w:szCs w:val="24"/>
        </w:rPr>
      </w:pPr>
      <w:r>
        <w:rPr>
          <w:rFonts w:ascii="仿宋" w:eastAsia="仿宋" w:hAnsi="仿宋" w:hint="eastAsia"/>
          <w:sz w:val="24"/>
          <w:szCs w:val="24"/>
        </w:rPr>
        <w:t>（1）有效投标报价的确定：按本招标文件规定的方法确定有效投标人的投标报价即为有效投标报价。</w:t>
      </w:r>
    </w:p>
    <w:p w:rsidR="00207EC5" w:rsidRDefault="00207EC5">
      <w:pPr>
        <w:tabs>
          <w:tab w:val="left" w:pos="700"/>
        </w:tabs>
        <w:snapToGrid w:val="0"/>
        <w:spacing w:line="440" w:lineRule="exact"/>
        <w:ind w:firstLineChars="200" w:firstLine="480"/>
        <w:rPr>
          <w:rFonts w:ascii="仿宋" w:eastAsia="仿宋" w:hAnsi="仿宋" w:hint="eastAsia"/>
          <w:sz w:val="24"/>
          <w:szCs w:val="24"/>
        </w:rPr>
      </w:pPr>
      <w:r>
        <w:rPr>
          <w:rFonts w:ascii="仿宋" w:eastAsia="仿宋" w:hAnsi="仿宋" w:hint="eastAsia"/>
          <w:sz w:val="24"/>
          <w:szCs w:val="24"/>
        </w:rPr>
        <w:t>（2）评标委员会认定各投标人有涉嫌哄抬标价或串通投标等违法违纪现象的，可暂停评标，并提请招标人依法进行查处。</w:t>
      </w:r>
    </w:p>
    <w:p w:rsidR="00207EC5" w:rsidRDefault="00207EC5">
      <w:pPr>
        <w:tabs>
          <w:tab w:val="left" w:pos="0"/>
          <w:tab w:val="left" w:pos="405"/>
        </w:tabs>
        <w:spacing w:line="440" w:lineRule="exact"/>
        <w:ind w:rightChars="-29" w:right="-61" w:firstLineChars="197" w:firstLine="475"/>
        <w:rPr>
          <w:rFonts w:ascii="仿宋" w:eastAsia="仿宋" w:hAnsi="仿宋" w:hint="eastAsia"/>
          <w:b/>
          <w:sz w:val="24"/>
          <w:szCs w:val="24"/>
        </w:rPr>
      </w:pPr>
      <w:r>
        <w:rPr>
          <w:rFonts w:ascii="仿宋" w:eastAsia="仿宋" w:hAnsi="仿宋" w:hint="eastAsia"/>
          <w:b/>
          <w:sz w:val="24"/>
          <w:szCs w:val="24"/>
        </w:rPr>
        <w:t>5、评标报告：</w:t>
      </w:r>
    </w:p>
    <w:p w:rsidR="00207EC5" w:rsidRDefault="00207EC5">
      <w:pPr>
        <w:tabs>
          <w:tab w:val="left" w:pos="700"/>
        </w:tabs>
        <w:snapToGrid w:val="0"/>
        <w:spacing w:line="440" w:lineRule="exact"/>
        <w:ind w:firstLineChars="200" w:firstLine="480"/>
        <w:rPr>
          <w:rFonts w:ascii="仿宋" w:eastAsia="仿宋" w:hAnsi="仿宋" w:hint="eastAsia"/>
          <w:sz w:val="24"/>
          <w:szCs w:val="24"/>
        </w:rPr>
      </w:pPr>
      <w:r>
        <w:rPr>
          <w:rFonts w:ascii="仿宋" w:eastAsia="仿宋" w:hAnsi="仿宋" w:hint="eastAsia"/>
          <w:sz w:val="24"/>
          <w:szCs w:val="24"/>
        </w:rPr>
        <w:t>评标委员会完成评标后，应当拟定一份书面评标报告提交招标人，评标报告由评标委员会全体成员签字。对评标结论持有异议的评标委员会成员可以以书面方式阐述其不同意见和理由。评标委员会成员拒绝在评标报告上签字且不陈述其不同意见和理由的，视为同意评标结论。评标委员会应当对此做出书面说明并记录在案。</w:t>
      </w:r>
    </w:p>
    <w:p w:rsidR="00207EC5" w:rsidRDefault="00207EC5">
      <w:pPr>
        <w:tabs>
          <w:tab w:val="left" w:pos="0"/>
          <w:tab w:val="left" w:pos="405"/>
        </w:tabs>
        <w:spacing w:line="440" w:lineRule="exact"/>
        <w:ind w:rightChars="-29" w:right="-61" w:firstLineChars="197" w:firstLine="475"/>
        <w:rPr>
          <w:rFonts w:ascii="仿宋" w:eastAsia="仿宋" w:hAnsi="仿宋" w:hint="eastAsia"/>
          <w:b/>
          <w:sz w:val="24"/>
          <w:szCs w:val="24"/>
        </w:rPr>
      </w:pPr>
      <w:r>
        <w:rPr>
          <w:rFonts w:ascii="仿宋" w:eastAsia="仿宋" w:hAnsi="仿宋" w:hint="eastAsia"/>
          <w:b/>
          <w:sz w:val="24"/>
          <w:szCs w:val="24"/>
        </w:rPr>
        <w:t>6、评分设置及评分办法</w:t>
      </w:r>
    </w:p>
    <w:p w:rsidR="00207EC5" w:rsidRDefault="00207EC5">
      <w:pPr>
        <w:tabs>
          <w:tab w:val="left" w:pos="0"/>
          <w:tab w:val="left" w:pos="405"/>
        </w:tabs>
        <w:spacing w:line="440" w:lineRule="exact"/>
        <w:ind w:rightChars="-29" w:right="-61" w:firstLineChars="197" w:firstLine="475"/>
        <w:rPr>
          <w:rFonts w:ascii="仿宋" w:eastAsia="仿宋" w:hAnsi="仿宋" w:hint="eastAsia"/>
          <w:b/>
          <w:sz w:val="24"/>
          <w:szCs w:val="24"/>
        </w:rPr>
      </w:pPr>
      <w:r>
        <w:rPr>
          <w:rFonts w:ascii="仿宋" w:eastAsia="仿宋" w:hAnsi="仿宋" w:hint="eastAsia"/>
          <w:b/>
          <w:sz w:val="24"/>
          <w:szCs w:val="24"/>
        </w:rPr>
        <w:t>本次项目招标分数设置满分100分。具体评分办法如下：</w:t>
      </w:r>
    </w:p>
    <w:p w:rsidR="00207EC5" w:rsidRDefault="00207EC5" w:rsidP="00ED4FA4">
      <w:pPr>
        <w:tabs>
          <w:tab w:val="left" w:pos="0"/>
          <w:tab w:val="left" w:pos="405"/>
        </w:tabs>
        <w:spacing w:line="440" w:lineRule="exact"/>
        <w:ind w:rightChars="-29" w:right="-61" w:firstLineChars="197" w:firstLine="473"/>
        <w:rPr>
          <w:rFonts w:ascii="仿宋" w:eastAsia="仿宋" w:hAnsi="仿宋" w:hint="eastAsia"/>
          <w:b/>
          <w:sz w:val="24"/>
          <w:szCs w:val="24"/>
        </w:rPr>
      </w:pPr>
      <w:r>
        <w:rPr>
          <w:rFonts w:ascii="仿宋" w:eastAsia="仿宋" w:hAnsi="仿宋" w:hint="eastAsia"/>
          <w:sz w:val="24"/>
          <w:szCs w:val="24"/>
        </w:rPr>
        <w:t>1、施工组织设计20分（根据招标方给出的潜在工程项目，制定施工组织设计：评分</w:t>
      </w:r>
      <w:r>
        <w:rPr>
          <w:rFonts w:ascii="仿宋" w:eastAsia="仿宋" w:hAnsi="仿宋" w:hint="eastAsia"/>
          <w:sz w:val="24"/>
          <w:szCs w:val="24"/>
        </w:rPr>
        <w:lastRenderedPageBreak/>
        <w:t>根据描述全面性、条理清晰性、切实可行性、贴近学校环境性、符合相关法律法规性等酌情给予打分。很好的给15-20分、较好的给10-14分、一般的给5-9分、差的给0-4分。）</w:t>
      </w:r>
    </w:p>
    <w:p w:rsidR="00207EC5" w:rsidRDefault="00207EC5" w:rsidP="00ED4FA4">
      <w:pPr>
        <w:tabs>
          <w:tab w:val="left" w:pos="0"/>
          <w:tab w:val="left" w:pos="405"/>
        </w:tabs>
        <w:spacing w:line="440" w:lineRule="exact"/>
        <w:ind w:rightChars="-29" w:right="-61" w:firstLineChars="197" w:firstLine="473"/>
        <w:rPr>
          <w:rFonts w:ascii="仿宋" w:eastAsia="仿宋" w:hAnsi="仿宋" w:hint="eastAsia"/>
          <w:b/>
          <w:sz w:val="24"/>
          <w:szCs w:val="24"/>
        </w:rPr>
      </w:pPr>
      <w:r>
        <w:rPr>
          <w:rFonts w:ascii="仿宋" w:eastAsia="仿宋" w:hAnsi="仿宋" w:hint="eastAsia"/>
          <w:sz w:val="24"/>
          <w:szCs w:val="24"/>
        </w:rPr>
        <w:t>2、投入人员描述及相关措施20分（根据招标方给出的潜在项目，合理、合期限的匹配人员给予打分。合理的的给14-20分、较为合理的的给6-13分、一般性的给0-5分。）</w:t>
      </w:r>
    </w:p>
    <w:p w:rsidR="00207EC5" w:rsidRDefault="00207EC5">
      <w:pPr>
        <w:tabs>
          <w:tab w:val="left" w:pos="700"/>
        </w:tabs>
        <w:snapToGrid w:val="0"/>
        <w:spacing w:line="440" w:lineRule="exact"/>
        <w:ind w:firstLineChars="200" w:firstLine="480"/>
        <w:rPr>
          <w:rFonts w:ascii="仿宋" w:eastAsia="仿宋" w:hAnsi="仿宋" w:hint="eastAsia"/>
          <w:sz w:val="24"/>
          <w:szCs w:val="24"/>
        </w:rPr>
      </w:pPr>
      <w:r>
        <w:rPr>
          <w:rFonts w:ascii="仿宋" w:eastAsia="仿宋" w:hAnsi="仿宋" w:hint="eastAsia"/>
          <w:sz w:val="24"/>
          <w:szCs w:val="24"/>
        </w:rPr>
        <w:t>3、投标单位委派施工代表答辩20分（按照招标方的提问，根据投标方回答流利、经验丰富、贴近学校环境等给予打分。好的给14-20分、较好的给6-13分、一般的给0-5分。）</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4、投标单位对承担校内维修改造及时性和有效性的具体方案20分。（招标方给出固定项目为：投标方按照此项目进行及时性和有效性方案的详细描述。具体项目情况为：4月份的某一天，某宿舍楼主供水突然出现沙眼渗漏，投标单位做出相关详细方案）。备注：网上摘抄和校内现实情况完全无联系的得0分，方案一般的1-5分，方案良好的5-12分，方案贴近校内现实并具有较好的可操作性的13-20分。</w:t>
      </w:r>
    </w:p>
    <w:p w:rsidR="00207EC5" w:rsidRDefault="00207EC5">
      <w:pPr>
        <w:spacing w:line="440" w:lineRule="exact"/>
        <w:ind w:firstLineChars="200" w:firstLine="480"/>
        <w:rPr>
          <w:rFonts w:ascii="仿宋" w:eastAsia="仿宋" w:hAnsi="仿宋" w:hint="eastAsia"/>
          <w:sz w:val="24"/>
          <w:szCs w:val="24"/>
        </w:rPr>
      </w:pPr>
      <w:r>
        <w:rPr>
          <w:rFonts w:ascii="仿宋" w:eastAsia="仿宋" w:hAnsi="仿宋" w:hint="eastAsia"/>
          <w:sz w:val="24"/>
          <w:szCs w:val="24"/>
        </w:rPr>
        <w:t>5、接受招标方付款方式的给20分。（招标方付款方式为：年度分为两次付款，9月份付款一次，12月份付款一次，接受并书面承诺符合招标方要求的给20分，不接受给0分，接受但没有书面承诺的给5分）。</w:t>
      </w:r>
    </w:p>
    <w:p w:rsidR="00207EC5" w:rsidRDefault="00207EC5">
      <w:pPr>
        <w:tabs>
          <w:tab w:val="left" w:pos="1200"/>
        </w:tabs>
        <w:adjustRightInd w:val="0"/>
        <w:snapToGrid w:val="0"/>
        <w:spacing w:line="440" w:lineRule="exact"/>
        <w:ind w:leftChars="583" w:left="1224" w:firstLineChars="1249" w:firstLine="3009"/>
        <w:rPr>
          <w:rFonts w:ascii="仿宋" w:eastAsia="仿宋" w:hAnsi="仿宋" w:hint="eastAsia"/>
          <w:b/>
          <w:color w:val="000000"/>
          <w:sz w:val="24"/>
          <w:szCs w:val="24"/>
        </w:rPr>
      </w:pPr>
    </w:p>
    <w:p w:rsidR="00207EC5" w:rsidRDefault="00207EC5">
      <w:pPr>
        <w:tabs>
          <w:tab w:val="left" w:pos="1200"/>
        </w:tabs>
        <w:adjustRightInd w:val="0"/>
        <w:snapToGrid w:val="0"/>
        <w:spacing w:line="440" w:lineRule="exact"/>
        <w:jc w:val="center"/>
        <w:rPr>
          <w:rFonts w:ascii="仿宋" w:eastAsia="仿宋" w:hAnsi="仿宋" w:hint="eastAsia"/>
          <w:b/>
          <w:sz w:val="24"/>
          <w:szCs w:val="24"/>
        </w:rPr>
      </w:pPr>
      <w:r>
        <w:rPr>
          <w:rFonts w:ascii="仿宋" w:eastAsia="仿宋" w:hAnsi="仿宋" w:hint="eastAsia"/>
          <w:b/>
          <w:sz w:val="24"/>
          <w:szCs w:val="24"/>
        </w:rPr>
        <w:t>八、合  同  订  立</w:t>
      </w:r>
    </w:p>
    <w:p w:rsidR="00207EC5" w:rsidRDefault="00207EC5">
      <w:pPr>
        <w:tabs>
          <w:tab w:val="left" w:pos="1200"/>
        </w:tabs>
        <w:adjustRightInd w:val="0"/>
        <w:snapToGrid w:val="0"/>
        <w:spacing w:line="440" w:lineRule="exact"/>
        <w:ind w:leftChars="583" w:left="1224" w:firstLineChars="1249" w:firstLine="3009"/>
        <w:rPr>
          <w:rFonts w:ascii="仿宋" w:eastAsia="仿宋" w:hAnsi="仿宋" w:hint="eastAsia"/>
          <w:b/>
          <w:color w:val="FF0000"/>
          <w:sz w:val="24"/>
          <w:szCs w:val="24"/>
        </w:rPr>
      </w:pPr>
    </w:p>
    <w:p w:rsidR="00207EC5" w:rsidRDefault="00207EC5">
      <w:pPr>
        <w:tabs>
          <w:tab w:val="left" w:pos="1200"/>
        </w:tabs>
        <w:adjustRightInd w:val="0"/>
        <w:snapToGrid w:val="0"/>
        <w:spacing w:line="440" w:lineRule="exact"/>
        <w:rPr>
          <w:rFonts w:ascii="仿宋" w:eastAsia="仿宋" w:hAnsi="仿宋" w:hint="eastAsia"/>
          <w:b/>
          <w:color w:val="000000"/>
          <w:sz w:val="24"/>
          <w:szCs w:val="24"/>
        </w:rPr>
      </w:pPr>
      <w:r>
        <w:rPr>
          <w:rFonts w:ascii="仿宋" w:eastAsia="仿宋" w:hAnsi="仿宋" w:hint="eastAsia"/>
          <w:b/>
          <w:color w:val="000000"/>
          <w:sz w:val="24"/>
          <w:szCs w:val="24"/>
        </w:rPr>
        <w:t>（二十三）</w:t>
      </w:r>
      <w:r>
        <w:rPr>
          <w:rFonts w:ascii="仿宋" w:eastAsia="仿宋" w:hAnsi="仿宋" w:hint="eastAsia"/>
          <w:b/>
          <w:bCs/>
          <w:color w:val="000000"/>
          <w:sz w:val="24"/>
          <w:szCs w:val="24"/>
        </w:rPr>
        <w:t>办理《中标通知书》</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在投标有效期截止前，招标人确定中标单位，以书面形式通知中标的投标人其投标被接受。</w:t>
      </w:r>
    </w:p>
    <w:p w:rsidR="00207EC5" w:rsidRDefault="00207EC5">
      <w:pPr>
        <w:spacing w:line="440" w:lineRule="exact"/>
        <w:rPr>
          <w:rFonts w:ascii="仿宋" w:eastAsia="仿宋" w:hAnsi="仿宋" w:hint="eastAsia"/>
          <w:b/>
          <w:bCs/>
          <w:color w:val="000000"/>
          <w:sz w:val="24"/>
          <w:szCs w:val="24"/>
        </w:rPr>
      </w:pPr>
      <w:r>
        <w:rPr>
          <w:rFonts w:ascii="仿宋" w:eastAsia="仿宋" w:hAnsi="仿宋" w:hint="eastAsia"/>
          <w:b/>
          <w:bCs/>
          <w:color w:val="000000"/>
          <w:sz w:val="24"/>
          <w:szCs w:val="24"/>
        </w:rPr>
        <w:t>（二十四）订立合同</w:t>
      </w:r>
    </w:p>
    <w:p w:rsidR="00207EC5" w:rsidRDefault="00207EC5">
      <w:pPr>
        <w:pStyle w:val="a7"/>
        <w:spacing w:line="440" w:lineRule="exact"/>
        <w:ind w:firstLineChars="200" w:firstLine="482"/>
        <w:rPr>
          <w:rFonts w:ascii="仿宋" w:eastAsia="仿宋" w:hAnsi="仿宋" w:hint="eastAsia"/>
          <w:b/>
          <w:bCs/>
          <w:color w:val="000000"/>
          <w:sz w:val="24"/>
          <w:szCs w:val="24"/>
        </w:rPr>
      </w:pPr>
      <w:r>
        <w:rPr>
          <w:rFonts w:ascii="仿宋" w:eastAsia="仿宋" w:hAnsi="仿宋" w:hint="eastAsia"/>
          <w:b/>
          <w:bCs/>
          <w:color w:val="000000"/>
          <w:sz w:val="24"/>
          <w:szCs w:val="24"/>
        </w:rPr>
        <w:t>1、合同授予标准</w:t>
      </w:r>
    </w:p>
    <w:p w:rsidR="00207EC5" w:rsidRDefault="00207EC5">
      <w:pPr>
        <w:pStyle w:val="a7"/>
        <w:spacing w:line="440" w:lineRule="exact"/>
        <w:rPr>
          <w:rFonts w:ascii="仿宋" w:eastAsia="仿宋" w:hAnsi="仿宋" w:hint="eastAsia"/>
          <w:color w:val="000000"/>
          <w:sz w:val="24"/>
          <w:szCs w:val="24"/>
        </w:rPr>
      </w:pPr>
      <w:r>
        <w:rPr>
          <w:rFonts w:ascii="仿宋" w:eastAsia="仿宋" w:hAnsi="仿宋" w:hint="eastAsia"/>
          <w:color w:val="000000"/>
          <w:sz w:val="24"/>
          <w:szCs w:val="24"/>
        </w:rPr>
        <w:t xml:space="preserve">    招标人将把合同授予其投标文件在实质上响应招标文件要求和按本须知规定评选出的投标人，确定为中标的投标人必须具有实施本合同的能力和资源。</w:t>
      </w:r>
    </w:p>
    <w:p w:rsidR="00207EC5" w:rsidRDefault="00207EC5">
      <w:pPr>
        <w:pStyle w:val="a7"/>
        <w:spacing w:line="440" w:lineRule="exact"/>
        <w:ind w:firstLineChars="200" w:firstLine="482"/>
        <w:rPr>
          <w:rFonts w:ascii="仿宋" w:eastAsia="仿宋" w:hAnsi="仿宋" w:hint="eastAsia"/>
          <w:b/>
          <w:bCs/>
          <w:color w:val="000000"/>
          <w:sz w:val="24"/>
          <w:szCs w:val="24"/>
        </w:rPr>
      </w:pPr>
      <w:r>
        <w:rPr>
          <w:rFonts w:ascii="仿宋" w:eastAsia="仿宋" w:hAnsi="仿宋" w:hint="eastAsia"/>
          <w:b/>
          <w:bCs/>
          <w:color w:val="000000"/>
          <w:sz w:val="24"/>
          <w:szCs w:val="24"/>
        </w:rPr>
        <w:t>2、合同协议书的签署</w:t>
      </w:r>
    </w:p>
    <w:p w:rsidR="00207EC5" w:rsidRDefault="00207EC5">
      <w:pPr>
        <w:spacing w:line="440" w:lineRule="exact"/>
        <w:ind w:firstLineChars="150" w:firstLine="360"/>
        <w:rPr>
          <w:rFonts w:ascii="仿宋" w:eastAsia="仿宋" w:hAnsi="仿宋" w:hint="eastAsia"/>
          <w:color w:val="000000"/>
          <w:sz w:val="24"/>
          <w:szCs w:val="24"/>
        </w:rPr>
      </w:pPr>
      <w:r>
        <w:rPr>
          <w:rFonts w:ascii="仿宋" w:eastAsia="仿宋" w:hAnsi="仿宋" w:hint="eastAsia"/>
          <w:color w:val="000000"/>
          <w:sz w:val="24"/>
          <w:szCs w:val="24"/>
        </w:rPr>
        <w:t>（1）中标单位按中标通知书中规定的日期、时间和地点，由法定代表人或授权代表前往与建设单位代表进行签订合同。招标人根据《中华人民共和国招标投标法》及相关法律规定，按照招标文件和中标人的投标文件订立书面合同。</w:t>
      </w:r>
    </w:p>
    <w:p w:rsidR="00207EC5" w:rsidRDefault="00207EC5">
      <w:pPr>
        <w:spacing w:line="440" w:lineRule="exact"/>
        <w:ind w:firstLineChars="150" w:firstLine="360"/>
        <w:rPr>
          <w:rFonts w:ascii="仿宋" w:eastAsia="仿宋" w:hAnsi="仿宋" w:hint="eastAsia"/>
          <w:color w:val="000000"/>
          <w:sz w:val="24"/>
          <w:szCs w:val="24"/>
        </w:rPr>
      </w:pPr>
      <w:r>
        <w:rPr>
          <w:rFonts w:ascii="仿宋" w:eastAsia="仿宋" w:hAnsi="仿宋" w:hint="eastAsia"/>
          <w:color w:val="000000"/>
          <w:sz w:val="24"/>
          <w:szCs w:val="24"/>
        </w:rPr>
        <w:t>（2）草拟的合同协议，须与中标条件一致的原则审查后正式签订。</w:t>
      </w:r>
    </w:p>
    <w:p w:rsidR="00207EC5" w:rsidRDefault="00207EC5" w:rsidP="00ED4FA4">
      <w:pPr>
        <w:spacing w:line="440" w:lineRule="exact"/>
        <w:ind w:firstLineChars="132" w:firstLine="317"/>
        <w:rPr>
          <w:rFonts w:ascii="仿宋" w:eastAsia="仿宋" w:hAnsi="仿宋" w:hint="eastAsia"/>
          <w:bCs/>
          <w:color w:val="000000"/>
          <w:sz w:val="24"/>
          <w:szCs w:val="24"/>
        </w:rPr>
      </w:pPr>
      <w:r>
        <w:rPr>
          <w:rFonts w:ascii="仿宋" w:eastAsia="仿宋" w:hAnsi="仿宋" w:hint="eastAsia"/>
          <w:bCs/>
          <w:color w:val="000000"/>
          <w:sz w:val="24"/>
          <w:szCs w:val="24"/>
        </w:rPr>
        <w:t>（3）合同书写</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一本合同书的书写应由同一人来完成，不得前后由不同人笔迹、不同颜色的笔来书写。如非打印稿件，一律使用钢笔、签字笔书写，须字迹清楚。禁止使用圆珠笔、铅笔、纯蓝、</w:t>
      </w:r>
      <w:r>
        <w:rPr>
          <w:rFonts w:ascii="仿宋" w:eastAsia="仿宋" w:hAnsi="仿宋" w:hint="eastAsia"/>
          <w:color w:val="000000"/>
          <w:sz w:val="24"/>
          <w:szCs w:val="24"/>
        </w:rPr>
        <w:lastRenderedPageBreak/>
        <w:t>红色及其它易褪变扩散的墨水。</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3、质量保修期</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执行</w:t>
      </w:r>
      <w:r>
        <w:rPr>
          <w:rFonts w:ascii="仿宋" w:eastAsia="仿宋" w:hAnsi="仿宋"/>
          <w:color w:val="000000"/>
          <w:sz w:val="24"/>
          <w:szCs w:val="24"/>
        </w:rPr>
        <w:t>国务院的《建设工程质量管理条例》第四十条规定：在正常使用条件下，建设工程的最低保修期限为： （一）基础设施工程、房屋建筑的地基基础工程和主体结构工程，为设计文件规定的该工程的</w:t>
      </w:r>
      <w:r>
        <w:rPr>
          <w:rFonts w:ascii="仿宋" w:eastAsia="仿宋" w:hAnsi="仿宋"/>
          <w:b/>
          <w:bCs/>
          <w:color w:val="000000"/>
          <w:sz w:val="24"/>
          <w:szCs w:val="24"/>
        </w:rPr>
        <w:t>合理使用年限</w:t>
      </w:r>
      <w:r>
        <w:rPr>
          <w:rFonts w:ascii="仿宋" w:eastAsia="仿宋" w:hAnsi="仿宋"/>
          <w:color w:val="000000"/>
          <w:sz w:val="24"/>
          <w:szCs w:val="24"/>
        </w:rPr>
        <w:t>； （二）屋面防水工程、有防水要求的卫生间、房间和外墙面的防渗漏，为</w:t>
      </w:r>
      <w:r>
        <w:rPr>
          <w:rFonts w:ascii="仿宋" w:eastAsia="仿宋" w:hAnsi="仿宋"/>
          <w:b/>
          <w:bCs/>
          <w:color w:val="000000"/>
          <w:sz w:val="24"/>
          <w:szCs w:val="24"/>
        </w:rPr>
        <w:t>5年</w:t>
      </w:r>
      <w:r>
        <w:rPr>
          <w:rFonts w:ascii="仿宋" w:eastAsia="仿宋" w:hAnsi="仿宋"/>
          <w:color w:val="000000"/>
          <w:sz w:val="24"/>
          <w:szCs w:val="24"/>
        </w:rPr>
        <w:t xml:space="preserve">； </w:t>
      </w:r>
    </w:p>
    <w:p w:rsidR="00207EC5" w:rsidRDefault="00207EC5">
      <w:pPr>
        <w:spacing w:line="440" w:lineRule="exact"/>
        <w:rPr>
          <w:rFonts w:ascii="仿宋" w:eastAsia="仿宋" w:hAnsi="仿宋" w:hint="eastAsia"/>
          <w:color w:val="000000"/>
          <w:sz w:val="24"/>
          <w:szCs w:val="24"/>
        </w:rPr>
      </w:pPr>
      <w:r>
        <w:rPr>
          <w:rFonts w:ascii="仿宋" w:eastAsia="仿宋" w:hAnsi="仿宋"/>
          <w:color w:val="000000"/>
          <w:sz w:val="24"/>
          <w:szCs w:val="24"/>
        </w:rPr>
        <w:t>（三）供热与供冷系统，为</w:t>
      </w:r>
      <w:r>
        <w:rPr>
          <w:rFonts w:ascii="仿宋" w:eastAsia="仿宋" w:hAnsi="仿宋"/>
          <w:b/>
          <w:bCs/>
          <w:color w:val="000000"/>
          <w:sz w:val="24"/>
          <w:szCs w:val="24"/>
        </w:rPr>
        <w:t>2个</w:t>
      </w:r>
      <w:r>
        <w:rPr>
          <w:rFonts w:ascii="仿宋" w:eastAsia="仿宋" w:hAnsi="仿宋"/>
          <w:color w:val="000000"/>
          <w:sz w:val="24"/>
          <w:szCs w:val="24"/>
        </w:rPr>
        <w:t>采暖期、供冷期；</w:t>
      </w:r>
    </w:p>
    <w:p w:rsidR="00207EC5" w:rsidRDefault="00207EC5">
      <w:pPr>
        <w:spacing w:line="440" w:lineRule="exact"/>
        <w:rPr>
          <w:rFonts w:ascii="仿宋" w:eastAsia="仿宋" w:hAnsi="仿宋" w:hint="eastAsia"/>
          <w:color w:val="000000"/>
          <w:sz w:val="24"/>
          <w:szCs w:val="24"/>
        </w:rPr>
      </w:pPr>
      <w:r>
        <w:rPr>
          <w:rFonts w:ascii="仿宋" w:eastAsia="仿宋" w:hAnsi="仿宋"/>
          <w:color w:val="000000"/>
          <w:sz w:val="24"/>
          <w:szCs w:val="24"/>
        </w:rPr>
        <w:t>（四）电气管线、给排水管道、设备安装和装修工程，为</w:t>
      </w:r>
      <w:r>
        <w:rPr>
          <w:rFonts w:ascii="仿宋" w:eastAsia="仿宋" w:hAnsi="仿宋"/>
          <w:b/>
          <w:bCs/>
          <w:color w:val="000000"/>
          <w:sz w:val="24"/>
          <w:szCs w:val="24"/>
        </w:rPr>
        <w:t>2年</w:t>
      </w:r>
      <w:r>
        <w:rPr>
          <w:rFonts w:ascii="仿宋" w:eastAsia="仿宋" w:hAnsi="仿宋"/>
          <w:color w:val="000000"/>
          <w:sz w:val="24"/>
          <w:szCs w:val="24"/>
        </w:rPr>
        <w:t>。</w:t>
      </w:r>
    </w:p>
    <w:p w:rsidR="00207EC5" w:rsidRDefault="00207EC5">
      <w:pPr>
        <w:spacing w:line="440" w:lineRule="exact"/>
        <w:jc w:val="center"/>
        <w:rPr>
          <w:rFonts w:ascii="仿宋" w:eastAsia="仿宋" w:hAnsi="仿宋" w:hint="eastAsia"/>
          <w:b/>
          <w:color w:val="000000"/>
          <w:sz w:val="28"/>
          <w:szCs w:val="28"/>
        </w:rPr>
      </w:pPr>
    </w:p>
    <w:p w:rsidR="00207EC5" w:rsidRDefault="00207EC5">
      <w:pPr>
        <w:spacing w:line="440" w:lineRule="exact"/>
        <w:jc w:val="center"/>
        <w:rPr>
          <w:rFonts w:ascii="仿宋" w:eastAsia="仿宋" w:hAnsi="仿宋" w:hint="eastAsia"/>
          <w:b/>
          <w:color w:val="000000"/>
          <w:sz w:val="28"/>
          <w:szCs w:val="28"/>
        </w:rPr>
      </w:pPr>
    </w:p>
    <w:p w:rsidR="00207EC5" w:rsidRDefault="00207EC5">
      <w:pPr>
        <w:spacing w:line="440" w:lineRule="exact"/>
        <w:jc w:val="center"/>
        <w:rPr>
          <w:rFonts w:ascii="仿宋" w:eastAsia="仿宋" w:hAnsi="仿宋" w:hint="eastAsia"/>
          <w:b/>
          <w:color w:val="000000"/>
          <w:sz w:val="28"/>
          <w:szCs w:val="28"/>
        </w:rPr>
      </w:pPr>
    </w:p>
    <w:p w:rsidR="00207EC5" w:rsidRDefault="00207EC5">
      <w:pPr>
        <w:spacing w:line="440" w:lineRule="exact"/>
        <w:jc w:val="center"/>
        <w:rPr>
          <w:rFonts w:ascii="仿宋" w:eastAsia="仿宋" w:hAnsi="仿宋" w:hint="eastAsia"/>
          <w:b/>
          <w:color w:val="000000"/>
          <w:sz w:val="28"/>
          <w:szCs w:val="28"/>
        </w:rPr>
      </w:pPr>
    </w:p>
    <w:p w:rsidR="00207EC5" w:rsidRDefault="00207EC5">
      <w:pPr>
        <w:spacing w:line="360" w:lineRule="auto"/>
        <w:jc w:val="center"/>
        <w:rPr>
          <w:rFonts w:ascii="仿宋" w:eastAsia="仿宋" w:hAnsi="仿宋" w:hint="eastAsia"/>
          <w:b/>
          <w:color w:val="000000"/>
          <w:sz w:val="28"/>
          <w:szCs w:val="28"/>
        </w:rPr>
      </w:pPr>
      <w:r>
        <w:rPr>
          <w:rFonts w:ascii="仿宋" w:eastAsia="仿宋" w:hAnsi="仿宋" w:hint="eastAsia"/>
          <w:b/>
          <w:color w:val="000000"/>
          <w:sz w:val="28"/>
          <w:szCs w:val="28"/>
        </w:rPr>
        <w:t>第二章 合同草案及主要条款</w:t>
      </w:r>
    </w:p>
    <w:tbl>
      <w:tblPr>
        <w:tblW w:w="0" w:type="auto"/>
        <w:tblInd w:w="0" w:type="dxa"/>
        <w:shd w:val="clear" w:color="auto" w:fill="FFFFFF"/>
        <w:tblLayout w:type="fixed"/>
        <w:tblCellMar>
          <w:left w:w="0" w:type="dxa"/>
          <w:right w:w="0" w:type="dxa"/>
        </w:tblCellMar>
        <w:tblLook w:val="0000"/>
      </w:tblPr>
      <w:tblGrid>
        <w:gridCol w:w="4361"/>
        <w:gridCol w:w="4974"/>
      </w:tblGrid>
      <w:tr w:rsidR="00207EC5">
        <w:trPr>
          <w:trHeight w:val="454"/>
        </w:trPr>
        <w:tc>
          <w:tcPr>
            <w:tcW w:w="4361" w:type="dxa"/>
            <w:shd w:val="clear" w:color="auto" w:fill="FFFFFF"/>
            <w:tcMar>
              <w:top w:w="0" w:type="dxa"/>
              <w:left w:w="108" w:type="dxa"/>
              <w:bottom w:w="0" w:type="dxa"/>
              <w:right w:w="108" w:type="dxa"/>
            </w:tcMar>
            <w:vAlign w:val="center"/>
          </w:tcPr>
          <w:p w:rsidR="00207EC5" w:rsidRDefault="00207EC5">
            <w:pPr>
              <w:spacing w:line="340" w:lineRule="atLeast"/>
              <w:ind w:left="2"/>
              <w:rPr>
                <w:rFonts w:ascii="仿宋" w:eastAsia="仿宋" w:hAnsi="仿宋"/>
                <w:sz w:val="24"/>
                <w:szCs w:val="24"/>
              </w:rPr>
            </w:pPr>
            <w:r>
              <w:rPr>
                <w:rFonts w:ascii="仿宋" w:eastAsia="仿宋" w:hAnsi="仿宋" w:hint="eastAsia"/>
                <w:bCs/>
                <w:sz w:val="24"/>
                <w:szCs w:val="24"/>
              </w:rPr>
              <w:t>甲方：徐州工业职业技术学院</w:t>
            </w:r>
          </w:p>
        </w:tc>
        <w:tc>
          <w:tcPr>
            <w:tcW w:w="4974" w:type="dxa"/>
            <w:shd w:val="clear" w:color="auto" w:fill="FFFFFF"/>
            <w:tcMar>
              <w:top w:w="0" w:type="dxa"/>
              <w:left w:w="108" w:type="dxa"/>
              <w:bottom w:w="0" w:type="dxa"/>
              <w:right w:w="108" w:type="dxa"/>
            </w:tcMar>
            <w:vAlign w:val="center"/>
          </w:tcPr>
          <w:p w:rsidR="00207EC5" w:rsidRDefault="00207EC5">
            <w:pPr>
              <w:spacing w:line="340" w:lineRule="atLeast"/>
              <w:ind w:right="844" w:firstLineChars="200" w:firstLine="480"/>
              <w:rPr>
                <w:rFonts w:ascii="仿宋" w:eastAsia="仿宋" w:hAnsi="仿宋"/>
                <w:sz w:val="24"/>
                <w:szCs w:val="24"/>
              </w:rPr>
            </w:pPr>
            <w:r>
              <w:rPr>
                <w:rFonts w:ascii="仿宋" w:eastAsia="仿宋" w:hAnsi="仿宋" w:hint="eastAsia"/>
                <w:bCs/>
                <w:sz w:val="24"/>
                <w:szCs w:val="24"/>
              </w:rPr>
              <w:t>合同编号：</w:t>
            </w:r>
          </w:p>
        </w:tc>
      </w:tr>
      <w:tr w:rsidR="00207EC5">
        <w:trPr>
          <w:trHeight w:val="454"/>
        </w:trPr>
        <w:tc>
          <w:tcPr>
            <w:tcW w:w="4361" w:type="dxa"/>
            <w:shd w:val="clear" w:color="auto" w:fill="FFFFFF"/>
            <w:tcMar>
              <w:top w:w="0" w:type="dxa"/>
              <w:left w:w="108" w:type="dxa"/>
              <w:bottom w:w="0" w:type="dxa"/>
              <w:right w:w="108" w:type="dxa"/>
            </w:tcMar>
            <w:vAlign w:val="center"/>
          </w:tcPr>
          <w:p w:rsidR="00207EC5" w:rsidRDefault="00207EC5">
            <w:pPr>
              <w:spacing w:line="340" w:lineRule="atLeast"/>
              <w:rPr>
                <w:rFonts w:ascii="仿宋" w:eastAsia="仿宋" w:hAnsi="仿宋"/>
                <w:sz w:val="24"/>
                <w:szCs w:val="24"/>
              </w:rPr>
            </w:pPr>
            <w:r>
              <w:rPr>
                <w:rFonts w:ascii="仿宋" w:eastAsia="仿宋" w:hAnsi="仿宋" w:hint="eastAsia"/>
                <w:bCs/>
                <w:sz w:val="24"/>
                <w:szCs w:val="24"/>
              </w:rPr>
              <w:t>乙方：</w:t>
            </w:r>
          </w:p>
        </w:tc>
        <w:tc>
          <w:tcPr>
            <w:tcW w:w="4974" w:type="dxa"/>
            <w:shd w:val="clear" w:color="auto" w:fill="FFFFFF"/>
            <w:tcMar>
              <w:top w:w="0" w:type="dxa"/>
              <w:left w:w="108" w:type="dxa"/>
              <w:bottom w:w="0" w:type="dxa"/>
              <w:right w:w="108" w:type="dxa"/>
            </w:tcMar>
            <w:vAlign w:val="center"/>
          </w:tcPr>
          <w:p w:rsidR="00207EC5" w:rsidRDefault="00207EC5">
            <w:pPr>
              <w:spacing w:line="340" w:lineRule="atLeast"/>
              <w:ind w:right="77" w:firstLineChars="200" w:firstLine="480"/>
              <w:rPr>
                <w:rFonts w:ascii="仿宋" w:eastAsia="仿宋" w:hAnsi="仿宋"/>
                <w:sz w:val="24"/>
                <w:szCs w:val="24"/>
              </w:rPr>
            </w:pPr>
            <w:r>
              <w:rPr>
                <w:rFonts w:ascii="仿宋" w:eastAsia="仿宋" w:hAnsi="仿宋" w:hint="eastAsia"/>
                <w:sz w:val="24"/>
                <w:szCs w:val="24"/>
              </w:rPr>
              <w:t>合同签订地点：徐州工业职业技术学院</w:t>
            </w:r>
          </w:p>
        </w:tc>
      </w:tr>
      <w:tr w:rsidR="00207EC5">
        <w:trPr>
          <w:trHeight w:val="454"/>
        </w:trPr>
        <w:tc>
          <w:tcPr>
            <w:tcW w:w="4361" w:type="dxa"/>
            <w:shd w:val="clear" w:color="auto" w:fill="FFFFFF"/>
            <w:tcMar>
              <w:top w:w="0" w:type="dxa"/>
              <w:left w:w="108" w:type="dxa"/>
              <w:bottom w:w="0" w:type="dxa"/>
              <w:right w:w="108" w:type="dxa"/>
            </w:tcMar>
            <w:vAlign w:val="center"/>
          </w:tcPr>
          <w:p w:rsidR="00207EC5" w:rsidRDefault="00207EC5">
            <w:pPr>
              <w:spacing w:line="340" w:lineRule="atLeast"/>
              <w:rPr>
                <w:rFonts w:ascii="仿宋" w:eastAsia="仿宋" w:hAnsi="仿宋"/>
                <w:bCs/>
                <w:sz w:val="24"/>
                <w:szCs w:val="24"/>
              </w:rPr>
            </w:pPr>
            <w:r>
              <w:rPr>
                <w:rFonts w:ascii="仿宋" w:eastAsia="仿宋" w:hAnsi="仿宋" w:hint="eastAsia"/>
                <w:bCs/>
                <w:sz w:val="24"/>
                <w:szCs w:val="24"/>
              </w:rPr>
              <w:t>签订时间：2018年  月  日</w:t>
            </w:r>
          </w:p>
        </w:tc>
        <w:tc>
          <w:tcPr>
            <w:tcW w:w="4974" w:type="dxa"/>
            <w:shd w:val="clear" w:color="auto" w:fill="FFFFFF"/>
            <w:tcMar>
              <w:top w:w="0" w:type="dxa"/>
              <w:left w:w="108" w:type="dxa"/>
              <w:bottom w:w="0" w:type="dxa"/>
              <w:right w:w="108" w:type="dxa"/>
            </w:tcMar>
            <w:vAlign w:val="center"/>
          </w:tcPr>
          <w:p w:rsidR="00207EC5" w:rsidRDefault="00207EC5">
            <w:pPr>
              <w:spacing w:line="340" w:lineRule="atLeast"/>
              <w:ind w:right="77"/>
              <w:rPr>
                <w:rFonts w:ascii="仿宋" w:eastAsia="仿宋" w:hAnsi="仿宋"/>
                <w:sz w:val="24"/>
                <w:szCs w:val="24"/>
              </w:rPr>
            </w:pPr>
          </w:p>
        </w:tc>
      </w:tr>
    </w:tbl>
    <w:p w:rsidR="00207EC5" w:rsidRDefault="00207EC5">
      <w:pPr>
        <w:spacing w:line="240" w:lineRule="exact"/>
        <w:ind w:firstLineChars="300" w:firstLine="720"/>
        <w:rPr>
          <w:rFonts w:ascii="仿宋" w:eastAsia="仿宋" w:hAnsi="仿宋" w:hint="eastAsia"/>
          <w:color w:val="000000"/>
          <w:sz w:val="24"/>
          <w:szCs w:val="24"/>
        </w:rPr>
      </w:pP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徐州工业职业技术学院的</w:t>
      </w:r>
      <w:r>
        <w:rPr>
          <w:rFonts w:ascii="仿宋" w:eastAsia="仿宋" w:hAnsi="仿宋" w:hint="eastAsia"/>
          <w:b/>
          <w:color w:val="000000"/>
          <w:sz w:val="24"/>
          <w:szCs w:val="24"/>
        </w:rPr>
        <w:t>2018-2020年校内维修改造及小型基建工程</w:t>
      </w:r>
      <w:r>
        <w:rPr>
          <w:rFonts w:ascii="仿宋" w:eastAsia="仿宋" w:hAnsi="仿宋" w:hint="eastAsia"/>
          <w:color w:val="000000"/>
          <w:sz w:val="24"/>
          <w:szCs w:val="24"/>
        </w:rPr>
        <w:t>项目【单项预算价在50万元及以下的工程项目】采用公开招标的方式，按照平等投标，公开评标，择优定标的原则。甲方选定乙方入围施工单位，根据《中华人民共和国合同法》及本合同工程的招标文件、投标书、经甲乙双方协商一致，特签订本合同，共同遵守。</w:t>
      </w:r>
    </w:p>
    <w:p w:rsidR="00207EC5" w:rsidRDefault="00207EC5">
      <w:pPr>
        <w:spacing w:line="420" w:lineRule="atLeast"/>
        <w:ind w:firstLineChars="200" w:firstLine="482"/>
        <w:rPr>
          <w:rFonts w:ascii="仿宋" w:eastAsia="仿宋" w:hAnsi="仿宋" w:hint="eastAsia"/>
          <w:b/>
          <w:color w:val="000000"/>
          <w:sz w:val="24"/>
          <w:szCs w:val="24"/>
        </w:rPr>
      </w:pPr>
      <w:r>
        <w:rPr>
          <w:rFonts w:ascii="仿宋" w:eastAsia="仿宋" w:hAnsi="仿宋" w:hint="eastAsia"/>
          <w:b/>
          <w:color w:val="000000"/>
          <w:sz w:val="24"/>
          <w:szCs w:val="24"/>
        </w:rPr>
        <w:t>第一条  项目概况</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1.项目名称：徐州工业职业技术学院2018-2020年校内维修改造及小型基建工程项目【单项预算价在50万元及以下的工程项目】</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2.项目地址：徐州工业职业技术学院九里校区、黄河校区（黄河校区主要指教职工家属宿舍楼及与其相关的项目）</w:t>
      </w:r>
    </w:p>
    <w:p w:rsidR="00207EC5" w:rsidRDefault="00207EC5">
      <w:pPr>
        <w:spacing w:line="420" w:lineRule="atLeast"/>
        <w:ind w:firstLineChars="200" w:firstLine="480"/>
        <w:jc w:val="left"/>
        <w:rPr>
          <w:rFonts w:ascii="仿宋" w:eastAsia="仿宋" w:hAnsi="仿宋" w:hint="eastAsia"/>
          <w:color w:val="000000"/>
          <w:sz w:val="24"/>
          <w:szCs w:val="24"/>
        </w:rPr>
      </w:pPr>
      <w:r>
        <w:rPr>
          <w:rFonts w:ascii="仿宋" w:eastAsia="仿宋" w:hAnsi="仿宋" w:hint="eastAsia"/>
          <w:color w:val="000000"/>
          <w:sz w:val="24"/>
          <w:szCs w:val="24"/>
        </w:rPr>
        <w:t xml:space="preserve">3.项目内容：单项工程预算在50万元及以下的维修改造及小型基建工程 </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 xml:space="preserve">4.资金来源：自筹                                                 </w:t>
      </w:r>
    </w:p>
    <w:p w:rsidR="00207EC5" w:rsidRDefault="00207EC5">
      <w:pPr>
        <w:spacing w:line="420" w:lineRule="atLeast"/>
        <w:rPr>
          <w:rFonts w:ascii="仿宋" w:eastAsia="仿宋" w:hAnsi="仿宋" w:hint="eastAsia"/>
          <w:b/>
          <w:color w:val="000000"/>
          <w:sz w:val="24"/>
          <w:szCs w:val="24"/>
        </w:rPr>
      </w:pPr>
      <w:r>
        <w:rPr>
          <w:rFonts w:ascii="仿宋" w:eastAsia="仿宋" w:hAnsi="仿宋" w:hint="eastAsia"/>
          <w:color w:val="000000"/>
          <w:sz w:val="24"/>
          <w:szCs w:val="24"/>
        </w:rPr>
        <w:t xml:space="preserve">　　</w:t>
      </w:r>
      <w:r>
        <w:rPr>
          <w:rFonts w:ascii="仿宋" w:eastAsia="仿宋" w:hAnsi="仿宋" w:hint="eastAsia"/>
          <w:b/>
          <w:color w:val="000000"/>
          <w:sz w:val="24"/>
          <w:szCs w:val="24"/>
        </w:rPr>
        <w:t>第二条  工程承包范围</w:t>
      </w:r>
    </w:p>
    <w:p w:rsidR="00207EC5" w:rsidRDefault="00207EC5">
      <w:pPr>
        <w:spacing w:line="440" w:lineRule="exact"/>
        <w:ind w:firstLineChars="305" w:firstLine="732"/>
        <w:rPr>
          <w:rFonts w:ascii="仿宋" w:eastAsia="仿宋" w:hAnsi="仿宋" w:hint="eastAsia"/>
          <w:color w:val="000000"/>
          <w:sz w:val="24"/>
          <w:szCs w:val="24"/>
        </w:rPr>
      </w:pPr>
      <w:r>
        <w:rPr>
          <w:rFonts w:ascii="仿宋" w:eastAsia="仿宋" w:hAnsi="仿宋" w:hint="eastAsia"/>
          <w:color w:val="000000"/>
          <w:sz w:val="24"/>
          <w:szCs w:val="24"/>
        </w:rPr>
        <w:t>1、原则上是单项合同估算价在50万元以下的项目</w:t>
      </w:r>
      <w:r>
        <w:rPr>
          <w:rFonts w:ascii="仿宋" w:eastAsia="仿宋" w:hAnsi="仿宋" w:hint="eastAsia"/>
          <w:color w:val="C00000"/>
          <w:sz w:val="24"/>
          <w:szCs w:val="24"/>
        </w:rPr>
        <w:t>，</w:t>
      </w:r>
      <w:r>
        <w:rPr>
          <w:rFonts w:ascii="仿宋" w:eastAsia="仿宋" w:hAnsi="仿宋" w:hint="eastAsia"/>
          <w:color w:val="000000"/>
          <w:sz w:val="24"/>
          <w:szCs w:val="24"/>
        </w:rPr>
        <w:t>对于甲方认为需要通过相关程序另选实施单位的工程项目，乙方无权认定“单项工程估算价50万元以下的项目”应交给入库单位实施。</w:t>
      </w:r>
    </w:p>
    <w:p w:rsidR="00207EC5" w:rsidRDefault="00207EC5">
      <w:pPr>
        <w:spacing w:line="440" w:lineRule="exact"/>
        <w:ind w:firstLineChars="256" w:firstLine="614"/>
        <w:jc w:val="left"/>
        <w:rPr>
          <w:rFonts w:ascii="仿宋" w:eastAsia="仿宋" w:hAnsi="仿宋" w:hint="eastAsia"/>
          <w:color w:val="000000"/>
          <w:sz w:val="24"/>
          <w:szCs w:val="24"/>
        </w:rPr>
      </w:pPr>
      <w:r>
        <w:rPr>
          <w:rFonts w:ascii="仿宋" w:eastAsia="仿宋" w:hAnsi="仿宋" w:hint="eastAsia"/>
          <w:color w:val="000000"/>
          <w:sz w:val="24"/>
          <w:szCs w:val="24"/>
        </w:rPr>
        <w:t>2、单项工程估算价10万元以下的项目，甲方有权根据轻重缓急、施工难度及施工</w:t>
      </w:r>
      <w:r>
        <w:rPr>
          <w:rFonts w:ascii="仿宋" w:eastAsia="仿宋" w:hAnsi="仿宋" w:hint="eastAsia"/>
          <w:color w:val="000000"/>
          <w:sz w:val="24"/>
          <w:szCs w:val="24"/>
        </w:rPr>
        <w:lastRenderedPageBreak/>
        <w:t>效率经验和施工质量水平从入库单位中指定选择实施单位。</w:t>
      </w:r>
    </w:p>
    <w:p w:rsidR="00207EC5" w:rsidRDefault="00207EC5">
      <w:pPr>
        <w:pStyle w:val="a8"/>
        <w:ind w:firstLineChars="250" w:firstLine="525"/>
        <w:rPr>
          <w:rFonts w:ascii="仿宋" w:eastAsia="仿宋" w:hAnsi="仿宋" w:hint="eastAsia"/>
          <w:color w:val="000000"/>
          <w:sz w:val="24"/>
          <w:lang w:eastAsia="zh-CN"/>
        </w:rPr>
      </w:pPr>
      <w:r>
        <w:rPr>
          <w:rFonts w:hint="eastAsia"/>
          <w:lang w:val="en-US" w:eastAsia="zh-CN"/>
        </w:rPr>
        <w:t>3</w:t>
      </w:r>
      <w:r>
        <w:rPr>
          <w:rFonts w:hint="eastAsia"/>
          <w:lang w:val="en-US" w:eastAsia="zh-CN"/>
        </w:rPr>
        <w:t>、</w:t>
      </w:r>
      <w:r>
        <w:rPr>
          <w:rFonts w:ascii="仿宋" w:eastAsia="仿宋" w:hAnsi="仿宋" w:hint="eastAsia"/>
          <w:color w:val="000000"/>
          <w:sz w:val="24"/>
        </w:rPr>
        <w:t>为提高修缮效率和服务保障，鼓励入库单位更主动、积极的完成期限内的工程修缮项目，对单项工程估算价在10万元以下的项目，优先考虑主动巡查并提交校园各类建筑物、构筑物等需要维修修缮且附带实施方案及预算报告的入库单位。</w:t>
      </w:r>
    </w:p>
    <w:p w:rsidR="00207EC5" w:rsidRDefault="00207EC5">
      <w:pPr>
        <w:widowControl/>
        <w:spacing w:line="420" w:lineRule="atLeast"/>
        <w:ind w:firstLineChars="200" w:firstLine="480"/>
        <w:jc w:val="left"/>
        <w:rPr>
          <w:rFonts w:ascii="仿宋" w:eastAsia="仿宋" w:hAnsi="仿宋" w:hint="eastAsia"/>
          <w:color w:val="000000"/>
          <w:sz w:val="24"/>
          <w:szCs w:val="24"/>
        </w:rPr>
      </w:pPr>
      <w:r>
        <w:rPr>
          <w:rFonts w:ascii="仿宋" w:eastAsia="仿宋" w:hAnsi="仿宋" w:hint="eastAsia"/>
          <w:color w:val="000000"/>
          <w:sz w:val="24"/>
        </w:rPr>
        <w:t>4、原则上“单项工程估算价在10万元-50万元之间的项目”，必须按照甲方的规定和程序，经过评选选择实施单位。</w:t>
      </w:r>
    </w:p>
    <w:p w:rsidR="00207EC5" w:rsidRDefault="00207EC5">
      <w:pPr>
        <w:widowControl/>
        <w:spacing w:line="420" w:lineRule="atLeast"/>
        <w:ind w:leftChars="221" w:left="464"/>
        <w:jc w:val="left"/>
        <w:rPr>
          <w:rFonts w:ascii="仿宋" w:eastAsia="仿宋" w:hAnsi="仿宋" w:hint="eastAsia"/>
          <w:b/>
          <w:color w:val="000000"/>
          <w:sz w:val="24"/>
          <w:szCs w:val="24"/>
        </w:rPr>
      </w:pPr>
      <w:r>
        <w:rPr>
          <w:rFonts w:ascii="仿宋" w:eastAsia="仿宋" w:hAnsi="仿宋" w:hint="eastAsia"/>
          <w:b/>
          <w:color w:val="000000"/>
          <w:sz w:val="24"/>
          <w:szCs w:val="24"/>
        </w:rPr>
        <w:t>第三条  工期要求</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 xml:space="preserve">按照甲方要求完成。          </w:t>
      </w:r>
    </w:p>
    <w:p w:rsidR="00207EC5" w:rsidRDefault="00207EC5">
      <w:pPr>
        <w:spacing w:line="420" w:lineRule="atLeast"/>
        <w:ind w:firstLineChars="200" w:firstLine="482"/>
        <w:rPr>
          <w:rFonts w:ascii="仿宋" w:eastAsia="仿宋" w:hAnsi="仿宋" w:hint="eastAsia"/>
          <w:b/>
          <w:color w:val="000000"/>
          <w:sz w:val="24"/>
          <w:szCs w:val="24"/>
        </w:rPr>
      </w:pPr>
      <w:r>
        <w:rPr>
          <w:rFonts w:ascii="仿宋" w:eastAsia="仿宋" w:hAnsi="仿宋" w:hint="eastAsia"/>
          <w:b/>
          <w:color w:val="000000"/>
          <w:sz w:val="24"/>
          <w:szCs w:val="24"/>
        </w:rPr>
        <w:t>第四条  质量标准</w:t>
      </w:r>
    </w:p>
    <w:p w:rsidR="00207EC5" w:rsidRDefault="00207EC5">
      <w:pPr>
        <w:spacing w:line="420" w:lineRule="atLeast"/>
        <w:rPr>
          <w:rFonts w:ascii="仿宋" w:eastAsia="仿宋" w:hAnsi="仿宋" w:hint="eastAsia"/>
          <w:color w:val="000000"/>
          <w:sz w:val="24"/>
          <w:szCs w:val="24"/>
        </w:rPr>
      </w:pPr>
      <w:r>
        <w:rPr>
          <w:rFonts w:ascii="仿宋" w:eastAsia="仿宋" w:hAnsi="仿宋" w:hint="eastAsia"/>
          <w:color w:val="000000"/>
          <w:sz w:val="24"/>
          <w:szCs w:val="24"/>
        </w:rPr>
        <w:t xml:space="preserve">　　工程质量标准：合格       </w:t>
      </w:r>
    </w:p>
    <w:p w:rsidR="00207EC5" w:rsidRDefault="00207EC5">
      <w:pPr>
        <w:spacing w:line="420" w:lineRule="atLeast"/>
        <w:ind w:firstLine="465"/>
        <w:rPr>
          <w:rFonts w:ascii="仿宋" w:eastAsia="仿宋" w:hAnsi="仿宋" w:hint="eastAsia"/>
          <w:b/>
          <w:color w:val="000000"/>
          <w:sz w:val="24"/>
          <w:szCs w:val="24"/>
        </w:rPr>
      </w:pPr>
      <w:r>
        <w:rPr>
          <w:rFonts w:ascii="仿宋" w:eastAsia="仿宋" w:hAnsi="仿宋" w:hint="eastAsia"/>
          <w:b/>
          <w:color w:val="000000"/>
          <w:sz w:val="24"/>
          <w:szCs w:val="24"/>
        </w:rPr>
        <w:t>第五条  合同价款：</w:t>
      </w:r>
    </w:p>
    <w:p w:rsidR="00207EC5" w:rsidRDefault="00207EC5">
      <w:pPr>
        <w:spacing w:line="420" w:lineRule="atLeast"/>
        <w:ind w:firstLine="465"/>
        <w:rPr>
          <w:rFonts w:ascii="仿宋" w:eastAsia="仿宋" w:hAnsi="仿宋" w:hint="eastAsia"/>
          <w:color w:val="000000"/>
          <w:sz w:val="24"/>
          <w:szCs w:val="24"/>
        </w:rPr>
      </w:pPr>
      <w:r>
        <w:rPr>
          <w:rFonts w:ascii="仿宋" w:eastAsia="仿宋" w:hAnsi="仿宋" w:hint="eastAsia"/>
          <w:sz w:val="24"/>
          <w:szCs w:val="24"/>
        </w:rPr>
        <w:t>除去施工所用材料经甲方认质认价之外的其余按照项目审定价下浮8%</w:t>
      </w:r>
      <w:r>
        <w:rPr>
          <w:rFonts w:ascii="仿宋" w:eastAsia="仿宋" w:hAnsi="仿宋" w:hint="eastAsia"/>
          <w:color w:val="000000"/>
          <w:sz w:val="24"/>
          <w:szCs w:val="24"/>
        </w:rPr>
        <w:t>。</w:t>
      </w:r>
    </w:p>
    <w:p w:rsidR="00207EC5" w:rsidRDefault="00207EC5">
      <w:pPr>
        <w:spacing w:line="420" w:lineRule="atLeast"/>
        <w:ind w:firstLine="465"/>
        <w:rPr>
          <w:rFonts w:ascii="仿宋" w:eastAsia="仿宋" w:hAnsi="仿宋" w:hint="eastAsia"/>
          <w:b/>
          <w:color w:val="000000"/>
          <w:sz w:val="24"/>
          <w:szCs w:val="24"/>
        </w:rPr>
      </w:pPr>
      <w:r>
        <w:rPr>
          <w:rFonts w:ascii="仿宋" w:eastAsia="仿宋" w:hAnsi="仿宋" w:hint="eastAsia"/>
          <w:b/>
          <w:color w:val="000000"/>
          <w:sz w:val="24"/>
          <w:szCs w:val="24"/>
        </w:rPr>
        <w:t>第六条  合同生效</w:t>
      </w:r>
    </w:p>
    <w:p w:rsidR="00207EC5" w:rsidRDefault="00207EC5">
      <w:pPr>
        <w:spacing w:line="420" w:lineRule="atLeast"/>
        <w:ind w:firstLineChars="200" w:firstLine="480"/>
        <w:rPr>
          <w:rFonts w:ascii="仿宋" w:eastAsia="仿宋" w:hAnsi="仿宋" w:hint="eastAsia"/>
          <w:bCs/>
          <w:sz w:val="24"/>
          <w:szCs w:val="24"/>
        </w:rPr>
      </w:pPr>
      <w:r>
        <w:rPr>
          <w:rFonts w:ascii="仿宋" w:eastAsia="仿宋" w:hAnsi="仿宋" w:hint="eastAsia"/>
          <w:bCs/>
          <w:sz w:val="24"/>
          <w:szCs w:val="24"/>
        </w:rPr>
        <w:t>合同一经双方签字，并加盖公章即为生效。</w:t>
      </w:r>
    </w:p>
    <w:p w:rsidR="00207EC5" w:rsidRDefault="00207EC5">
      <w:pPr>
        <w:spacing w:line="420" w:lineRule="atLeast"/>
        <w:ind w:firstLineChars="200" w:firstLine="482"/>
        <w:rPr>
          <w:rFonts w:ascii="仿宋" w:eastAsia="仿宋" w:hAnsi="仿宋" w:hint="eastAsia"/>
          <w:color w:val="000000"/>
          <w:sz w:val="24"/>
          <w:szCs w:val="24"/>
        </w:rPr>
      </w:pPr>
      <w:r>
        <w:rPr>
          <w:rFonts w:ascii="仿宋" w:eastAsia="仿宋" w:hAnsi="仿宋" w:hint="eastAsia"/>
          <w:b/>
          <w:color w:val="000000"/>
          <w:sz w:val="24"/>
          <w:szCs w:val="24"/>
        </w:rPr>
        <w:t>第七条</w:t>
      </w:r>
      <w:r>
        <w:rPr>
          <w:rFonts w:ascii="仿宋" w:eastAsia="仿宋" w:hAnsi="仿宋" w:hint="eastAsia"/>
          <w:color w:val="000000"/>
          <w:sz w:val="24"/>
          <w:szCs w:val="24"/>
        </w:rPr>
        <w:t xml:space="preserve">  甲方派驻代表为</w:t>
      </w:r>
      <w:r>
        <w:rPr>
          <w:rFonts w:ascii="仿宋" w:eastAsia="仿宋" w:hAnsi="仿宋" w:hint="eastAsia"/>
          <w:color w:val="000000"/>
          <w:sz w:val="24"/>
          <w:szCs w:val="24"/>
          <w:u w:val="single"/>
        </w:rPr>
        <w:t>刘继峰</w:t>
      </w:r>
      <w:r>
        <w:rPr>
          <w:rFonts w:ascii="仿宋" w:eastAsia="仿宋" w:hAnsi="仿宋" w:hint="eastAsia"/>
          <w:color w:val="000000"/>
          <w:sz w:val="24"/>
          <w:szCs w:val="24"/>
        </w:rPr>
        <w:t>，乙方派驻项目经理为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w:t>
      </w:r>
    </w:p>
    <w:p w:rsidR="00207EC5" w:rsidRDefault="00207EC5">
      <w:pPr>
        <w:spacing w:line="420" w:lineRule="atLeast"/>
        <w:ind w:firstLineChars="200" w:firstLine="482"/>
        <w:rPr>
          <w:rFonts w:ascii="仿宋" w:eastAsia="仿宋" w:hAnsi="仿宋" w:hint="eastAsia"/>
          <w:color w:val="000000"/>
          <w:sz w:val="24"/>
          <w:szCs w:val="24"/>
        </w:rPr>
      </w:pPr>
      <w:r>
        <w:rPr>
          <w:rFonts w:ascii="仿宋" w:eastAsia="仿宋" w:hAnsi="仿宋" w:hint="eastAsia"/>
          <w:b/>
          <w:color w:val="000000"/>
          <w:sz w:val="24"/>
          <w:szCs w:val="24"/>
        </w:rPr>
        <w:t>第八条  工程承包方式：</w:t>
      </w:r>
      <w:r>
        <w:rPr>
          <w:rFonts w:ascii="仿宋" w:eastAsia="仿宋" w:hAnsi="仿宋" w:hint="eastAsia"/>
          <w:color w:val="000000"/>
          <w:sz w:val="24"/>
          <w:szCs w:val="24"/>
        </w:rPr>
        <w:t>包工包料。</w:t>
      </w:r>
    </w:p>
    <w:p w:rsidR="00207EC5" w:rsidRDefault="00207EC5">
      <w:pPr>
        <w:spacing w:line="420" w:lineRule="atLeast"/>
        <w:ind w:firstLineChars="200" w:firstLine="482"/>
        <w:jc w:val="left"/>
        <w:rPr>
          <w:rFonts w:ascii="仿宋" w:eastAsia="仿宋" w:hAnsi="仿宋" w:hint="eastAsia"/>
          <w:b/>
          <w:color w:val="000000"/>
          <w:sz w:val="24"/>
          <w:szCs w:val="24"/>
        </w:rPr>
      </w:pPr>
      <w:r>
        <w:rPr>
          <w:rFonts w:ascii="仿宋" w:eastAsia="仿宋" w:hAnsi="仿宋" w:hint="eastAsia"/>
          <w:b/>
          <w:color w:val="000000"/>
          <w:sz w:val="24"/>
          <w:szCs w:val="24"/>
        </w:rPr>
        <w:t>第九条  工程项目管理</w:t>
      </w:r>
    </w:p>
    <w:p w:rsidR="00207EC5" w:rsidRDefault="00207EC5">
      <w:pPr>
        <w:spacing w:line="420" w:lineRule="atLeast"/>
        <w:ind w:firstLineChars="200" w:firstLine="480"/>
        <w:jc w:val="left"/>
        <w:rPr>
          <w:rFonts w:ascii="仿宋" w:eastAsia="仿宋" w:hAnsi="仿宋" w:hint="eastAsia"/>
          <w:color w:val="000000"/>
          <w:sz w:val="24"/>
          <w:szCs w:val="24"/>
        </w:rPr>
      </w:pPr>
      <w:r>
        <w:rPr>
          <w:rFonts w:ascii="仿宋" w:eastAsia="仿宋" w:hAnsi="仿宋" w:hint="eastAsia"/>
          <w:color w:val="000000"/>
          <w:sz w:val="24"/>
          <w:szCs w:val="24"/>
        </w:rPr>
        <w:t>1.乙方在施工实施过程中必须完全服从甲方各种工作布置及安排；</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2.甲方有权对乙方工程实施中的任何项目进行增加或删减，乙方不得以任何理由拒绝或拖延。</w:t>
      </w:r>
    </w:p>
    <w:p w:rsidR="00207EC5" w:rsidRDefault="00207EC5">
      <w:pPr>
        <w:spacing w:line="420" w:lineRule="atLeast"/>
        <w:ind w:firstLineChars="200" w:firstLine="482"/>
        <w:rPr>
          <w:rFonts w:ascii="仿宋" w:eastAsia="仿宋" w:hAnsi="仿宋" w:hint="eastAsia"/>
          <w:b/>
          <w:color w:val="000000"/>
          <w:sz w:val="24"/>
          <w:szCs w:val="24"/>
        </w:rPr>
      </w:pPr>
      <w:r>
        <w:rPr>
          <w:rFonts w:ascii="仿宋" w:eastAsia="仿宋" w:hAnsi="仿宋" w:hint="eastAsia"/>
          <w:b/>
          <w:color w:val="000000"/>
          <w:sz w:val="24"/>
          <w:szCs w:val="24"/>
        </w:rPr>
        <w:t>第十条  工程材料管理</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施工所用任何材料都必须由甲方给予认质认价，乙方要无条件执行甲方认质认价的要求，不得以任何形式或原因进行推诿。</w:t>
      </w:r>
    </w:p>
    <w:p w:rsidR="00207EC5" w:rsidRDefault="00207EC5">
      <w:pPr>
        <w:spacing w:line="420" w:lineRule="atLeast"/>
        <w:ind w:firstLineChars="200" w:firstLine="482"/>
        <w:rPr>
          <w:rFonts w:ascii="仿宋" w:eastAsia="仿宋" w:hAnsi="仿宋" w:hint="eastAsia"/>
          <w:b/>
          <w:color w:val="000000"/>
          <w:sz w:val="24"/>
          <w:szCs w:val="24"/>
        </w:rPr>
      </w:pPr>
      <w:r>
        <w:rPr>
          <w:rFonts w:ascii="仿宋" w:eastAsia="仿宋" w:hAnsi="仿宋" w:hint="eastAsia"/>
          <w:b/>
          <w:color w:val="000000"/>
          <w:sz w:val="24"/>
          <w:szCs w:val="24"/>
        </w:rPr>
        <w:t>第十一条  工程质量管理</w:t>
      </w:r>
    </w:p>
    <w:p w:rsidR="00207EC5" w:rsidRDefault="00207EC5">
      <w:pPr>
        <w:spacing w:line="420" w:lineRule="atLeast"/>
        <w:ind w:firstLineChars="200" w:firstLine="480"/>
        <w:rPr>
          <w:rFonts w:ascii="仿宋" w:eastAsia="仿宋" w:hAnsi="仿宋"/>
          <w:color w:val="000000"/>
          <w:sz w:val="24"/>
          <w:szCs w:val="24"/>
        </w:rPr>
      </w:pPr>
      <w:r>
        <w:rPr>
          <w:rFonts w:ascii="仿宋" w:eastAsia="仿宋" w:hAnsi="仿宋" w:hint="eastAsia"/>
          <w:color w:val="000000"/>
          <w:sz w:val="24"/>
          <w:szCs w:val="24"/>
        </w:rPr>
        <w:t>1.工程质量必须达到国家和地方规范及标准规定，并确保其质量达到合格等级；</w:t>
      </w:r>
    </w:p>
    <w:p w:rsidR="00207EC5" w:rsidRDefault="00207EC5">
      <w:pPr>
        <w:spacing w:line="420" w:lineRule="atLeast"/>
        <w:ind w:firstLineChars="200" w:firstLine="480"/>
        <w:rPr>
          <w:rFonts w:ascii="仿宋" w:eastAsia="仿宋" w:hAnsi="仿宋"/>
          <w:color w:val="000000"/>
          <w:sz w:val="24"/>
          <w:szCs w:val="24"/>
        </w:rPr>
      </w:pPr>
      <w:r>
        <w:rPr>
          <w:rFonts w:ascii="仿宋" w:eastAsia="仿宋" w:hAnsi="仿宋" w:hint="eastAsia"/>
          <w:color w:val="000000"/>
          <w:sz w:val="24"/>
          <w:szCs w:val="24"/>
        </w:rPr>
        <w:t>2.乙方施工的工程质量以甲、乙双方确认的施工图纸及说明、施工方案、设计变更、现行国家验收规范、标准等作为检查、抽查或者验收的依据和标准；</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3.乙方必须服从甲方管理人员的指挥，严格按照以上约定的标准施工；因乙方原因施工出现质量问题，乙方必须无条件、无偿采取相关补救措施，直至消除质量隐患，延误的工期不顺延；</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4.隐蔽工程验收规定：</w:t>
      </w:r>
    </w:p>
    <w:p w:rsidR="00207EC5" w:rsidRDefault="00207EC5">
      <w:pPr>
        <w:spacing w:line="420" w:lineRule="atLeast"/>
        <w:ind w:firstLineChars="200" w:firstLine="480"/>
        <w:rPr>
          <w:rFonts w:ascii="仿宋" w:eastAsia="仿宋" w:hAnsi="仿宋"/>
          <w:b/>
          <w:color w:val="FF0000"/>
          <w:sz w:val="24"/>
          <w:szCs w:val="24"/>
        </w:rPr>
      </w:pPr>
      <w:r>
        <w:rPr>
          <w:rFonts w:ascii="仿宋" w:eastAsia="仿宋" w:hAnsi="仿宋" w:hint="eastAsia"/>
          <w:color w:val="000000"/>
          <w:sz w:val="24"/>
          <w:szCs w:val="24"/>
        </w:rPr>
        <w:t>工程隐蔽验收前施工单位必须在实施的12小时前通知甲方、跟踪审计人员或监理，未经甲方、监理批准不得进入下道施工工序。甲方、监理、跟踪审计人员不得无故拖延隐蔽工程验收，并在接到施工单位通知24小时后没有批复，可视同验收合格。隐蔽工程验收单必须在验收后24小时内完成，过期不予认可，不得补办隐蔽工程验收单。</w:t>
      </w:r>
    </w:p>
    <w:p w:rsidR="00207EC5" w:rsidRDefault="00207EC5">
      <w:pPr>
        <w:spacing w:line="420" w:lineRule="atLeast"/>
        <w:ind w:firstLineChars="200" w:firstLine="480"/>
        <w:rPr>
          <w:rFonts w:ascii="仿宋" w:eastAsia="仿宋" w:hAnsi="仿宋" w:hint="eastAsia"/>
          <w:b/>
          <w:color w:val="000000"/>
          <w:sz w:val="24"/>
          <w:szCs w:val="24"/>
        </w:rPr>
      </w:pPr>
      <w:r>
        <w:rPr>
          <w:rFonts w:ascii="仿宋" w:eastAsia="仿宋" w:hAnsi="仿宋" w:hint="eastAsia"/>
          <w:color w:val="000000"/>
          <w:sz w:val="24"/>
          <w:szCs w:val="24"/>
        </w:rPr>
        <w:lastRenderedPageBreak/>
        <w:t>未通过甲方、监理验收，乙方擅自进行下一道工序施工，则无论此部分工程是否合格，乙方都将按此部分工程价款的</w:t>
      </w:r>
      <w:r>
        <w:rPr>
          <w:rFonts w:ascii="仿宋" w:eastAsia="仿宋" w:hAnsi="仿宋"/>
          <w:color w:val="000000"/>
          <w:sz w:val="24"/>
          <w:szCs w:val="24"/>
        </w:rPr>
        <w:t>2%</w:t>
      </w:r>
      <w:r>
        <w:rPr>
          <w:rFonts w:ascii="仿宋" w:eastAsia="仿宋" w:hAnsi="仿宋" w:hint="eastAsia"/>
          <w:color w:val="000000"/>
          <w:sz w:val="24"/>
          <w:szCs w:val="24"/>
        </w:rPr>
        <w:t>向甲方支付违约金。</w:t>
      </w:r>
    </w:p>
    <w:p w:rsidR="00207EC5" w:rsidRDefault="00207EC5">
      <w:pPr>
        <w:spacing w:line="420" w:lineRule="atLeast"/>
        <w:ind w:firstLineChars="200" w:firstLine="482"/>
        <w:rPr>
          <w:rFonts w:ascii="仿宋" w:eastAsia="仿宋" w:hAnsi="仿宋" w:hint="eastAsia"/>
          <w:b/>
          <w:color w:val="000000"/>
          <w:sz w:val="24"/>
          <w:szCs w:val="24"/>
        </w:rPr>
      </w:pPr>
      <w:r>
        <w:rPr>
          <w:rFonts w:ascii="仿宋" w:eastAsia="仿宋" w:hAnsi="仿宋" w:hint="eastAsia"/>
          <w:b/>
          <w:color w:val="000000"/>
          <w:sz w:val="24"/>
          <w:szCs w:val="24"/>
        </w:rPr>
        <w:t>第十二条  工程结算办法</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采用工程量清单方式计价，竣工结算的工程量按承包方实际完成的合格工程量应予计量且确定；执行最新《建设工程工程量清单计价规范》及《江苏省建筑与装饰工程计价定额》、《江苏省安装工程计价定额》、《江苏省房屋修缮工程计价表》、《江苏省建设工程费用定额》等有关计价文件；</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2.人工费调整执行施工当期国家或省市最新文件；</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不可竞争费用：安全文明基本费、规费（社会保障费、住房公积金）结算时需提供社保部门开据缴纳的证明，否则不予计取。社保费按最新费用定额规定计算，由中标人缴纳，凭缴费发票在结算时计取；若因中标人未办理缴纳导致的一切不良后果由中标人承担；</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4.措施项目费</w:t>
      </w:r>
    </w:p>
    <w:p w:rsidR="00207EC5" w:rsidRDefault="00207EC5">
      <w:pPr>
        <w:pStyle w:val="a8"/>
        <w:spacing w:line="420" w:lineRule="atLeast"/>
        <w:rPr>
          <w:rFonts w:ascii="仿宋" w:eastAsia="仿宋" w:hAnsi="仿宋" w:hint="eastAsia"/>
          <w:color w:val="000000"/>
          <w:sz w:val="24"/>
          <w:lang w:eastAsia="zh-CN"/>
        </w:rPr>
      </w:pPr>
      <w:r>
        <w:rPr>
          <w:rFonts w:ascii="仿宋" w:eastAsia="仿宋" w:hAnsi="仿宋" w:hint="eastAsia"/>
          <w:color w:val="000000"/>
          <w:sz w:val="24"/>
        </w:rPr>
        <w:t xml:space="preserve">    安全文明施工基本费按最新费用定额规定计算计取</w:t>
      </w:r>
      <w:r>
        <w:rPr>
          <w:rFonts w:ascii="仿宋" w:eastAsia="仿宋" w:hAnsi="仿宋" w:hint="eastAsia"/>
          <w:color w:val="000000"/>
          <w:sz w:val="24"/>
          <w:lang w:eastAsia="zh-CN"/>
        </w:rPr>
        <w:t>；</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安全文明施工增加费：不计取；</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临时设施费按最新费用定额规定下限计算；</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模板、脚手架：按计价定额规定计取；</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垂直运输费：结合现场实际情况，按计价定额规定计取；</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大型机械进退场费：按经核定的市场价计取。</w:t>
      </w:r>
    </w:p>
    <w:p w:rsidR="00207EC5" w:rsidRDefault="00207EC5">
      <w:pPr>
        <w:pStyle w:val="a8"/>
        <w:spacing w:line="420" w:lineRule="atLeast"/>
        <w:ind w:firstLineChars="200" w:firstLine="480"/>
        <w:rPr>
          <w:rFonts w:ascii="仿宋" w:eastAsia="仿宋" w:hAnsi="仿宋" w:hint="eastAsia"/>
          <w:color w:val="000000"/>
          <w:sz w:val="24"/>
          <w:lang w:eastAsia="zh-CN"/>
        </w:rPr>
      </w:pPr>
      <w:r>
        <w:rPr>
          <w:rFonts w:ascii="仿宋" w:eastAsia="仿宋" w:hAnsi="仿宋" w:hint="eastAsia"/>
          <w:color w:val="000000"/>
          <w:sz w:val="24"/>
          <w:lang w:eastAsia="zh-CN"/>
        </w:rPr>
        <w:t>5.</w:t>
      </w:r>
      <w:r>
        <w:rPr>
          <w:rFonts w:ascii="仿宋" w:eastAsia="仿宋" w:hAnsi="仿宋" w:hint="eastAsia"/>
          <w:color w:val="000000"/>
          <w:sz w:val="24"/>
        </w:rPr>
        <w:t>规费：按最新费用定额规定计算</w:t>
      </w:r>
      <w:r>
        <w:rPr>
          <w:rFonts w:ascii="仿宋" w:eastAsia="仿宋" w:hAnsi="仿宋" w:hint="eastAsia"/>
          <w:color w:val="000000"/>
          <w:sz w:val="24"/>
          <w:lang w:eastAsia="zh-CN"/>
        </w:rPr>
        <w:t>；</w:t>
      </w:r>
    </w:p>
    <w:p w:rsidR="00207EC5" w:rsidRDefault="00207EC5">
      <w:pPr>
        <w:pStyle w:val="a8"/>
        <w:spacing w:line="420" w:lineRule="atLeast"/>
        <w:ind w:firstLineChars="200" w:firstLine="480"/>
        <w:rPr>
          <w:rFonts w:ascii="仿宋" w:eastAsia="仿宋" w:hAnsi="仿宋" w:hint="eastAsia"/>
          <w:color w:val="000000"/>
          <w:sz w:val="24"/>
          <w:lang w:eastAsia="zh-CN"/>
        </w:rPr>
      </w:pPr>
      <w:r>
        <w:rPr>
          <w:rFonts w:ascii="仿宋" w:eastAsia="仿宋" w:hAnsi="仿宋" w:hint="eastAsia"/>
          <w:color w:val="000000"/>
          <w:sz w:val="24"/>
          <w:lang w:eastAsia="zh-CN"/>
        </w:rPr>
        <w:t>6.</w:t>
      </w:r>
      <w:r>
        <w:rPr>
          <w:rFonts w:ascii="仿宋" w:eastAsia="仿宋" w:hAnsi="仿宋" w:hint="eastAsia"/>
          <w:color w:val="000000"/>
          <w:sz w:val="24"/>
        </w:rPr>
        <w:t>税金：按国家或省市最新文件执行</w:t>
      </w:r>
      <w:r>
        <w:rPr>
          <w:rFonts w:ascii="仿宋" w:eastAsia="仿宋" w:hAnsi="仿宋" w:hint="eastAsia"/>
          <w:color w:val="000000"/>
          <w:sz w:val="24"/>
          <w:lang w:eastAsia="zh-CN"/>
        </w:rPr>
        <w:t>；</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7.按以上原则计算并经审计后，乘以中标下浮率结算（甲方认质认价材料不参与下浮）。</w:t>
      </w:r>
    </w:p>
    <w:p w:rsidR="00207EC5" w:rsidRDefault="00207EC5">
      <w:pPr>
        <w:spacing w:line="420" w:lineRule="atLeast"/>
        <w:ind w:firstLineChars="200" w:firstLine="482"/>
        <w:rPr>
          <w:rFonts w:ascii="仿宋" w:eastAsia="仿宋" w:hAnsi="仿宋" w:hint="eastAsia"/>
          <w:b/>
          <w:sz w:val="24"/>
          <w:szCs w:val="24"/>
        </w:rPr>
      </w:pPr>
      <w:r>
        <w:rPr>
          <w:rFonts w:ascii="仿宋" w:eastAsia="仿宋" w:hAnsi="仿宋" w:hint="eastAsia"/>
          <w:b/>
          <w:sz w:val="24"/>
          <w:szCs w:val="24"/>
        </w:rPr>
        <w:t>第十三条  工程款支付方式</w:t>
      </w:r>
    </w:p>
    <w:p w:rsidR="00207EC5" w:rsidRDefault="00207EC5">
      <w:pPr>
        <w:spacing w:line="420" w:lineRule="atLeast"/>
        <w:ind w:firstLineChars="200" w:firstLine="480"/>
        <w:rPr>
          <w:rFonts w:ascii="仿宋" w:eastAsia="仿宋" w:hAnsi="仿宋" w:hint="eastAsia"/>
          <w:sz w:val="24"/>
          <w:szCs w:val="24"/>
        </w:rPr>
      </w:pPr>
      <w:r>
        <w:rPr>
          <w:rFonts w:ascii="仿宋" w:eastAsia="仿宋" w:hAnsi="仿宋" w:hint="eastAsia"/>
          <w:sz w:val="24"/>
          <w:szCs w:val="24"/>
        </w:rPr>
        <w:t>本工程无预付款,凭借乙方提供的正规发票，一年分两次支付工程款，第一次为当年9-10月份，第二次为当年12月份（工程付款按照审计报告结果进行支付，无审计报告一律不支付。因审计报告没有出具而与支付时间产生影响，一律推后延迟进行工程款结算。）</w:t>
      </w:r>
    </w:p>
    <w:p w:rsidR="00207EC5" w:rsidRDefault="00207EC5">
      <w:pPr>
        <w:pStyle w:val="a8"/>
        <w:spacing w:line="420" w:lineRule="atLeast"/>
        <w:ind w:firstLineChars="200" w:firstLine="482"/>
        <w:rPr>
          <w:rFonts w:ascii="仿宋" w:eastAsia="仿宋" w:hAnsi="仿宋" w:hint="eastAsia"/>
          <w:b/>
          <w:sz w:val="24"/>
        </w:rPr>
      </w:pPr>
      <w:r>
        <w:rPr>
          <w:rFonts w:ascii="仿宋" w:eastAsia="仿宋" w:hAnsi="仿宋" w:hint="eastAsia"/>
          <w:b/>
          <w:sz w:val="24"/>
          <w:lang w:eastAsia="zh-CN"/>
        </w:rPr>
        <w:t xml:space="preserve">第十四条  </w:t>
      </w:r>
      <w:r>
        <w:rPr>
          <w:rFonts w:ascii="仿宋" w:eastAsia="仿宋" w:hAnsi="仿宋" w:hint="eastAsia"/>
          <w:b/>
          <w:sz w:val="24"/>
        </w:rPr>
        <w:t>工程验收与保修</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一．工程验收</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工程竣工后，施工单位先进行自检，在自检合格基础上向甲方提出验收申请报告，报请验收时间按照工程项目属性进行确定。单项工程预算价在50万元及以下的小型修缮工程项目在竣工结束后15天内提请验收，未按规定提请验收者，视为拖延工期，按合同要求给予处罚。</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工程竣工验收以本工程技术文件、施工图纸及施工技术要求现场完成情况为依据。</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2.工程具备验收条件为：</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lastRenderedPageBreak/>
        <w:t>（1）工程竣工后，乙方根据甲方的要求提供完整的竣工技术档案资料3份。</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（2）工程交付验收必须符合国家有关规定，必须按合同完成全部工程量。</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（3）符合竣工验收条件，由乙方承担本项目施工各项资料及手续的办理。</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3.工程保修</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（1）全部合同工程交工后，仍由承包人对工程质量实行保修。</w:t>
      </w:r>
    </w:p>
    <w:p w:rsidR="00207EC5" w:rsidRDefault="00207EC5">
      <w:pPr>
        <w:spacing w:line="420" w:lineRule="atLeast"/>
        <w:ind w:firstLineChars="250" w:firstLine="600"/>
        <w:rPr>
          <w:rFonts w:ascii="仿宋" w:eastAsia="仿宋" w:hAnsi="仿宋" w:hint="eastAsia"/>
          <w:color w:val="000000"/>
          <w:sz w:val="24"/>
          <w:szCs w:val="24"/>
        </w:rPr>
      </w:pPr>
      <w:r>
        <w:rPr>
          <w:rFonts w:ascii="仿宋" w:eastAsia="仿宋" w:hAnsi="仿宋" w:hint="eastAsia"/>
          <w:color w:val="000000"/>
          <w:sz w:val="24"/>
          <w:szCs w:val="24"/>
        </w:rPr>
        <w:t>①</w:t>
      </w:r>
      <w:r>
        <w:rPr>
          <w:rFonts w:ascii="仿宋" w:eastAsia="仿宋" w:hAnsi="仿宋"/>
          <w:color w:val="000000"/>
          <w:sz w:val="24"/>
          <w:szCs w:val="24"/>
        </w:rPr>
        <w:t>基础设施工程、房屋建筑的地基基础工程和主体结构工程，为设计文件规定的该工程的合理使用年限；</w:t>
      </w:r>
    </w:p>
    <w:p w:rsidR="00207EC5" w:rsidRDefault="00207EC5">
      <w:pPr>
        <w:spacing w:line="420" w:lineRule="atLeast"/>
        <w:ind w:firstLineChars="250" w:firstLine="600"/>
        <w:rPr>
          <w:rFonts w:ascii="仿宋" w:eastAsia="仿宋" w:hAnsi="仿宋" w:hint="eastAsia"/>
          <w:color w:val="000000"/>
          <w:sz w:val="24"/>
          <w:szCs w:val="24"/>
        </w:rPr>
      </w:pPr>
      <w:r>
        <w:rPr>
          <w:rFonts w:ascii="仿宋" w:eastAsia="仿宋" w:hAnsi="仿宋" w:hint="eastAsia"/>
          <w:color w:val="000000"/>
          <w:sz w:val="24"/>
          <w:szCs w:val="24"/>
        </w:rPr>
        <w:t>②</w:t>
      </w:r>
      <w:r>
        <w:rPr>
          <w:rFonts w:ascii="仿宋" w:eastAsia="仿宋" w:hAnsi="仿宋"/>
          <w:color w:val="000000"/>
          <w:sz w:val="24"/>
          <w:szCs w:val="24"/>
        </w:rPr>
        <w:t xml:space="preserve">屋面防水工程、有防水要求的卫生间、房间和外墙面的防渗漏，为5年； </w:t>
      </w:r>
    </w:p>
    <w:p w:rsidR="00207EC5" w:rsidRDefault="00207EC5">
      <w:pPr>
        <w:spacing w:line="420" w:lineRule="atLeast"/>
        <w:ind w:firstLineChars="250" w:firstLine="600"/>
        <w:rPr>
          <w:rFonts w:ascii="仿宋" w:eastAsia="仿宋" w:hAnsi="仿宋" w:hint="eastAsia"/>
          <w:color w:val="000000"/>
          <w:sz w:val="24"/>
          <w:szCs w:val="24"/>
        </w:rPr>
      </w:pPr>
      <w:r>
        <w:rPr>
          <w:rFonts w:ascii="仿宋" w:eastAsia="仿宋" w:hAnsi="仿宋" w:hint="eastAsia"/>
          <w:color w:val="000000"/>
          <w:sz w:val="24"/>
          <w:szCs w:val="24"/>
        </w:rPr>
        <w:t>③</w:t>
      </w:r>
      <w:r>
        <w:rPr>
          <w:rFonts w:ascii="仿宋" w:eastAsia="仿宋" w:hAnsi="仿宋"/>
          <w:color w:val="000000"/>
          <w:sz w:val="24"/>
          <w:szCs w:val="24"/>
        </w:rPr>
        <w:t>供热与供冷系统，为2个采暖期、供冷期；</w:t>
      </w:r>
    </w:p>
    <w:p w:rsidR="00207EC5" w:rsidRDefault="00207EC5">
      <w:pPr>
        <w:spacing w:line="420" w:lineRule="atLeast"/>
        <w:ind w:firstLineChars="250" w:firstLine="600"/>
        <w:rPr>
          <w:rFonts w:ascii="仿宋" w:eastAsia="仿宋" w:hAnsi="仿宋" w:hint="eastAsia"/>
          <w:color w:val="000000"/>
          <w:sz w:val="24"/>
          <w:szCs w:val="24"/>
        </w:rPr>
      </w:pPr>
      <w:r>
        <w:rPr>
          <w:rFonts w:ascii="仿宋" w:eastAsia="仿宋" w:hAnsi="仿宋" w:hint="eastAsia"/>
          <w:color w:val="000000"/>
          <w:sz w:val="24"/>
          <w:szCs w:val="24"/>
        </w:rPr>
        <w:t>④</w:t>
      </w:r>
      <w:r>
        <w:rPr>
          <w:rFonts w:ascii="仿宋" w:eastAsia="仿宋" w:hAnsi="仿宋"/>
          <w:color w:val="000000"/>
          <w:sz w:val="24"/>
          <w:szCs w:val="24"/>
        </w:rPr>
        <w:t>电气管线、给排水管道、设备安装和装修工程，为2年。</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（2）属于保修范围内的项目，投标人在接到维修通知起4个小时内派人现场处理。如果没有在约定时间内到达现场处理维修，甲方委托他人处理，维修费将从质保金或其他未付款工程款中扣除。</w:t>
      </w:r>
    </w:p>
    <w:p w:rsidR="00207EC5" w:rsidRDefault="00207EC5">
      <w:pPr>
        <w:spacing w:line="420" w:lineRule="atLeast"/>
        <w:ind w:firstLineChars="200" w:firstLine="482"/>
        <w:rPr>
          <w:rFonts w:ascii="仿宋" w:eastAsia="仿宋" w:hAnsi="仿宋" w:hint="eastAsia"/>
          <w:b/>
          <w:color w:val="000000"/>
          <w:sz w:val="24"/>
          <w:szCs w:val="24"/>
        </w:rPr>
      </w:pPr>
      <w:r>
        <w:rPr>
          <w:rFonts w:ascii="仿宋" w:eastAsia="仿宋" w:hAnsi="仿宋" w:hint="eastAsia"/>
          <w:b/>
          <w:color w:val="000000"/>
          <w:sz w:val="24"/>
          <w:szCs w:val="24"/>
        </w:rPr>
        <w:t>第十五条  乙方对承担甲方维修改造的及时性和有效性具体方案</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以乙方投标文件为准。</w:t>
      </w:r>
    </w:p>
    <w:p w:rsidR="00207EC5" w:rsidRDefault="00207EC5">
      <w:pPr>
        <w:spacing w:line="420" w:lineRule="atLeast"/>
        <w:ind w:firstLineChars="200" w:firstLine="482"/>
        <w:rPr>
          <w:rFonts w:ascii="仿宋" w:eastAsia="仿宋" w:hAnsi="仿宋" w:hint="eastAsia"/>
          <w:b/>
          <w:color w:val="000000"/>
          <w:sz w:val="24"/>
          <w:szCs w:val="24"/>
        </w:rPr>
      </w:pPr>
      <w:r>
        <w:rPr>
          <w:rFonts w:ascii="仿宋" w:eastAsia="仿宋" w:hAnsi="仿宋" w:hint="eastAsia"/>
          <w:b/>
          <w:color w:val="000000"/>
          <w:sz w:val="24"/>
          <w:szCs w:val="24"/>
        </w:rPr>
        <w:t>第十六条  违约责任</w:t>
      </w:r>
    </w:p>
    <w:p w:rsidR="00207EC5" w:rsidRDefault="00207EC5">
      <w:pPr>
        <w:spacing w:line="420" w:lineRule="atLeast"/>
        <w:ind w:firstLineChars="200" w:firstLine="480"/>
        <w:jc w:val="left"/>
        <w:rPr>
          <w:rFonts w:ascii="仿宋" w:eastAsia="仿宋" w:hAnsi="仿宋" w:hint="eastAsia"/>
          <w:sz w:val="24"/>
          <w:szCs w:val="24"/>
        </w:rPr>
      </w:pPr>
      <w:r>
        <w:rPr>
          <w:rFonts w:ascii="仿宋" w:eastAsia="仿宋" w:hAnsi="仿宋" w:hint="eastAsia"/>
          <w:sz w:val="24"/>
          <w:szCs w:val="24"/>
        </w:rPr>
        <w:t>1.由于乙方的原因造成竣工日期延误（自然不可抗拒力和甲方造成的原因除外），按每一天300元向甲方支付违约金；影响学生学习、住宿等重大事件(每年新生开学前宿舍、教学场所改造)，按照每天3000元向甲方支付违约金；</w:t>
      </w:r>
    </w:p>
    <w:p w:rsidR="00207EC5" w:rsidRDefault="00207EC5">
      <w:pPr>
        <w:spacing w:line="420" w:lineRule="atLeast"/>
        <w:ind w:firstLineChars="100" w:firstLine="240"/>
        <w:rPr>
          <w:rFonts w:ascii="仿宋" w:eastAsia="仿宋" w:hAnsi="仿宋"/>
          <w:sz w:val="24"/>
          <w:szCs w:val="24"/>
        </w:rPr>
      </w:pPr>
      <w:r>
        <w:rPr>
          <w:rFonts w:ascii="仿宋" w:eastAsia="仿宋" w:hAnsi="仿宋" w:hint="eastAsia"/>
          <w:sz w:val="24"/>
          <w:szCs w:val="24"/>
        </w:rPr>
        <w:t xml:space="preserve">  2.乙方使用的材料及施工质量与甲方认质认价的材料要求不符的，甲方有权拒绝支付不符合要求部分的工程款及材料款，并要求乙方更换或返工，直至符合要求。因乙方不执行或拖延或其他行为抵触甲方对工程使用材料的认质认价而产生拖延工期或以次充好等行为，将判定乙方弄虚作或不服从甲方管理，甲方有权立即终止双方相关协议。</w:t>
      </w:r>
    </w:p>
    <w:p w:rsidR="00207EC5" w:rsidRDefault="00207EC5">
      <w:pPr>
        <w:spacing w:line="420" w:lineRule="atLeast"/>
        <w:ind w:firstLineChars="200" w:firstLine="480"/>
        <w:rPr>
          <w:rFonts w:ascii="仿宋" w:eastAsia="仿宋" w:hAnsi="仿宋"/>
          <w:color w:val="000000"/>
          <w:sz w:val="24"/>
          <w:szCs w:val="24"/>
        </w:rPr>
      </w:pPr>
      <w:r>
        <w:rPr>
          <w:rFonts w:ascii="仿宋" w:eastAsia="仿宋" w:hAnsi="仿宋" w:hint="eastAsia"/>
          <w:color w:val="000000"/>
          <w:sz w:val="24"/>
          <w:szCs w:val="24"/>
        </w:rPr>
        <w:t>3.因乙方原因，造成甲方增加工程费用和产生项目赔付费用，此部分费用由乙方承担。</w:t>
      </w:r>
    </w:p>
    <w:p w:rsidR="00207EC5" w:rsidRDefault="00207EC5">
      <w:pPr>
        <w:spacing w:line="420" w:lineRule="atLeast"/>
        <w:ind w:firstLineChars="200" w:firstLine="480"/>
        <w:rPr>
          <w:rFonts w:ascii="仿宋" w:eastAsia="仿宋" w:hAnsi="仿宋"/>
          <w:color w:val="000000"/>
          <w:sz w:val="24"/>
          <w:szCs w:val="24"/>
        </w:rPr>
      </w:pPr>
      <w:r>
        <w:rPr>
          <w:rFonts w:ascii="仿宋" w:eastAsia="仿宋" w:hAnsi="仿宋" w:hint="eastAsia"/>
          <w:color w:val="000000"/>
          <w:sz w:val="24"/>
          <w:szCs w:val="24"/>
        </w:rPr>
        <w:t>4.未经甲方同意，乙方分包、转包工程的，甲方有权立即终止与乙方的相关协议，并且3年内发包人方将拒绝承包人参与任何标的的投标；</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5.因乙方自身原因，达不到合同约定的工程质量目标，乙方必须及时进行整改，其整改所需时间计算在合同总工期内。因此造成的工期延误按前述有关条款进行处罚。</w:t>
      </w:r>
    </w:p>
    <w:p w:rsidR="00207EC5" w:rsidRDefault="00207EC5">
      <w:pPr>
        <w:spacing w:line="420" w:lineRule="atLeast"/>
        <w:ind w:firstLineChars="198" w:firstLine="475"/>
        <w:rPr>
          <w:rFonts w:ascii="仿宋" w:eastAsia="仿宋" w:hAnsi="仿宋" w:hint="eastAsia"/>
          <w:color w:val="000000"/>
          <w:sz w:val="24"/>
          <w:szCs w:val="24"/>
        </w:rPr>
      </w:pPr>
      <w:r>
        <w:rPr>
          <w:rFonts w:ascii="仿宋" w:eastAsia="仿宋" w:hAnsi="仿宋" w:hint="eastAsia"/>
          <w:color w:val="000000"/>
          <w:sz w:val="24"/>
          <w:szCs w:val="24"/>
        </w:rPr>
        <w:t>6.乙方要遵守国家相关规章制度，安全生产，相关工种必须持证上岗，确保安全。凡产生任何安全事故，乙方要全部承担责任并按照国家相关规定依法处理。甲方直接终止双方协议并将其列入学校不良企业名单内，三年内学校拒绝其校内投标资格。</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 xml:space="preserve">7.乙方必须严格遵循现行的有关法律、法规，切实履行自己的权利和义务，有一次出现违反法律法规情况出现的，甲方立即终止双方相关协议，且三年内不接受甲方任何标的的投标。 </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lastRenderedPageBreak/>
        <w:t>8.甲方在对入围三家单位进行施工方案、施工组织设计、预算比选过程中，出现方案高度雷同，施工组织设计高度相似，预算高度相同的，视为承包单位相互串通，甲方直接终止双方相关协议并将其列入学校不良企业名单中，三年内发包方将拒绝其校内投标资格。</w:t>
      </w:r>
    </w:p>
    <w:p w:rsidR="00207EC5" w:rsidRDefault="00207EC5">
      <w:pPr>
        <w:spacing w:line="420" w:lineRule="atLeast"/>
        <w:ind w:firstLineChars="198" w:firstLine="475"/>
        <w:rPr>
          <w:rFonts w:ascii="仿宋" w:eastAsia="仿宋" w:hAnsi="仿宋" w:hint="eastAsia"/>
          <w:color w:val="000000"/>
          <w:sz w:val="24"/>
          <w:szCs w:val="24"/>
        </w:rPr>
      </w:pPr>
      <w:r>
        <w:rPr>
          <w:rFonts w:ascii="仿宋" w:eastAsia="仿宋" w:hAnsi="仿宋" w:hint="eastAsia"/>
          <w:color w:val="000000"/>
          <w:sz w:val="24"/>
          <w:szCs w:val="24"/>
        </w:rPr>
        <w:t>9.甲方有权对乙方所实施的工程项目进行抽查进行质量和服务评审，乙方有一次单项工程项目的质量和服务评审报告获得全部否定的，甲方直接终止双方相关协议并将其列入学校不良企业名单内，三年内学校将拒绝其校内投标资格。</w:t>
      </w:r>
    </w:p>
    <w:p w:rsidR="00207EC5" w:rsidRDefault="00207EC5">
      <w:pPr>
        <w:spacing w:line="420" w:lineRule="atLeast"/>
        <w:ind w:firstLineChars="198" w:firstLine="475"/>
        <w:rPr>
          <w:rFonts w:ascii="仿宋" w:eastAsia="仿宋" w:hAnsi="仿宋" w:hint="eastAsia"/>
          <w:color w:val="000000"/>
          <w:sz w:val="24"/>
          <w:szCs w:val="24"/>
        </w:rPr>
      </w:pPr>
      <w:r>
        <w:rPr>
          <w:rFonts w:ascii="仿宋" w:eastAsia="仿宋" w:hAnsi="仿宋" w:hint="eastAsia"/>
          <w:color w:val="000000"/>
          <w:sz w:val="24"/>
          <w:szCs w:val="24"/>
        </w:rPr>
        <w:t>10.乙方在年度施工时间范围内累计有三次单项工程项目质量和服务评审报告获得一半及以上否定的，甲方在第三次项目质量及服务评审报告出具后直接终止双方相关协议并将其列入学校不良企业名单内，二年内学校拒绝其校内投标资格。</w:t>
      </w:r>
    </w:p>
    <w:p w:rsidR="00207EC5" w:rsidRDefault="00207EC5">
      <w:pPr>
        <w:spacing w:line="420" w:lineRule="atLeast"/>
        <w:ind w:firstLineChars="198" w:firstLine="475"/>
        <w:rPr>
          <w:rFonts w:ascii="仿宋" w:eastAsia="仿宋" w:hAnsi="仿宋" w:hint="eastAsia"/>
          <w:color w:val="000000"/>
          <w:sz w:val="24"/>
          <w:szCs w:val="24"/>
        </w:rPr>
      </w:pPr>
      <w:r>
        <w:rPr>
          <w:rFonts w:ascii="仿宋" w:eastAsia="仿宋" w:hAnsi="仿宋" w:hint="eastAsia"/>
          <w:color w:val="000000"/>
          <w:sz w:val="24"/>
          <w:szCs w:val="24"/>
        </w:rPr>
        <w:t>11.出现一次拖欠工人工资而导致恶劣影响的，甲方直接终止双方施工协议并将其列入学校不良企业名单内，三年内学校拒绝其校内投标资格。</w:t>
      </w:r>
    </w:p>
    <w:p w:rsidR="00207EC5" w:rsidRDefault="00207EC5">
      <w:pPr>
        <w:spacing w:line="420" w:lineRule="atLeast"/>
        <w:ind w:firstLineChars="198" w:firstLine="475"/>
        <w:rPr>
          <w:rFonts w:ascii="仿宋" w:eastAsia="仿宋" w:hAnsi="仿宋" w:hint="eastAsia"/>
          <w:color w:val="000000"/>
          <w:sz w:val="24"/>
          <w:szCs w:val="24"/>
        </w:rPr>
      </w:pPr>
      <w:r>
        <w:rPr>
          <w:rFonts w:ascii="仿宋" w:eastAsia="仿宋" w:hAnsi="仿宋" w:hint="eastAsia"/>
          <w:color w:val="000000"/>
          <w:sz w:val="24"/>
          <w:szCs w:val="24"/>
        </w:rPr>
        <w:t>12.乙方在与甲方相关协议期间，其施工人员校内出现一次与师生打架斗殴现象，将停止其一年内承接校内任何工程的处罚措施，情节严重的，甲方直接终止双方施工协议并将其列入学校不良企业名单内，三年内学校拒绝其校内投标资格。</w:t>
      </w:r>
    </w:p>
    <w:p w:rsidR="00207EC5" w:rsidRDefault="00207EC5">
      <w:pPr>
        <w:spacing w:line="420" w:lineRule="atLeast"/>
        <w:ind w:firstLineChars="198" w:firstLine="475"/>
        <w:rPr>
          <w:rFonts w:ascii="仿宋" w:eastAsia="仿宋" w:hAnsi="仿宋" w:hint="eastAsia"/>
          <w:color w:val="000000"/>
          <w:sz w:val="24"/>
          <w:szCs w:val="24"/>
        </w:rPr>
      </w:pPr>
      <w:r>
        <w:rPr>
          <w:rFonts w:ascii="仿宋" w:eastAsia="仿宋" w:hAnsi="仿宋" w:hint="eastAsia"/>
          <w:color w:val="000000"/>
          <w:sz w:val="24"/>
          <w:szCs w:val="24"/>
        </w:rPr>
        <w:t>13.乙方在与甲方相关协议期间，不服从甲方管理，辱骂、威胁甲方工程管理人员、审计人员、监理人员的，甲方直接终止双方施工协议并将其列入学校不良企业名单内，三年内学校拒绝其校内投标资格。</w:t>
      </w:r>
    </w:p>
    <w:p w:rsidR="00207EC5" w:rsidRDefault="00207EC5">
      <w:pPr>
        <w:spacing w:line="420" w:lineRule="atLeast"/>
        <w:ind w:firstLineChars="198" w:firstLine="475"/>
        <w:rPr>
          <w:rFonts w:ascii="仿宋" w:eastAsia="仿宋" w:hAnsi="仿宋" w:hint="eastAsia"/>
          <w:color w:val="000000"/>
          <w:sz w:val="24"/>
          <w:szCs w:val="24"/>
        </w:rPr>
      </w:pPr>
      <w:r>
        <w:rPr>
          <w:rFonts w:ascii="仿宋" w:eastAsia="仿宋" w:hAnsi="仿宋" w:hint="eastAsia"/>
          <w:color w:val="000000"/>
          <w:sz w:val="24"/>
          <w:szCs w:val="24"/>
        </w:rPr>
        <w:t>14.乙方不按照甲方项目管理部门要求递交实施方案、施工组织设计及工程预算、效果图的或没按甲方项目管理部门要求的期限内完成的，暂停一年承接工程。</w:t>
      </w:r>
    </w:p>
    <w:p w:rsidR="00207EC5" w:rsidRDefault="00207EC5">
      <w:pPr>
        <w:spacing w:line="420" w:lineRule="atLeast"/>
        <w:ind w:firstLineChars="198" w:firstLine="475"/>
        <w:rPr>
          <w:rFonts w:ascii="仿宋" w:eastAsia="仿宋" w:hAnsi="仿宋" w:hint="eastAsia"/>
          <w:color w:val="000000"/>
          <w:sz w:val="24"/>
          <w:szCs w:val="24"/>
        </w:rPr>
      </w:pPr>
      <w:r>
        <w:rPr>
          <w:rFonts w:ascii="仿宋" w:eastAsia="仿宋" w:hAnsi="仿宋" w:hint="eastAsia"/>
          <w:color w:val="000000"/>
          <w:sz w:val="24"/>
          <w:szCs w:val="24"/>
        </w:rPr>
        <w:t>15.乙方所实施的单项工程经审计后审减额超过20%的，视为虚报虚增，甲方直接终止双方施工协议并将其列入学校不良企业名单内，三年内学校拒绝其参与校内投标资格。</w:t>
      </w:r>
    </w:p>
    <w:p w:rsidR="00207EC5" w:rsidRDefault="00207EC5">
      <w:pPr>
        <w:spacing w:line="420" w:lineRule="atLeast"/>
        <w:ind w:firstLineChars="198" w:firstLine="475"/>
        <w:rPr>
          <w:rFonts w:ascii="仿宋" w:eastAsia="仿宋" w:hAnsi="仿宋" w:hint="eastAsia"/>
          <w:color w:val="000000"/>
          <w:sz w:val="24"/>
          <w:szCs w:val="24"/>
        </w:rPr>
      </w:pPr>
      <w:r>
        <w:rPr>
          <w:rFonts w:ascii="仿宋" w:eastAsia="仿宋" w:hAnsi="仿宋" w:hint="eastAsia"/>
          <w:color w:val="000000"/>
          <w:sz w:val="24"/>
          <w:szCs w:val="24"/>
        </w:rPr>
        <w:t>16.乙方因工程项目小或对承接工程项目挑肥拣瘦或因各种原因不愿承担所要求完成的工程项目，甲方直接终止双方施工协议并将其列入学校不良企业名单内，三年内学校拒绝其参与校内投标资格。</w:t>
      </w:r>
    </w:p>
    <w:p w:rsidR="00207EC5" w:rsidRDefault="00207EC5">
      <w:pPr>
        <w:spacing w:line="420" w:lineRule="atLeast"/>
        <w:ind w:firstLineChars="198" w:firstLine="475"/>
        <w:rPr>
          <w:rFonts w:ascii="仿宋" w:eastAsia="仿宋" w:hAnsi="仿宋" w:hint="eastAsia"/>
          <w:color w:val="000000"/>
          <w:sz w:val="24"/>
          <w:szCs w:val="24"/>
        </w:rPr>
      </w:pPr>
      <w:r>
        <w:rPr>
          <w:rFonts w:ascii="仿宋" w:eastAsia="仿宋" w:hAnsi="仿宋" w:hint="eastAsia"/>
          <w:color w:val="000000"/>
          <w:sz w:val="24"/>
          <w:szCs w:val="24"/>
        </w:rPr>
        <w:t>17.乙方在竣工验收合格20个工作日内，将工程报审资料备齐后报审，晚一天扣罚500元，连续超过20个工作日的扣除工程款的40%。连续超出60天的将视为不服从甲方管理，甲方立即终止双方相关协议。</w:t>
      </w:r>
    </w:p>
    <w:p w:rsidR="00207EC5" w:rsidRDefault="00207EC5">
      <w:pPr>
        <w:spacing w:line="420" w:lineRule="atLeast"/>
        <w:ind w:firstLineChars="200" w:firstLine="482"/>
        <w:rPr>
          <w:rFonts w:ascii="仿宋" w:eastAsia="仿宋" w:hAnsi="仿宋" w:hint="eastAsia"/>
          <w:b/>
          <w:color w:val="000000"/>
          <w:sz w:val="24"/>
          <w:szCs w:val="24"/>
        </w:rPr>
      </w:pPr>
      <w:r>
        <w:rPr>
          <w:rFonts w:ascii="仿宋" w:eastAsia="仿宋" w:hAnsi="仿宋" w:hint="eastAsia"/>
          <w:b/>
          <w:color w:val="000000"/>
          <w:sz w:val="24"/>
          <w:szCs w:val="24"/>
        </w:rPr>
        <w:t>第十七条  审计要求</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1.本工程需要经过审计方可最终结算。审计工作主要为审核清单范围内工程量是否如实完成、有无漏项或减项目，签证是否合法、是否符合规定规范等要求。</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2.审计费用结算方式（以下方式根据江苏省教育厅最新调整办法执行）</w:t>
      </w:r>
    </w:p>
    <w:p w:rsidR="00207EC5" w:rsidRDefault="00207EC5">
      <w:pPr>
        <w:spacing w:line="420" w:lineRule="atLeast"/>
        <w:ind w:firstLineChars="200" w:firstLine="480"/>
        <w:rPr>
          <w:rFonts w:ascii="仿宋" w:eastAsia="仿宋" w:hAnsi="仿宋"/>
          <w:color w:val="000000"/>
          <w:sz w:val="24"/>
          <w:szCs w:val="24"/>
        </w:rPr>
      </w:pPr>
      <w:r>
        <w:rPr>
          <w:rFonts w:ascii="仿宋" w:eastAsia="仿宋" w:hAnsi="仿宋" w:hint="eastAsia"/>
          <w:color w:val="000000"/>
          <w:sz w:val="24"/>
          <w:szCs w:val="24"/>
        </w:rPr>
        <w:t>（1）单项工程核减率超过</w:t>
      </w:r>
      <w:r>
        <w:rPr>
          <w:rFonts w:ascii="仿宋" w:eastAsia="仿宋" w:hAnsi="仿宋"/>
          <w:color w:val="000000"/>
          <w:sz w:val="24"/>
          <w:szCs w:val="24"/>
        </w:rPr>
        <w:t>10%</w:t>
      </w:r>
      <w:r>
        <w:rPr>
          <w:rFonts w:ascii="仿宋" w:eastAsia="仿宋" w:hAnsi="仿宋" w:hint="eastAsia"/>
          <w:color w:val="000000"/>
          <w:sz w:val="24"/>
          <w:szCs w:val="24"/>
        </w:rPr>
        <w:t>（含10%）的，其审计费用全部由施工单位承担，并由建设单位从施工单位工程款中扣除（下同）；</w:t>
      </w:r>
    </w:p>
    <w:p w:rsidR="00207EC5" w:rsidRDefault="00207EC5">
      <w:pPr>
        <w:spacing w:line="420" w:lineRule="atLeast"/>
        <w:ind w:firstLineChars="200" w:firstLine="480"/>
        <w:rPr>
          <w:rFonts w:ascii="仿宋" w:eastAsia="仿宋" w:hAnsi="仿宋"/>
          <w:color w:val="000000"/>
          <w:sz w:val="24"/>
          <w:szCs w:val="24"/>
        </w:rPr>
      </w:pPr>
      <w:r>
        <w:rPr>
          <w:rFonts w:ascii="仿宋" w:eastAsia="仿宋" w:hAnsi="仿宋" w:hint="eastAsia"/>
          <w:color w:val="000000"/>
          <w:sz w:val="24"/>
          <w:szCs w:val="24"/>
        </w:rPr>
        <w:lastRenderedPageBreak/>
        <w:t>（2）单项工程核减率在</w:t>
      </w:r>
      <w:r>
        <w:rPr>
          <w:rFonts w:ascii="仿宋" w:eastAsia="仿宋" w:hAnsi="仿宋"/>
          <w:color w:val="000000"/>
          <w:sz w:val="24"/>
          <w:szCs w:val="24"/>
        </w:rPr>
        <w:t>8%</w:t>
      </w:r>
      <w:r>
        <w:rPr>
          <w:rFonts w:ascii="仿宋" w:eastAsia="仿宋" w:hAnsi="仿宋" w:hint="eastAsia"/>
          <w:color w:val="000000"/>
          <w:sz w:val="24"/>
          <w:szCs w:val="24"/>
        </w:rPr>
        <w:t>（含</w:t>
      </w:r>
      <w:r>
        <w:rPr>
          <w:rFonts w:ascii="仿宋" w:eastAsia="仿宋" w:hAnsi="仿宋"/>
          <w:color w:val="000000"/>
          <w:sz w:val="24"/>
          <w:szCs w:val="24"/>
        </w:rPr>
        <w:t>8%</w:t>
      </w:r>
      <w:r>
        <w:rPr>
          <w:rFonts w:ascii="仿宋" w:eastAsia="仿宋" w:hAnsi="仿宋" w:hint="eastAsia"/>
          <w:color w:val="000000"/>
          <w:sz w:val="24"/>
          <w:szCs w:val="24"/>
        </w:rPr>
        <w:t>）</w:t>
      </w:r>
      <w:r>
        <w:rPr>
          <w:rFonts w:ascii="仿宋" w:eastAsia="仿宋" w:hAnsi="仿宋"/>
          <w:color w:val="000000"/>
          <w:sz w:val="24"/>
          <w:szCs w:val="24"/>
        </w:rPr>
        <w:t>—10%</w:t>
      </w:r>
      <w:r>
        <w:rPr>
          <w:rFonts w:ascii="仿宋" w:eastAsia="仿宋" w:hAnsi="仿宋" w:hint="eastAsia"/>
          <w:color w:val="000000"/>
          <w:sz w:val="24"/>
          <w:szCs w:val="24"/>
        </w:rPr>
        <w:t>之间的，其审计费用由建设单位承担</w:t>
      </w:r>
      <w:r>
        <w:rPr>
          <w:rFonts w:ascii="仿宋" w:eastAsia="仿宋" w:hAnsi="仿宋"/>
          <w:color w:val="000000"/>
          <w:sz w:val="24"/>
          <w:szCs w:val="24"/>
        </w:rPr>
        <w:t>20%</w:t>
      </w:r>
      <w:r>
        <w:rPr>
          <w:rFonts w:ascii="仿宋" w:eastAsia="仿宋" w:hAnsi="仿宋" w:hint="eastAsia"/>
          <w:color w:val="000000"/>
          <w:sz w:val="24"/>
          <w:szCs w:val="24"/>
        </w:rPr>
        <w:t>，施工单位承担</w:t>
      </w:r>
      <w:r>
        <w:rPr>
          <w:rFonts w:ascii="仿宋" w:eastAsia="仿宋" w:hAnsi="仿宋"/>
          <w:color w:val="000000"/>
          <w:sz w:val="24"/>
          <w:szCs w:val="24"/>
        </w:rPr>
        <w:t>80%</w:t>
      </w:r>
      <w:r>
        <w:rPr>
          <w:rFonts w:ascii="仿宋" w:eastAsia="仿宋" w:hAnsi="仿宋" w:hint="eastAsia"/>
          <w:color w:val="000000"/>
          <w:sz w:val="24"/>
          <w:szCs w:val="24"/>
        </w:rPr>
        <w:t>；</w:t>
      </w:r>
    </w:p>
    <w:p w:rsidR="00207EC5" w:rsidRDefault="00207EC5">
      <w:pPr>
        <w:spacing w:line="420" w:lineRule="atLeast"/>
        <w:ind w:firstLineChars="200" w:firstLine="480"/>
        <w:rPr>
          <w:rFonts w:ascii="仿宋" w:eastAsia="仿宋" w:hAnsi="仿宋"/>
          <w:color w:val="000000"/>
          <w:sz w:val="24"/>
          <w:szCs w:val="24"/>
        </w:rPr>
      </w:pPr>
      <w:r>
        <w:rPr>
          <w:rFonts w:ascii="仿宋" w:eastAsia="仿宋" w:hAnsi="仿宋" w:hint="eastAsia"/>
          <w:color w:val="000000"/>
          <w:sz w:val="24"/>
          <w:szCs w:val="24"/>
        </w:rPr>
        <w:t>（3）单项工程核减率在</w:t>
      </w:r>
      <w:r>
        <w:rPr>
          <w:rFonts w:ascii="仿宋" w:eastAsia="仿宋" w:hAnsi="仿宋"/>
          <w:color w:val="000000"/>
          <w:sz w:val="24"/>
          <w:szCs w:val="24"/>
        </w:rPr>
        <w:t>5%</w:t>
      </w:r>
      <w:r>
        <w:rPr>
          <w:rFonts w:ascii="仿宋" w:eastAsia="仿宋" w:hAnsi="仿宋" w:hint="eastAsia"/>
          <w:color w:val="000000"/>
          <w:sz w:val="24"/>
          <w:szCs w:val="24"/>
        </w:rPr>
        <w:t>（含5%）</w:t>
      </w:r>
      <w:r>
        <w:rPr>
          <w:rFonts w:ascii="仿宋" w:eastAsia="仿宋" w:hAnsi="仿宋"/>
          <w:color w:val="000000"/>
          <w:sz w:val="24"/>
          <w:szCs w:val="24"/>
        </w:rPr>
        <w:t>—8%</w:t>
      </w:r>
      <w:r>
        <w:rPr>
          <w:rFonts w:ascii="仿宋" w:eastAsia="仿宋" w:hAnsi="仿宋" w:hint="eastAsia"/>
          <w:color w:val="000000"/>
          <w:sz w:val="24"/>
          <w:szCs w:val="24"/>
        </w:rPr>
        <w:t>之间的，其审计费用由施工单位承担</w:t>
      </w:r>
      <w:r>
        <w:rPr>
          <w:rFonts w:ascii="仿宋" w:eastAsia="仿宋" w:hAnsi="仿宋"/>
          <w:color w:val="000000"/>
          <w:sz w:val="24"/>
          <w:szCs w:val="24"/>
        </w:rPr>
        <w:t>20%</w:t>
      </w:r>
      <w:r>
        <w:rPr>
          <w:rFonts w:ascii="仿宋" w:eastAsia="仿宋" w:hAnsi="仿宋" w:hint="eastAsia"/>
          <w:color w:val="000000"/>
          <w:sz w:val="24"/>
          <w:szCs w:val="24"/>
        </w:rPr>
        <w:t>，建设单位承担</w:t>
      </w:r>
      <w:r>
        <w:rPr>
          <w:rFonts w:ascii="仿宋" w:eastAsia="仿宋" w:hAnsi="仿宋"/>
          <w:color w:val="000000"/>
          <w:sz w:val="24"/>
          <w:szCs w:val="24"/>
        </w:rPr>
        <w:t>80%</w:t>
      </w:r>
      <w:r>
        <w:rPr>
          <w:rFonts w:ascii="仿宋" w:eastAsia="仿宋" w:hAnsi="仿宋" w:hint="eastAsia"/>
          <w:color w:val="000000"/>
          <w:sz w:val="24"/>
          <w:szCs w:val="24"/>
        </w:rPr>
        <w:t>；</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（4）单项工程核减率在</w:t>
      </w:r>
      <w:r>
        <w:rPr>
          <w:rFonts w:ascii="仿宋" w:eastAsia="仿宋" w:hAnsi="仿宋"/>
          <w:color w:val="000000"/>
          <w:sz w:val="24"/>
          <w:szCs w:val="24"/>
        </w:rPr>
        <w:t>5%</w:t>
      </w:r>
      <w:r>
        <w:rPr>
          <w:rFonts w:ascii="仿宋" w:eastAsia="仿宋" w:hAnsi="仿宋" w:hint="eastAsia"/>
          <w:color w:val="000000"/>
          <w:sz w:val="24"/>
          <w:szCs w:val="24"/>
        </w:rPr>
        <w:t>及其以下的，其审计费用由建设单位承担。</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审计过程中因乙方差错出现竣工结算送审综合单价低于中标综合单价及送审结算工程量低于实际工程量的情况，则该部分费用不予增加。除上述原因以外，其他乙方原因导致的审增额，由乙方双倍支付审增部分的审计费用。</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4.完工工程项目应按照规定时间送审。需在年度内结算的，必须在当年11月10日以前向审计部门提交完整的工程项目竣工结算的资料，逾期不报，不能保证当年完成结算审计工作。</w:t>
      </w:r>
    </w:p>
    <w:p w:rsidR="00207EC5" w:rsidRDefault="00207EC5">
      <w:pPr>
        <w:spacing w:line="420" w:lineRule="atLeast"/>
        <w:ind w:firstLineChars="200" w:firstLine="482"/>
        <w:rPr>
          <w:rFonts w:ascii="仿宋" w:eastAsia="仿宋" w:hAnsi="仿宋" w:hint="eastAsia"/>
          <w:b/>
          <w:color w:val="000000"/>
          <w:sz w:val="24"/>
          <w:szCs w:val="24"/>
        </w:rPr>
      </w:pPr>
      <w:r>
        <w:rPr>
          <w:rFonts w:ascii="仿宋" w:eastAsia="仿宋" w:hAnsi="仿宋" w:hint="eastAsia"/>
          <w:b/>
          <w:color w:val="000000"/>
          <w:sz w:val="24"/>
          <w:szCs w:val="24"/>
        </w:rPr>
        <w:t>第十八条  争议解决</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 xml:space="preserve">双方约定，在履行合同过程中产生争议时，先友好协商解决，协商不成请按下列第2种方式解决；　</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1.并约定向</w:t>
      </w:r>
      <w:r w:rsidRPr="004756FD">
        <w:rPr>
          <w:rFonts w:ascii="仿宋" w:eastAsia="仿宋" w:hAnsi="仿宋" w:hint="eastAsia"/>
          <w:color w:val="000000"/>
          <w:sz w:val="24"/>
          <w:szCs w:val="24"/>
          <w:u w:val="single"/>
        </w:rPr>
        <w:t xml:space="preserve">  /  </w:t>
      </w:r>
      <w:r>
        <w:rPr>
          <w:rFonts w:ascii="仿宋" w:eastAsia="仿宋" w:hAnsi="仿宋" w:hint="eastAsia"/>
          <w:color w:val="000000"/>
          <w:sz w:val="24"/>
          <w:szCs w:val="24"/>
        </w:rPr>
        <w:t>仲裁委员会提请仲裁。</w:t>
      </w:r>
    </w:p>
    <w:p w:rsidR="00207EC5" w:rsidRDefault="00207EC5">
      <w:pPr>
        <w:spacing w:line="420" w:lineRule="atLeas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2.向工程所在地人民法院提起诉讼。</w:t>
      </w:r>
    </w:p>
    <w:p w:rsidR="00207EC5" w:rsidRDefault="00207EC5">
      <w:pPr>
        <w:spacing w:line="420" w:lineRule="atLeast"/>
        <w:ind w:leftChars="220" w:left="474" w:hangingChars="5" w:hanging="12"/>
        <w:rPr>
          <w:rFonts w:ascii="仿宋" w:eastAsia="仿宋" w:hAnsi="仿宋" w:hint="eastAsia"/>
          <w:sz w:val="24"/>
          <w:szCs w:val="24"/>
        </w:rPr>
      </w:pPr>
      <w:r>
        <w:rPr>
          <w:rFonts w:ascii="仿宋" w:eastAsia="仿宋" w:hAnsi="仿宋" w:hint="eastAsia"/>
          <w:b/>
          <w:sz w:val="24"/>
          <w:szCs w:val="24"/>
        </w:rPr>
        <w:t>第十九条  合同份数</w:t>
      </w:r>
      <w:r>
        <w:rPr>
          <w:rFonts w:ascii="仿宋" w:eastAsia="仿宋" w:hAnsi="仿宋" w:hint="eastAsia"/>
          <w:b/>
          <w:sz w:val="24"/>
          <w:szCs w:val="24"/>
        </w:rPr>
        <w:br/>
      </w:r>
      <w:r>
        <w:rPr>
          <w:rFonts w:ascii="仿宋" w:eastAsia="仿宋" w:hAnsi="仿宋" w:hint="eastAsia"/>
          <w:sz w:val="24"/>
          <w:szCs w:val="24"/>
        </w:rPr>
        <w:t>本合同共</w:t>
      </w:r>
      <w:r>
        <w:rPr>
          <w:rFonts w:ascii="仿宋" w:eastAsia="仿宋" w:hAnsi="仿宋" w:hint="eastAsia"/>
          <w:sz w:val="24"/>
          <w:szCs w:val="24"/>
          <w:u w:val="single"/>
        </w:rPr>
        <w:t xml:space="preserve">   </w:t>
      </w:r>
      <w:r>
        <w:rPr>
          <w:rFonts w:ascii="仿宋" w:eastAsia="仿宋" w:hAnsi="仿宋" w:hint="eastAsia"/>
          <w:sz w:val="24"/>
          <w:szCs w:val="24"/>
        </w:rPr>
        <w:t xml:space="preserve">页，双方约定合同份数共陆份，甲方肆份，乙方贰份。             </w:t>
      </w:r>
    </w:p>
    <w:p w:rsidR="00207EC5" w:rsidRDefault="00207EC5">
      <w:pPr>
        <w:spacing w:line="440" w:lineRule="exact"/>
        <w:rPr>
          <w:rFonts w:ascii="仿宋" w:eastAsia="仿宋" w:hAnsi="仿宋" w:hint="eastAsia"/>
          <w:color w:val="000000"/>
          <w:sz w:val="24"/>
          <w:szCs w:val="24"/>
        </w:rPr>
      </w:pPr>
    </w:p>
    <w:p w:rsidR="00207EC5" w:rsidRDefault="00207EC5">
      <w:pPr>
        <w:spacing w:line="440" w:lineRule="exact"/>
        <w:rPr>
          <w:rFonts w:ascii="仿宋" w:eastAsia="仿宋" w:hAnsi="仿宋" w:hint="eastAsia"/>
          <w:color w:val="000000"/>
          <w:sz w:val="24"/>
          <w:szCs w:val="24"/>
        </w:rPr>
      </w:pPr>
    </w:p>
    <w:p w:rsidR="00207EC5" w:rsidRDefault="00207EC5">
      <w:pPr>
        <w:spacing w:line="440" w:lineRule="exact"/>
        <w:rPr>
          <w:rFonts w:ascii="仿宋" w:eastAsia="仿宋" w:hAnsi="仿宋" w:hint="eastAsia"/>
          <w:color w:val="000000"/>
          <w:sz w:val="24"/>
          <w:szCs w:val="24"/>
        </w:rPr>
      </w:pPr>
    </w:p>
    <w:p w:rsidR="00207EC5" w:rsidRDefault="00207EC5">
      <w:pPr>
        <w:spacing w:line="440" w:lineRule="exact"/>
        <w:rPr>
          <w:rFonts w:ascii="仿宋" w:eastAsia="仿宋" w:hAnsi="仿宋" w:hint="eastAsia"/>
          <w:color w:val="000000"/>
          <w:sz w:val="24"/>
          <w:szCs w:val="24"/>
        </w:rPr>
      </w:pPr>
    </w:p>
    <w:p w:rsidR="00207EC5" w:rsidRDefault="00207EC5">
      <w:pPr>
        <w:spacing w:line="440" w:lineRule="exact"/>
        <w:rPr>
          <w:rFonts w:ascii="仿宋" w:eastAsia="仿宋" w:hAnsi="仿宋" w:hint="eastAsia"/>
          <w:color w:val="000000"/>
          <w:sz w:val="24"/>
          <w:szCs w:val="24"/>
        </w:rPr>
      </w:pPr>
    </w:p>
    <w:tbl>
      <w:tblPr>
        <w:tblW w:w="0" w:type="auto"/>
        <w:tblInd w:w="0" w:type="dxa"/>
        <w:shd w:val="clear" w:color="auto" w:fill="FFFFFF"/>
        <w:tblLayout w:type="fixed"/>
        <w:tblCellMar>
          <w:left w:w="0" w:type="dxa"/>
          <w:right w:w="0" w:type="dxa"/>
        </w:tblCellMar>
        <w:tblLook w:val="0000"/>
      </w:tblPr>
      <w:tblGrid>
        <w:gridCol w:w="4740"/>
        <w:gridCol w:w="5149"/>
      </w:tblGrid>
      <w:tr w:rsidR="00207EC5">
        <w:trPr>
          <w:trHeight w:val="20"/>
        </w:trPr>
        <w:tc>
          <w:tcPr>
            <w:tcW w:w="4740" w:type="dxa"/>
            <w:shd w:val="clear" w:color="auto" w:fill="FFFFFF"/>
            <w:tcMar>
              <w:top w:w="0" w:type="dxa"/>
              <w:left w:w="108" w:type="dxa"/>
              <w:bottom w:w="0" w:type="dxa"/>
              <w:right w:w="108" w:type="dxa"/>
            </w:tcMar>
            <w:vAlign w:val="bottom"/>
          </w:tcPr>
          <w:p w:rsidR="00207EC5" w:rsidRDefault="00207EC5">
            <w:pPr>
              <w:spacing w:line="420" w:lineRule="atLeast"/>
              <w:rPr>
                <w:rFonts w:ascii="仿宋" w:eastAsia="仿宋" w:hAnsi="仿宋"/>
                <w:sz w:val="24"/>
                <w:szCs w:val="24"/>
              </w:rPr>
            </w:pPr>
            <w:r>
              <w:rPr>
                <w:rFonts w:ascii="仿宋" w:eastAsia="仿宋" w:hAnsi="仿宋" w:hint="eastAsia"/>
                <w:bCs/>
                <w:sz w:val="24"/>
                <w:szCs w:val="24"/>
              </w:rPr>
              <w:t>甲 方（公章）：徐州工业职业技术学院</w:t>
            </w:r>
          </w:p>
        </w:tc>
        <w:tc>
          <w:tcPr>
            <w:tcW w:w="5149" w:type="dxa"/>
            <w:shd w:val="clear" w:color="auto" w:fill="FFFFFF"/>
            <w:tcMar>
              <w:top w:w="0" w:type="dxa"/>
              <w:left w:w="108" w:type="dxa"/>
              <w:bottom w:w="0" w:type="dxa"/>
              <w:right w:w="108" w:type="dxa"/>
            </w:tcMar>
            <w:vAlign w:val="bottom"/>
          </w:tcPr>
          <w:p w:rsidR="00207EC5" w:rsidRDefault="00207EC5">
            <w:pPr>
              <w:spacing w:line="420" w:lineRule="atLeast"/>
              <w:rPr>
                <w:rFonts w:ascii="仿宋" w:eastAsia="仿宋" w:hAnsi="仿宋"/>
                <w:sz w:val="24"/>
                <w:szCs w:val="24"/>
                <w:u w:val="single" w:color="FFFF00"/>
              </w:rPr>
            </w:pPr>
            <w:r>
              <w:rPr>
                <w:rFonts w:ascii="仿宋" w:eastAsia="仿宋" w:hAnsi="仿宋" w:hint="eastAsia"/>
                <w:bCs/>
                <w:sz w:val="24"/>
                <w:szCs w:val="24"/>
              </w:rPr>
              <w:t>乙 方（公章）：</w:t>
            </w:r>
          </w:p>
        </w:tc>
      </w:tr>
      <w:tr w:rsidR="00207EC5">
        <w:trPr>
          <w:trHeight w:val="20"/>
        </w:trPr>
        <w:tc>
          <w:tcPr>
            <w:tcW w:w="4740"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sz w:val="24"/>
                <w:szCs w:val="24"/>
              </w:rPr>
            </w:pPr>
            <w:r>
              <w:rPr>
                <w:rFonts w:ascii="仿宋" w:eastAsia="仿宋" w:hAnsi="仿宋" w:hint="eastAsia"/>
                <w:bCs/>
                <w:sz w:val="24"/>
                <w:szCs w:val="24"/>
              </w:rPr>
              <w:t>授权代表人（签字）：</w:t>
            </w:r>
          </w:p>
          <w:p w:rsidR="00207EC5" w:rsidRDefault="00207EC5">
            <w:pPr>
              <w:spacing w:line="420" w:lineRule="atLeast"/>
              <w:rPr>
                <w:rFonts w:ascii="仿宋" w:eastAsia="仿宋" w:hAnsi="仿宋"/>
                <w:sz w:val="24"/>
                <w:szCs w:val="24"/>
              </w:rPr>
            </w:pPr>
            <w:r>
              <w:rPr>
                <w:rFonts w:ascii="宋体" w:eastAsia="仿宋" w:hAnsi="宋体" w:hint="eastAsia"/>
                <w:bCs/>
                <w:sz w:val="24"/>
                <w:szCs w:val="24"/>
              </w:rPr>
              <w:t> </w:t>
            </w:r>
          </w:p>
        </w:tc>
        <w:tc>
          <w:tcPr>
            <w:tcW w:w="5149"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sz w:val="24"/>
                <w:szCs w:val="24"/>
              </w:rPr>
            </w:pPr>
            <w:r>
              <w:rPr>
                <w:rFonts w:ascii="仿宋" w:eastAsia="仿宋" w:hAnsi="仿宋" w:hint="eastAsia"/>
                <w:bCs/>
                <w:sz w:val="24"/>
                <w:szCs w:val="24"/>
              </w:rPr>
              <w:t>代表人（签字）：</w:t>
            </w:r>
          </w:p>
        </w:tc>
      </w:tr>
      <w:tr w:rsidR="00207EC5">
        <w:trPr>
          <w:trHeight w:val="20"/>
        </w:trPr>
        <w:tc>
          <w:tcPr>
            <w:tcW w:w="4740"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sz w:val="24"/>
                <w:szCs w:val="24"/>
              </w:rPr>
            </w:pPr>
            <w:r>
              <w:rPr>
                <w:rFonts w:ascii="仿宋" w:eastAsia="仿宋" w:hAnsi="仿宋" w:hint="eastAsia"/>
                <w:bCs/>
                <w:sz w:val="24"/>
                <w:szCs w:val="24"/>
              </w:rPr>
              <w:t>联系电话：</w:t>
            </w:r>
          </w:p>
        </w:tc>
        <w:tc>
          <w:tcPr>
            <w:tcW w:w="5149"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sz w:val="24"/>
                <w:szCs w:val="24"/>
              </w:rPr>
            </w:pPr>
            <w:r>
              <w:rPr>
                <w:rFonts w:ascii="仿宋" w:eastAsia="仿宋" w:hAnsi="仿宋" w:hint="eastAsia"/>
                <w:bCs/>
                <w:sz w:val="24"/>
                <w:szCs w:val="24"/>
              </w:rPr>
              <w:t>单位账号：</w:t>
            </w:r>
          </w:p>
        </w:tc>
      </w:tr>
      <w:tr w:rsidR="00207EC5">
        <w:trPr>
          <w:trHeight w:val="20"/>
        </w:trPr>
        <w:tc>
          <w:tcPr>
            <w:tcW w:w="4740"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sz w:val="24"/>
                <w:szCs w:val="24"/>
              </w:rPr>
            </w:pPr>
            <w:r>
              <w:rPr>
                <w:rFonts w:ascii="仿宋" w:eastAsia="仿宋" w:hAnsi="仿宋" w:hint="eastAsia"/>
                <w:bCs/>
                <w:sz w:val="24"/>
                <w:szCs w:val="24"/>
              </w:rPr>
              <w:t>地址：徐州市鼓楼区襄王路1号</w:t>
            </w:r>
          </w:p>
        </w:tc>
        <w:tc>
          <w:tcPr>
            <w:tcW w:w="5149"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sz w:val="24"/>
                <w:szCs w:val="24"/>
              </w:rPr>
            </w:pPr>
            <w:r>
              <w:rPr>
                <w:rFonts w:ascii="仿宋" w:eastAsia="仿宋" w:hAnsi="仿宋" w:hint="eastAsia"/>
                <w:sz w:val="24"/>
                <w:szCs w:val="24"/>
              </w:rPr>
              <w:t>开户行：</w:t>
            </w:r>
          </w:p>
        </w:tc>
      </w:tr>
      <w:tr w:rsidR="00207EC5">
        <w:trPr>
          <w:trHeight w:val="20"/>
        </w:trPr>
        <w:tc>
          <w:tcPr>
            <w:tcW w:w="4740"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bCs/>
                <w:sz w:val="24"/>
                <w:szCs w:val="24"/>
              </w:rPr>
            </w:pPr>
          </w:p>
        </w:tc>
        <w:tc>
          <w:tcPr>
            <w:tcW w:w="5149"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bCs/>
                <w:sz w:val="24"/>
                <w:szCs w:val="24"/>
              </w:rPr>
            </w:pPr>
            <w:r>
              <w:rPr>
                <w:rFonts w:ascii="仿宋" w:eastAsia="仿宋" w:hAnsi="仿宋" w:hint="eastAsia"/>
                <w:bCs/>
                <w:sz w:val="24"/>
                <w:szCs w:val="24"/>
              </w:rPr>
              <w:t>行号：</w:t>
            </w:r>
          </w:p>
        </w:tc>
      </w:tr>
      <w:tr w:rsidR="00207EC5">
        <w:trPr>
          <w:trHeight w:val="20"/>
        </w:trPr>
        <w:tc>
          <w:tcPr>
            <w:tcW w:w="4740"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bCs/>
                <w:sz w:val="24"/>
                <w:szCs w:val="24"/>
              </w:rPr>
            </w:pPr>
          </w:p>
        </w:tc>
        <w:tc>
          <w:tcPr>
            <w:tcW w:w="5149"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bCs/>
                <w:sz w:val="24"/>
                <w:szCs w:val="24"/>
              </w:rPr>
            </w:pPr>
            <w:r>
              <w:rPr>
                <w:rFonts w:ascii="仿宋" w:eastAsia="仿宋" w:hAnsi="仿宋" w:hint="eastAsia"/>
                <w:bCs/>
                <w:sz w:val="24"/>
                <w:szCs w:val="24"/>
              </w:rPr>
              <w:t>单位固定电话：</w:t>
            </w:r>
          </w:p>
        </w:tc>
      </w:tr>
      <w:tr w:rsidR="00207EC5">
        <w:trPr>
          <w:trHeight w:val="20"/>
        </w:trPr>
        <w:tc>
          <w:tcPr>
            <w:tcW w:w="4740"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bCs/>
                <w:sz w:val="24"/>
                <w:szCs w:val="24"/>
              </w:rPr>
            </w:pPr>
          </w:p>
        </w:tc>
        <w:tc>
          <w:tcPr>
            <w:tcW w:w="5149"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bCs/>
                <w:sz w:val="24"/>
                <w:szCs w:val="24"/>
              </w:rPr>
            </w:pPr>
            <w:r>
              <w:rPr>
                <w:rFonts w:ascii="仿宋" w:eastAsia="仿宋" w:hAnsi="仿宋" w:hint="eastAsia"/>
                <w:bCs/>
                <w:sz w:val="24"/>
                <w:szCs w:val="24"/>
              </w:rPr>
              <w:t>移动电话：</w:t>
            </w:r>
          </w:p>
        </w:tc>
      </w:tr>
      <w:tr w:rsidR="00207EC5">
        <w:trPr>
          <w:trHeight w:val="20"/>
        </w:trPr>
        <w:tc>
          <w:tcPr>
            <w:tcW w:w="4740"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bCs/>
                <w:sz w:val="24"/>
                <w:szCs w:val="24"/>
              </w:rPr>
            </w:pPr>
          </w:p>
        </w:tc>
        <w:tc>
          <w:tcPr>
            <w:tcW w:w="5149" w:type="dxa"/>
            <w:shd w:val="clear" w:color="auto" w:fill="FFFFFF"/>
            <w:tcMar>
              <w:top w:w="0" w:type="dxa"/>
              <w:left w:w="108" w:type="dxa"/>
              <w:bottom w:w="0" w:type="dxa"/>
              <w:right w:w="108" w:type="dxa"/>
            </w:tcMar>
          </w:tcPr>
          <w:p w:rsidR="00207EC5" w:rsidRDefault="00207EC5">
            <w:pPr>
              <w:spacing w:line="420" w:lineRule="atLeast"/>
              <w:rPr>
                <w:rFonts w:ascii="仿宋" w:eastAsia="仿宋" w:hAnsi="仿宋"/>
                <w:sz w:val="24"/>
                <w:szCs w:val="24"/>
              </w:rPr>
            </w:pPr>
            <w:r>
              <w:rPr>
                <w:rFonts w:ascii="仿宋" w:eastAsia="仿宋" w:hAnsi="仿宋" w:hint="eastAsia"/>
                <w:bCs/>
                <w:sz w:val="24"/>
                <w:szCs w:val="24"/>
              </w:rPr>
              <w:t>地址：</w:t>
            </w:r>
          </w:p>
        </w:tc>
      </w:tr>
    </w:tbl>
    <w:p w:rsidR="00207EC5" w:rsidRDefault="00207EC5">
      <w:pPr>
        <w:spacing w:line="440" w:lineRule="exact"/>
        <w:rPr>
          <w:rFonts w:ascii="仿宋" w:eastAsia="仿宋" w:hAnsi="仿宋" w:hint="eastAsia"/>
          <w:bCs/>
          <w:color w:val="000000"/>
          <w:sz w:val="24"/>
          <w:szCs w:val="24"/>
        </w:rPr>
      </w:pPr>
    </w:p>
    <w:p w:rsidR="00207EC5" w:rsidRDefault="00207EC5">
      <w:pPr>
        <w:spacing w:line="440" w:lineRule="exact"/>
        <w:jc w:val="center"/>
        <w:rPr>
          <w:rFonts w:ascii="仿宋" w:eastAsia="仿宋" w:hAnsi="仿宋" w:hint="eastAsia"/>
          <w:b/>
          <w:bCs/>
          <w:color w:val="000000"/>
          <w:sz w:val="28"/>
          <w:szCs w:val="28"/>
        </w:rPr>
      </w:pPr>
    </w:p>
    <w:p w:rsidR="00207EC5" w:rsidRDefault="00207EC5">
      <w:pPr>
        <w:spacing w:line="440" w:lineRule="exact"/>
        <w:jc w:val="center"/>
        <w:rPr>
          <w:rFonts w:ascii="仿宋" w:eastAsia="仿宋" w:hAnsi="仿宋" w:hint="eastAsia"/>
          <w:b/>
          <w:bCs/>
          <w:color w:val="000000"/>
          <w:sz w:val="28"/>
          <w:szCs w:val="28"/>
        </w:rPr>
      </w:pPr>
    </w:p>
    <w:p w:rsidR="00207EC5" w:rsidRDefault="00207EC5">
      <w:pPr>
        <w:spacing w:line="440" w:lineRule="exact"/>
        <w:jc w:val="center"/>
        <w:rPr>
          <w:rFonts w:ascii="仿宋" w:eastAsia="仿宋" w:hAnsi="仿宋" w:hint="eastAsia"/>
          <w:b/>
          <w:bCs/>
          <w:color w:val="000000"/>
          <w:sz w:val="28"/>
          <w:szCs w:val="28"/>
        </w:rPr>
      </w:pPr>
    </w:p>
    <w:p w:rsidR="00207EC5" w:rsidRDefault="00207EC5">
      <w:pPr>
        <w:spacing w:line="440" w:lineRule="exact"/>
        <w:jc w:val="center"/>
        <w:rPr>
          <w:rFonts w:ascii="仿宋" w:eastAsia="仿宋" w:hAnsi="仿宋" w:hint="eastAsia"/>
          <w:b/>
          <w:bCs/>
          <w:color w:val="000000"/>
          <w:sz w:val="28"/>
          <w:szCs w:val="28"/>
        </w:rPr>
      </w:pPr>
    </w:p>
    <w:p w:rsidR="00207EC5" w:rsidRDefault="00207EC5">
      <w:pPr>
        <w:spacing w:line="440" w:lineRule="exact"/>
        <w:jc w:val="center"/>
        <w:rPr>
          <w:rFonts w:ascii="仿宋" w:eastAsia="仿宋" w:hAnsi="仿宋" w:hint="eastAsia"/>
          <w:b/>
          <w:bCs/>
          <w:color w:val="000000"/>
          <w:sz w:val="28"/>
          <w:szCs w:val="28"/>
        </w:rPr>
      </w:pPr>
    </w:p>
    <w:p w:rsidR="00207EC5" w:rsidRDefault="00207EC5">
      <w:pPr>
        <w:spacing w:line="440" w:lineRule="exact"/>
        <w:jc w:val="center"/>
        <w:rPr>
          <w:rFonts w:ascii="仿宋" w:eastAsia="仿宋" w:hAnsi="仿宋" w:hint="eastAsia"/>
          <w:b/>
          <w:bCs/>
          <w:color w:val="000000"/>
          <w:sz w:val="28"/>
          <w:szCs w:val="28"/>
        </w:rPr>
      </w:pPr>
    </w:p>
    <w:p w:rsidR="00207EC5" w:rsidRDefault="00207EC5">
      <w:pPr>
        <w:spacing w:line="440" w:lineRule="exact"/>
        <w:jc w:val="center"/>
        <w:rPr>
          <w:rFonts w:ascii="仿宋" w:eastAsia="仿宋" w:hAnsi="仿宋" w:hint="eastAsia"/>
          <w:b/>
          <w:bCs/>
          <w:color w:val="000000"/>
          <w:sz w:val="28"/>
          <w:szCs w:val="28"/>
        </w:rPr>
      </w:pPr>
    </w:p>
    <w:p w:rsidR="00207EC5" w:rsidRDefault="00207EC5">
      <w:pPr>
        <w:spacing w:line="440" w:lineRule="exact"/>
        <w:jc w:val="center"/>
        <w:rPr>
          <w:rFonts w:ascii="仿宋" w:eastAsia="仿宋" w:hAnsi="仿宋" w:hint="eastAsia"/>
          <w:b/>
          <w:bCs/>
          <w:color w:val="000000"/>
          <w:sz w:val="28"/>
          <w:szCs w:val="28"/>
        </w:rPr>
      </w:pPr>
    </w:p>
    <w:p w:rsidR="00207EC5" w:rsidRDefault="00207EC5">
      <w:pPr>
        <w:spacing w:line="440" w:lineRule="exact"/>
        <w:jc w:val="center"/>
        <w:rPr>
          <w:rFonts w:ascii="仿宋" w:eastAsia="仿宋" w:hAnsi="仿宋"/>
          <w:b/>
          <w:bCs/>
          <w:color w:val="000000"/>
          <w:sz w:val="28"/>
          <w:szCs w:val="28"/>
        </w:rPr>
      </w:pPr>
      <w:r>
        <w:rPr>
          <w:rFonts w:ascii="仿宋" w:eastAsia="仿宋" w:hAnsi="仿宋" w:hint="eastAsia"/>
          <w:b/>
          <w:bCs/>
          <w:color w:val="000000"/>
          <w:sz w:val="28"/>
          <w:szCs w:val="28"/>
        </w:rPr>
        <w:t>第三章  投标文件格式</w:t>
      </w: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b/>
          <w:color w:val="000000"/>
          <w:sz w:val="24"/>
          <w:szCs w:val="24"/>
        </w:rPr>
      </w:pPr>
      <w:r>
        <w:rPr>
          <w:rFonts w:ascii="仿宋" w:eastAsia="仿宋" w:hAnsi="仿宋" w:hint="eastAsia"/>
          <w:b/>
          <w:color w:val="000000"/>
          <w:sz w:val="24"/>
          <w:szCs w:val="24"/>
        </w:rPr>
        <w:t>格式一：</w:t>
      </w:r>
    </w:p>
    <w:p w:rsidR="00207EC5" w:rsidRDefault="00207EC5">
      <w:pPr>
        <w:spacing w:line="440" w:lineRule="exact"/>
        <w:jc w:val="center"/>
        <w:rPr>
          <w:rFonts w:ascii="仿宋" w:eastAsia="仿宋" w:hAnsi="仿宋"/>
          <w:b/>
          <w:color w:val="000000"/>
          <w:sz w:val="24"/>
          <w:szCs w:val="24"/>
        </w:rPr>
      </w:pPr>
      <w:r>
        <w:rPr>
          <w:rFonts w:ascii="仿宋" w:eastAsia="仿宋" w:hAnsi="仿宋" w:hint="eastAsia"/>
          <w:b/>
          <w:color w:val="000000"/>
          <w:sz w:val="24"/>
          <w:szCs w:val="24"/>
        </w:rPr>
        <w:t>投  　标 　 函</w:t>
      </w:r>
    </w:p>
    <w:p w:rsidR="00207EC5" w:rsidRDefault="00207EC5">
      <w:pPr>
        <w:spacing w:line="440" w:lineRule="exact"/>
        <w:rPr>
          <w:rFonts w:ascii="仿宋" w:eastAsia="仿宋" w:hAnsi="仿宋"/>
          <w:color w:val="000000"/>
          <w:sz w:val="24"/>
          <w:szCs w:val="24"/>
        </w:rPr>
      </w:pPr>
    </w:p>
    <w:p w:rsidR="00207EC5" w:rsidRDefault="00207EC5">
      <w:pPr>
        <w:spacing w:line="440" w:lineRule="exact"/>
        <w:rPr>
          <w:rFonts w:ascii="仿宋" w:eastAsia="仿宋" w:hAnsi="仿宋"/>
          <w:color w:val="000000"/>
          <w:sz w:val="24"/>
          <w:szCs w:val="24"/>
        </w:rPr>
      </w:pP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w:t>
      </w:r>
    </w:p>
    <w:p w:rsidR="00207EC5" w:rsidRDefault="00207EC5">
      <w:pPr>
        <w:spacing w:line="440" w:lineRule="exact"/>
        <w:ind w:firstLineChars="250" w:firstLine="600"/>
        <w:rPr>
          <w:rFonts w:ascii="仿宋" w:eastAsia="仿宋" w:hAnsi="仿宋" w:hint="eastAsia"/>
          <w:color w:val="000000"/>
          <w:sz w:val="24"/>
          <w:szCs w:val="24"/>
        </w:rPr>
      </w:pPr>
      <w:r>
        <w:rPr>
          <w:rFonts w:ascii="仿宋" w:eastAsia="仿宋" w:hAnsi="仿宋" w:hint="eastAsia"/>
          <w:color w:val="000000"/>
          <w:sz w:val="24"/>
          <w:szCs w:val="24"/>
        </w:rPr>
        <w:t>（一）根据已获取的</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工程招标文件，按照《中华人民共和国招标投标法》及有关规定，我单位经市场调研和研究招标文件后，愿以工程验收合格后经审计后的审定价进行下浮，具体下浮率详见开标一览表，按招标文件的要求承包本次招标范围内的全部工程。</w:t>
      </w:r>
    </w:p>
    <w:p w:rsidR="00207EC5" w:rsidRDefault="00207EC5">
      <w:pPr>
        <w:spacing w:line="440" w:lineRule="exact"/>
        <w:ind w:leftChars="250" w:left="525"/>
        <w:rPr>
          <w:rFonts w:ascii="仿宋" w:eastAsia="仿宋" w:hAnsi="仿宋" w:hint="eastAsia"/>
          <w:color w:val="000000"/>
          <w:sz w:val="24"/>
          <w:szCs w:val="24"/>
        </w:rPr>
      </w:pPr>
      <w:r>
        <w:rPr>
          <w:rFonts w:ascii="仿宋" w:eastAsia="仿宋" w:hAnsi="仿宋" w:hint="eastAsia"/>
          <w:color w:val="000000"/>
          <w:sz w:val="24"/>
          <w:szCs w:val="24"/>
        </w:rPr>
        <w:t>（二）我单位保证在收到贵单位发出的书面开工通知立即开工，并贵方任务通知书上</w:t>
      </w:r>
    </w:p>
    <w:p w:rsidR="00207EC5" w:rsidRDefault="00207EC5">
      <w:pPr>
        <w:spacing w:line="440" w:lineRule="exact"/>
        <w:rPr>
          <w:rFonts w:ascii="仿宋" w:eastAsia="仿宋" w:hAnsi="仿宋" w:hint="eastAsia"/>
          <w:color w:val="000000"/>
          <w:sz w:val="24"/>
          <w:szCs w:val="24"/>
        </w:rPr>
      </w:pPr>
      <w:r>
        <w:rPr>
          <w:rFonts w:ascii="仿宋" w:eastAsia="仿宋" w:hAnsi="仿宋" w:hint="eastAsia"/>
          <w:color w:val="000000"/>
          <w:sz w:val="24"/>
          <w:szCs w:val="24"/>
        </w:rPr>
        <w:t>的要求工期完成。</w:t>
      </w:r>
    </w:p>
    <w:p w:rsidR="00207EC5" w:rsidRDefault="00207EC5">
      <w:pPr>
        <w:spacing w:line="440" w:lineRule="exact"/>
        <w:ind w:firstLineChars="200" w:firstLine="480"/>
        <w:rPr>
          <w:rFonts w:ascii="仿宋" w:eastAsia="仿宋" w:hAnsi="仿宋"/>
          <w:color w:val="000000"/>
          <w:sz w:val="24"/>
          <w:szCs w:val="24"/>
          <w:u w:val="single"/>
        </w:rPr>
      </w:pPr>
      <w:r>
        <w:rPr>
          <w:rFonts w:ascii="仿宋" w:eastAsia="仿宋" w:hAnsi="仿宋" w:hint="eastAsia"/>
          <w:color w:val="000000"/>
          <w:sz w:val="24"/>
          <w:szCs w:val="24"/>
        </w:rPr>
        <w:t>（三）我单位保证本工程质量达到</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标准。</w:t>
      </w:r>
    </w:p>
    <w:p w:rsidR="00207EC5" w:rsidRDefault="00207EC5">
      <w:pPr>
        <w:spacing w:line="44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（四）贵单位的招标文件、中标通知书和本投标文件将构成约束我们双方的合同。</w:t>
      </w:r>
    </w:p>
    <w:p w:rsidR="00207EC5" w:rsidRDefault="00207EC5">
      <w:pPr>
        <w:spacing w:line="44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（五）已经认真阅读并理解本招标文件各项规定，特别是招标文件中合同主要条款中的违约责任的意义和后果，我公司完全响应。</w:t>
      </w:r>
    </w:p>
    <w:p w:rsidR="00207EC5" w:rsidRDefault="00207EC5">
      <w:pPr>
        <w:spacing w:line="440" w:lineRule="exact"/>
        <w:rPr>
          <w:rFonts w:ascii="仿宋" w:eastAsia="仿宋" w:hAnsi="仿宋"/>
          <w:color w:val="000000"/>
          <w:sz w:val="24"/>
          <w:szCs w:val="24"/>
        </w:rPr>
      </w:pPr>
    </w:p>
    <w:p w:rsidR="00207EC5" w:rsidRDefault="00207EC5">
      <w:pPr>
        <w:spacing w:line="44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投标人(法人印章)</w:t>
      </w:r>
    </w:p>
    <w:p w:rsidR="00207EC5" w:rsidRDefault="00207EC5">
      <w:pPr>
        <w:spacing w:line="440" w:lineRule="exact"/>
        <w:rPr>
          <w:rFonts w:ascii="仿宋" w:eastAsia="仿宋" w:hAnsi="仿宋"/>
          <w:color w:val="000000"/>
          <w:sz w:val="24"/>
          <w:szCs w:val="24"/>
        </w:rPr>
      </w:pPr>
    </w:p>
    <w:p w:rsidR="00207EC5" w:rsidRDefault="00207EC5">
      <w:pPr>
        <w:spacing w:line="44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法定代表人 (印章)</w:t>
      </w:r>
    </w:p>
    <w:p w:rsidR="00207EC5" w:rsidRDefault="00207EC5">
      <w:pPr>
        <w:spacing w:line="440" w:lineRule="exact"/>
        <w:rPr>
          <w:rFonts w:ascii="仿宋" w:eastAsia="仿宋" w:hAnsi="仿宋"/>
          <w:color w:val="000000"/>
          <w:sz w:val="24"/>
          <w:szCs w:val="24"/>
        </w:rPr>
      </w:pPr>
    </w:p>
    <w:p w:rsidR="00207EC5" w:rsidRDefault="00207EC5">
      <w:pPr>
        <w:spacing w:line="440" w:lineRule="exact"/>
        <w:ind w:firstLineChars="200" w:firstLine="480"/>
        <w:rPr>
          <w:rFonts w:ascii="仿宋" w:eastAsia="仿宋" w:hAnsi="仿宋"/>
          <w:color w:val="000000"/>
          <w:sz w:val="24"/>
          <w:szCs w:val="24"/>
        </w:rPr>
      </w:pPr>
    </w:p>
    <w:p w:rsidR="00207EC5" w:rsidRDefault="00207EC5">
      <w:pPr>
        <w:spacing w:line="440" w:lineRule="exact"/>
        <w:ind w:firstLineChars="2800" w:firstLine="6720"/>
        <w:rPr>
          <w:rFonts w:ascii="仿宋" w:eastAsia="仿宋" w:hAnsi="仿宋"/>
          <w:color w:val="000000"/>
          <w:sz w:val="24"/>
          <w:szCs w:val="24"/>
        </w:rPr>
      </w:pPr>
    </w:p>
    <w:p w:rsidR="00207EC5" w:rsidRDefault="00207EC5">
      <w:pPr>
        <w:spacing w:line="440" w:lineRule="exact"/>
        <w:ind w:firstLineChars="2800" w:firstLine="6720"/>
        <w:rPr>
          <w:rFonts w:ascii="仿宋" w:eastAsia="仿宋" w:hAnsi="仿宋"/>
          <w:color w:val="000000"/>
          <w:sz w:val="24"/>
          <w:szCs w:val="24"/>
        </w:rPr>
      </w:pPr>
    </w:p>
    <w:p w:rsidR="00207EC5" w:rsidRDefault="00207EC5">
      <w:pPr>
        <w:spacing w:line="440" w:lineRule="exact"/>
        <w:rPr>
          <w:rFonts w:ascii="仿宋" w:eastAsia="仿宋" w:hAnsi="仿宋"/>
          <w:color w:val="000000"/>
          <w:sz w:val="24"/>
          <w:szCs w:val="24"/>
        </w:rPr>
      </w:pPr>
    </w:p>
    <w:p w:rsidR="00207EC5" w:rsidRDefault="00207EC5">
      <w:pPr>
        <w:spacing w:line="440" w:lineRule="exact"/>
        <w:jc w:val="center"/>
        <w:rPr>
          <w:rFonts w:ascii="仿宋" w:eastAsia="仿宋" w:hAnsi="仿宋" w:hint="eastAsia"/>
          <w:color w:val="000000"/>
          <w:sz w:val="24"/>
          <w:szCs w:val="24"/>
        </w:rPr>
      </w:pPr>
      <w:r>
        <w:rPr>
          <w:rFonts w:ascii="仿宋" w:eastAsia="仿宋" w:hAnsi="仿宋" w:hint="eastAsia"/>
          <w:color w:val="000000"/>
          <w:sz w:val="24"/>
          <w:szCs w:val="24"/>
        </w:rPr>
        <w:t xml:space="preserve">                                            年   月    日</w:t>
      </w: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b/>
          <w:color w:val="000000"/>
          <w:sz w:val="24"/>
          <w:szCs w:val="24"/>
        </w:rPr>
      </w:pPr>
      <w:r>
        <w:rPr>
          <w:rFonts w:ascii="仿宋" w:eastAsia="仿宋" w:hAnsi="仿宋" w:hint="eastAsia"/>
          <w:b/>
          <w:color w:val="000000"/>
          <w:sz w:val="24"/>
          <w:szCs w:val="24"/>
        </w:rPr>
        <w:t>格式二：</w:t>
      </w: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ind w:firstLineChars="147" w:firstLine="354"/>
        <w:jc w:val="center"/>
        <w:rPr>
          <w:rFonts w:ascii="仿宋" w:eastAsia="仿宋" w:hAnsi="仿宋"/>
          <w:b/>
          <w:color w:val="000000"/>
          <w:sz w:val="24"/>
          <w:szCs w:val="24"/>
        </w:rPr>
      </w:pPr>
      <w:r>
        <w:rPr>
          <w:rFonts w:ascii="仿宋" w:eastAsia="仿宋" w:hAnsi="仿宋" w:hint="eastAsia"/>
          <w:b/>
          <w:color w:val="000000"/>
          <w:sz w:val="24"/>
          <w:szCs w:val="24"/>
        </w:rPr>
        <w:t>开标一览表</w:t>
      </w:r>
    </w:p>
    <w:p w:rsidR="00207EC5" w:rsidRDefault="00207EC5">
      <w:pPr>
        <w:spacing w:line="440" w:lineRule="exact"/>
        <w:ind w:firstLineChars="147" w:firstLine="354"/>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r>
        <w:rPr>
          <w:rFonts w:ascii="仿宋" w:eastAsia="仿宋" w:hAnsi="仿宋" w:hint="eastAsia"/>
          <w:b/>
          <w:color w:val="000000"/>
          <w:sz w:val="24"/>
          <w:szCs w:val="24"/>
        </w:rPr>
        <w:t>（注：开标一览表必须编入投标文件，与投标文件一起装订，唱标时，以投标文件正本中的开标一览表进行唱标。本页数据必须打印，手写无效。）</w:t>
      </w:r>
    </w:p>
    <w:p w:rsidR="00207EC5" w:rsidRDefault="00207EC5">
      <w:pPr>
        <w:snapToGrid w:val="0"/>
        <w:spacing w:line="440" w:lineRule="exact"/>
        <w:ind w:leftChars="1400" w:left="2940" w:firstLineChars="300" w:firstLine="723"/>
        <w:rPr>
          <w:rFonts w:ascii="仿宋" w:eastAsia="仿宋" w:hAnsi="仿宋" w:hint="eastAsia"/>
          <w:b/>
          <w:color w:val="000000"/>
          <w:sz w:val="24"/>
          <w:szCs w:val="24"/>
        </w:rPr>
      </w:pPr>
    </w:p>
    <w:tbl>
      <w:tblP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81"/>
        <w:gridCol w:w="7702"/>
      </w:tblGrid>
      <w:tr w:rsidR="00207EC5">
        <w:trPr>
          <w:cantSplit/>
          <w:trHeight w:hRule="exact" w:val="695"/>
        </w:trPr>
        <w:tc>
          <w:tcPr>
            <w:tcW w:w="1781" w:type="dxa"/>
            <w:tcBorders>
              <w:top w:val="single" w:sz="12" w:space="0" w:color="auto"/>
              <w:left w:val="single" w:sz="12" w:space="0" w:color="auto"/>
              <w:bottom w:val="single" w:sz="12" w:space="0" w:color="auto"/>
              <w:right w:val="single" w:sz="12" w:space="0" w:color="auto"/>
            </w:tcBorders>
            <w:vAlign w:val="center"/>
          </w:tcPr>
          <w:p w:rsidR="00207EC5" w:rsidRDefault="00207EC5">
            <w:pPr>
              <w:spacing w:line="440" w:lineRule="exact"/>
              <w:jc w:val="center"/>
              <w:rPr>
                <w:rFonts w:ascii="仿宋" w:eastAsia="仿宋" w:hAnsi="仿宋"/>
                <w:color w:val="000000"/>
                <w:sz w:val="24"/>
                <w:szCs w:val="24"/>
                <w:u w:color="000000"/>
              </w:rPr>
            </w:pPr>
            <w:r>
              <w:rPr>
                <w:rFonts w:ascii="仿宋" w:eastAsia="仿宋" w:hAnsi="仿宋" w:hint="eastAsia"/>
                <w:color w:val="000000"/>
                <w:sz w:val="24"/>
                <w:szCs w:val="24"/>
              </w:rPr>
              <w:t>项目名称</w:t>
            </w:r>
          </w:p>
        </w:tc>
        <w:tc>
          <w:tcPr>
            <w:tcW w:w="7702" w:type="dxa"/>
            <w:tcBorders>
              <w:top w:val="single" w:sz="12" w:space="0" w:color="auto"/>
              <w:left w:val="single" w:sz="12" w:space="0" w:color="auto"/>
              <w:bottom w:val="single" w:sz="12" w:space="0" w:color="auto"/>
              <w:right w:val="single" w:sz="12" w:space="0" w:color="auto"/>
            </w:tcBorders>
            <w:vAlign w:val="center"/>
          </w:tcPr>
          <w:p w:rsidR="00207EC5" w:rsidRDefault="00207EC5">
            <w:pPr>
              <w:spacing w:line="440" w:lineRule="exact"/>
              <w:jc w:val="left"/>
              <w:rPr>
                <w:rFonts w:ascii="仿宋" w:eastAsia="仿宋" w:hAnsi="仿宋"/>
                <w:color w:val="000000"/>
                <w:sz w:val="24"/>
                <w:szCs w:val="24"/>
                <w:u w:color="000000"/>
              </w:rPr>
            </w:pPr>
          </w:p>
        </w:tc>
      </w:tr>
      <w:tr w:rsidR="00207EC5">
        <w:trPr>
          <w:cantSplit/>
          <w:trHeight w:hRule="exact" w:val="695"/>
        </w:trPr>
        <w:tc>
          <w:tcPr>
            <w:tcW w:w="1781" w:type="dxa"/>
            <w:tcBorders>
              <w:top w:val="single" w:sz="12" w:space="0" w:color="auto"/>
              <w:left w:val="single" w:sz="12" w:space="0" w:color="auto"/>
              <w:bottom w:val="single" w:sz="4" w:space="0" w:color="auto"/>
              <w:right w:val="single" w:sz="12" w:space="0" w:color="auto"/>
            </w:tcBorders>
            <w:vAlign w:val="center"/>
          </w:tcPr>
          <w:p w:rsidR="00207EC5" w:rsidRDefault="00207EC5">
            <w:pPr>
              <w:spacing w:line="440" w:lineRule="exact"/>
              <w:jc w:val="center"/>
              <w:rPr>
                <w:rFonts w:ascii="仿宋" w:eastAsia="仿宋" w:hAnsi="仿宋"/>
                <w:color w:val="000000"/>
                <w:sz w:val="24"/>
                <w:szCs w:val="24"/>
                <w:u w:color="000000"/>
              </w:rPr>
            </w:pPr>
            <w:r>
              <w:rPr>
                <w:rFonts w:ascii="仿宋" w:eastAsia="仿宋" w:hAnsi="仿宋" w:hint="eastAsia"/>
                <w:color w:val="000000"/>
                <w:sz w:val="24"/>
                <w:szCs w:val="24"/>
              </w:rPr>
              <w:t>项目编号</w:t>
            </w:r>
          </w:p>
        </w:tc>
        <w:tc>
          <w:tcPr>
            <w:tcW w:w="7702" w:type="dxa"/>
            <w:tcBorders>
              <w:top w:val="single" w:sz="12" w:space="0" w:color="auto"/>
              <w:left w:val="single" w:sz="12" w:space="0" w:color="auto"/>
              <w:bottom w:val="single" w:sz="4" w:space="0" w:color="auto"/>
              <w:right w:val="single" w:sz="12" w:space="0" w:color="auto"/>
            </w:tcBorders>
            <w:vAlign w:val="center"/>
          </w:tcPr>
          <w:p w:rsidR="00207EC5" w:rsidRDefault="00207EC5">
            <w:pPr>
              <w:spacing w:line="440" w:lineRule="exact"/>
              <w:rPr>
                <w:rFonts w:ascii="仿宋" w:eastAsia="仿宋" w:hAnsi="仿宋"/>
                <w:color w:val="000000"/>
                <w:sz w:val="24"/>
                <w:szCs w:val="24"/>
                <w:u w:color="000000"/>
              </w:rPr>
            </w:pPr>
          </w:p>
        </w:tc>
      </w:tr>
      <w:tr w:rsidR="00207EC5">
        <w:trPr>
          <w:cantSplit/>
          <w:trHeight w:hRule="exact" w:val="558"/>
        </w:trPr>
        <w:tc>
          <w:tcPr>
            <w:tcW w:w="1781" w:type="dxa"/>
            <w:tcBorders>
              <w:top w:val="single" w:sz="4" w:space="0" w:color="auto"/>
              <w:left w:val="single" w:sz="12" w:space="0" w:color="auto"/>
              <w:bottom w:val="single" w:sz="4" w:space="0" w:color="auto"/>
              <w:right w:val="single" w:sz="12" w:space="0" w:color="auto"/>
            </w:tcBorders>
            <w:vAlign w:val="center"/>
          </w:tcPr>
          <w:p w:rsidR="00207EC5" w:rsidRDefault="00207EC5">
            <w:pPr>
              <w:spacing w:line="440" w:lineRule="exact"/>
              <w:ind w:firstLineChars="50" w:firstLine="120"/>
              <w:jc w:val="center"/>
              <w:rPr>
                <w:rFonts w:ascii="仿宋" w:eastAsia="仿宋" w:hAnsi="仿宋"/>
                <w:color w:val="000000"/>
                <w:sz w:val="24"/>
                <w:szCs w:val="24"/>
                <w:u w:color="000000"/>
              </w:rPr>
            </w:pPr>
            <w:r>
              <w:rPr>
                <w:rFonts w:ascii="仿宋" w:eastAsia="仿宋" w:hAnsi="仿宋" w:hint="eastAsia"/>
                <w:color w:val="000000"/>
                <w:sz w:val="24"/>
                <w:szCs w:val="24"/>
              </w:rPr>
              <w:t>投标人名称</w:t>
            </w:r>
          </w:p>
        </w:tc>
        <w:tc>
          <w:tcPr>
            <w:tcW w:w="7702" w:type="dxa"/>
            <w:tcBorders>
              <w:top w:val="single" w:sz="4" w:space="0" w:color="auto"/>
              <w:left w:val="single" w:sz="12" w:space="0" w:color="auto"/>
              <w:bottom w:val="single" w:sz="4" w:space="0" w:color="auto"/>
              <w:right w:val="single" w:sz="12" w:space="0" w:color="auto"/>
            </w:tcBorders>
          </w:tcPr>
          <w:p w:rsidR="00207EC5" w:rsidRDefault="00207EC5">
            <w:pPr>
              <w:pStyle w:val="a3"/>
              <w:spacing w:line="440" w:lineRule="exact"/>
              <w:ind w:leftChars="41" w:left="86"/>
              <w:rPr>
                <w:rFonts w:ascii="仿宋" w:eastAsia="仿宋" w:hAnsi="仿宋"/>
                <w:color w:val="000000"/>
                <w:sz w:val="24"/>
                <w:szCs w:val="24"/>
              </w:rPr>
            </w:pPr>
          </w:p>
        </w:tc>
      </w:tr>
      <w:tr w:rsidR="00207EC5">
        <w:trPr>
          <w:cantSplit/>
          <w:trHeight w:hRule="exact" w:val="5719"/>
        </w:trPr>
        <w:tc>
          <w:tcPr>
            <w:tcW w:w="1781" w:type="dxa"/>
            <w:tcBorders>
              <w:top w:val="single" w:sz="4" w:space="0" w:color="auto"/>
              <w:left w:val="single" w:sz="12" w:space="0" w:color="auto"/>
              <w:bottom w:val="single" w:sz="12" w:space="0" w:color="auto"/>
              <w:right w:val="single" w:sz="12" w:space="0" w:color="auto"/>
            </w:tcBorders>
            <w:vAlign w:val="center"/>
          </w:tcPr>
          <w:p w:rsidR="00207EC5" w:rsidRDefault="00207EC5">
            <w:pPr>
              <w:spacing w:line="440" w:lineRule="exact"/>
              <w:jc w:val="center"/>
              <w:rPr>
                <w:rFonts w:ascii="仿宋" w:eastAsia="仿宋" w:hAnsi="仿宋"/>
                <w:color w:val="000000"/>
                <w:sz w:val="24"/>
                <w:szCs w:val="24"/>
                <w:u w:color="000000"/>
              </w:rPr>
            </w:pPr>
          </w:p>
        </w:tc>
        <w:tc>
          <w:tcPr>
            <w:tcW w:w="7702" w:type="dxa"/>
            <w:tcBorders>
              <w:top w:val="single" w:sz="4" w:space="0" w:color="auto"/>
              <w:left w:val="single" w:sz="12" w:space="0" w:color="auto"/>
              <w:bottom w:val="single" w:sz="12" w:space="0" w:color="auto"/>
              <w:right w:val="single" w:sz="12" w:space="0" w:color="auto"/>
            </w:tcBorders>
          </w:tcPr>
          <w:p w:rsidR="00207EC5" w:rsidRDefault="00207EC5">
            <w:pPr>
              <w:spacing w:line="440" w:lineRule="exact"/>
              <w:ind w:firstLineChars="150" w:firstLine="360"/>
              <w:rPr>
                <w:rFonts w:ascii="仿宋" w:eastAsia="仿宋" w:hAnsi="仿宋"/>
                <w:color w:val="000000"/>
                <w:sz w:val="24"/>
                <w:szCs w:val="24"/>
                <w:u w:color="000000"/>
              </w:rPr>
            </w:pPr>
          </w:p>
          <w:p w:rsidR="00207EC5" w:rsidRDefault="00207EC5">
            <w:pPr>
              <w:spacing w:line="440" w:lineRule="exact"/>
              <w:ind w:firstLineChars="150" w:firstLine="360"/>
              <w:jc w:val="center"/>
              <w:rPr>
                <w:rFonts w:ascii="仿宋" w:eastAsia="仿宋" w:hAnsi="仿宋" w:hint="eastAsia"/>
                <w:color w:val="000000"/>
                <w:sz w:val="24"/>
                <w:szCs w:val="24"/>
                <w:u w:color="000000"/>
              </w:rPr>
            </w:pPr>
          </w:p>
          <w:p w:rsidR="00207EC5" w:rsidRDefault="00207EC5">
            <w:pPr>
              <w:spacing w:line="440" w:lineRule="exact"/>
              <w:ind w:firstLineChars="150" w:firstLine="360"/>
              <w:jc w:val="center"/>
              <w:rPr>
                <w:rFonts w:ascii="仿宋" w:eastAsia="仿宋" w:hAnsi="仿宋" w:hint="eastAsia"/>
                <w:color w:val="000000"/>
                <w:sz w:val="24"/>
                <w:szCs w:val="24"/>
                <w:u w:color="000000"/>
              </w:rPr>
            </w:pPr>
          </w:p>
          <w:p w:rsidR="00207EC5" w:rsidRDefault="00207EC5">
            <w:pPr>
              <w:spacing w:line="440" w:lineRule="exact"/>
              <w:ind w:firstLineChars="100" w:firstLine="240"/>
              <w:rPr>
                <w:rFonts w:ascii="仿宋" w:eastAsia="仿宋" w:hAnsi="仿宋" w:hint="eastAsia"/>
                <w:color w:val="000000"/>
                <w:sz w:val="24"/>
                <w:szCs w:val="24"/>
                <w:u w:val="single"/>
              </w:rPr>
            </w:pPr>
            <w:r>
              <w:rPr>
                <w:rFonts w:ascii="仿宋" w:eastAsia="仿宋" w:hAnsi="仿宋" w:hint="eastAsia"/>
                <w:color w:val="000000"/>
                <w:sz w:val="24"/>
                <w:szCs w:val="24"/>
              </w:rPr>
              <w:t>工程验收合格经发包方结算审计后下浮率为8%是否响应：</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w:t>
            </w:r>
          </w:p>
          <w:p w:rsidR="00207EC5" w:rsidRDefault="00207EC5">
            <w:pPr>
              <w:spacing w:line="440" w:lineRule="exact"/>
              <w:ind w:firstLineChars="100" w:firstLine="240"/>
              <w:rPr>
                <w:rFonts w:ascii="仿宋" w:eastAsia="仿宋" w:hAnsi="仿宋" w:hint="eastAsia"/>
                <w:color w:val="000000"/>
                <w:sz w:val="24"/>
                <w:szCs w:val="24"/>
              </w:rPr>
            </w:pPr>
          </w:p>
          <w:p w:rsidR="00207EC5" w:rsidRDefault="00207EC5">
            <w:pPr>
              <w:spacing w:line="440" w:lineRule="exact"/>
              <w:ind w:firstLineChars="100" w:firstLine="240"/>
              <w:rPr>
                <w:rFonts w:ascii="仿宋" w:eastAsia="仿宋" w:hAnsi="仿宋" w:hint="eastAsia"/>
                <w:color w:val="000000"/>
                <w:sz w:val="24"/>
                <w:szCs w:val="24"/>
              </w:rPr>
            </w:pPr>
          </w:p>
          <w:p w:rsidR="00207EC5" w:rsidRDefault="00207EC5">
            <w:pPr>
              <w:spacing w:line="440" w:lineRule="exact"/>
              <w:ind w:firstLineChars="100" w:firstLine="240"/>
              <w:rPr>
                <w:rFonts w:ascii="仿宋" w:eastAsia="仿宋" w:hAnsi="仿宋" w:hint="eastAsia"/>
                <w:color w:val="000000"/>
                <w:sz w:val="24"/>
                <w:szCs w:val="24"/>
              </w:rPr>
            </w:pPr>
          </w:p>
          <w:p w:rsidR="00207EC5" w:rsidRDefault="00207EC5">
            <w:pPr>
              <w:spacing w:line="440" w:lineRule="exact"/>
              <w:ind w:firstLineChars="100" w:firstLine="240"/>
              <w:rPr>
                <w:rFonts w:ascii="仿宋" w:eastAsia="仿宋" w:hAnsi="仿宋"/>
                <w:color w:val="000000"/>
                <w:sz w:val="24"/>
                <w:szCs w:val="24"/>
                <w:u w:val="single"/>
              </w:rPr>
            </w:pPr>
            <w:r>
              <w:rPr>
                <w:rFonts w:ascii="仿宋" w:eastAsia="仿宋" w:hAnsi="仿宋" w:hint="eastAsia"/>
                <w:color w:val="000000"/>
                <w:sz w:val="24"/>
                <w:szCs w:val="24"/>
              </w:rPr>
              <w:t>付款方式是否响应：</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w:t>
            </w:r>
          </w:p>
        </w:tc>
      </w:tr>
    </w:tbl>
    <w:p w:rsidR="00207EC5" w:rsidRDefault="00207EC5">
      <w:pPr>
        <w:snapToGrid w:val="0"/>
        <w:spacing w:line="440" w:lineRule="exact"/>
        <w:ind w:leftChars="1400" w:left="2940" w:firstLineChars="300" w:firstLine="723"/>
        <w:rPr>
          <w:rFonts w:ascii="仿宋" w:eastAsia="仿宋" w:hAnsi="仿宋" w:hint="eastAsia"/>
          <w:b/>
          <w:color w:val="000000"/>
          <w:sz w:val="24"/>
          <w:szCs w:val="24"/>
          <w:u w:color="000000"/>
        </w:rPr>
      </w:pPr>
    </w:p>
    <w:p w:rsidR="00207EC5" w:rsidRDefault="00207EC5">
      <w:pPr>
        <w:spacing w:line="440" w:lineRule="exact"/>
        <w:rPr>
          <w:rFonts w:ascii="仿宋" w:eastAsia="仿宋" w:hAnsi="仿宋" w:hint="eastAsia"/>
          <w:color w:val="000000"/>
          <w:sz w:val="24"/>
          <w:szCs w:val="24"/>
        </w:rPr>
      </w:pPr>
      <w:r>
        <w:rPr>
          <w:rFonts w:ascii="仿宋" w:eastAsia="仿宋" w:hAnsi="仿宋" w:hint="eastAsia"/>
          <w:color w:val="000000"/>
          <w:sz w:val="24"/>
          <w:szCs w:val="24"/>
        </w:rPr>
        <w:lastRenderedPageBreak/>
        <w:t xml:space="preserve">      投标人（单位）盖章：</w:t>
      </w:r>
    </w:p>
    <w:p w:rsidR="00207EC5" w:rsidRDefault="00207EC5">
      <w:pPr>
        <w:spacing w:line="440" w:lineRule="exact"/>
        <w:rPr>
          <w:rFonts w:ascii="仿宋" w:eastAsia="仿宋" w:hAnsi="仿宋" w:hint="eastAsia"/>
          <w:color w:val="000000"/>
          <w:sz w:val="24"/>
          <w:szCs w:val="24"/>
        </w:rPr>
      </w:pPr>
    </w:p>
    <w:p w:rsidR="00207EC5" w:rsidRDefault="00207EC5">
      <w:pPr>
        <w:spacing w:line="440" w:lineRule="exact"/>
        <w:ind w:firstLineChars="350" w:firstLine="840"/>
        <w:rPr>
          <w:rFonts w:ascii="仿宋" w:eastAsia="仿宋" w:hAnsi="仿宋" w:hint="eastAsia"/>
          <w:color w:val="000000"/>
          <w:sz w:val="24"/>
          <w:szCs w:val="24"/>
        </w:rPr>
      </w:pPr>
      <w:r>
        <w:rPr>
          <w:rFonts w:ascii="仿宋" w:eastAsia="仿宋" w:hAnsi="仿宋" w:hint="eastAsia"/>
          <w:color w:val="000000"/>
          <w:sz w:val="24"/>
          <w:szCs w:val="24"/>
        </w:rPr>
        <w:t xml:space="preserve">法定代表人或其委托代理人签字：   </w:t>
      </w:r>
    </w:p>
    <w:p w:rsidR="00207EC5" w:rsidRDefault="00207EC5">
      <w:pPr>
        <w:snapToGrid w:val="0"/>
        <w:spacing w:beforeLines="100" w:afterLines="100" w:line="440" w:lineRule="exact"/>
        <w:jc w:val="center"/>
        <w:rPr>
          <w:rFonts w:ascii="仿宋" w:eastAsia="仿宋" w:hAnsi="仿宋" w:hint="eastAsia"/>
          <w:color w:val="000000"/>
          <w:sz w:val="24"/>
          <w:szCs w:val="24"/>
        </w:rPr>
      </w:pPr>
      <w:r>
        <w:rPr>
          <w:rFonts w:ascii="仿宋" w:eastAsia="仿宋" w:hAnsi="仿宋" w:hint="eastAsia"/>
          <w:color w:val="000000"/>
          <w:sz w:val="24"/>
          <w:szCs w:val="24"/>
        </w:rPr>
        <w:t xml:space="preserve">                                      日  期：    年  月  日 </w:t>
      </w:r>
    </w:p>
    <w:p w:rsidR="00207EC5" w:rsidRDefault="00207EC5">
      <w:pPr>
        <w:spacing w:line="440" w:lineRule="exact"/>
        <w:rPr>
          <w:rFonts w:ascii="仿宋" w:eastAsia="仿宋" w:hAnsi="仿宋" w:hint="eastAsia"/>
          <w:b/>
          <w:color w:val="000000"/>
          <w:sz w:val="24"/>
          <w:szCs w:val="24"/>
        </w:rPr>
      </w:pPr>
    </w:p>
    <w:p w:rsidR="00ED4FA4" w:rsidRDefault="00ED4FA4">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b/>
          <w:color w:val="000000"/>
          <w:sz w:val="24"/>
          <w:szCs w:val="24"/>
        </w:rPr>
      </w:pPr>
      <w:r>
        <w:rPr>
          <w:rFonts w:ascii="仿宋" w:eastAsia="仿宋" w:hAnsi="仿宋" w:hint="eastAsia"/>
          <w:b/>
          <w:color w:val="000000"/>
          <w:sz w:val="24"/>
          <w:szCs w:val="24"/>
        </w:rPr>
        <w:t>格式三：</w:t>
      </w:r>
    </w:p>
    <w:p w:rsidR="00207EC5" w:rsidRDefault="00207EC5">
      <w:pPr>
        <w:pStyle w:val="a7"/>
        <w:spacing w:line="440" w:lineRule="exact"/>
        <w:rPr>
          <w:rFonts w:ascii="仿宋" w:eastAsia="仿宋" w:hAnsi="仿宋"/>
          <w:b/>
          <w:bCs/>
          <w:color w:val="000000"/>
          <w:sz w:val="24"/>
          <w:szCs w:val="24"/>
        </w:rPr>
      </w:pPr>
    </w:p>
    <w:p w:rsidR="00207EC5" w:rsidRDefault="00207EC5">
      <w:pPr>
        <w:pStyle w:val="a7"/>
        <w:spacing w:line="440" w:lineRule="exact"/>
        <w:jc w:val="center"/>
        <w:rPr>
          <w:rFonts w:ascii="仿宋" w:eastAsia="仿宋" w:hAnsi="仿宋"/>
          <w:b/>
          <w:bCs/>
          <w:color w:val="000000"/>
          <w:sz w:val="24"/>
          <w:szCs w:val="24"/>
        </w:rPr>
      </w:pPr>
      <w:r>
        <w:rPr>
          <w:rFonts w:ascii="仿宋" w:eastAsia="仿宋" w:hAnsi="仿宋" w:hint="eastAsia"/>
          <w:b/>
          <w:bCs/>
          <w:color w:val="000000"/>
          <w:sz w:val="24"/>
          <w:szCs w:val="24"/>
        </w:rPr>
        <w:t>法定代表人资格证明书</w:t>
      </w:r>
    </w:p>
    <w:p w:rsidR="00207EC5" w:rsidRDefault="00207EC5">
      <w:pPr>
        <w:pStyle w:val="a7"/>
        <w:spacing w:line="440" w:lineRule="exact"/>
        <w:rPr>
          <w:rFonts w:ascii="仿宋" w:eastAsia="仿宋" w:hAnsi="仿宋"/>
          <w:color w:val="000000"/>
          <w:sz w:val="24"/>
          <w:szCs w:val="24"/>
        </w:rPr>
      </w:pPr>
      <w:r>
        <w:rPr>
          <w:rFonts w:ascii="仿宋" w:eastAsia="仿宋" w:hAnsi="仿宋" w:hint="eastAsia"/>
          <w:color w:val="000000"/>
          <w:sz w:val="24"/>
          <w:szCs w:val="24"/>
        </w:rPr>
        <w:t xml:space="preserve">    </w:t>
      </w:r>
    </w:p>
    <w:p w:rsidR="00207EC5" w:rsidRDefault="00207EC5">
      <w:pPr>
        <w:pStyle w:val="a7"/>
        <w:spacing w:line="440" w:lineRule="exact"/>
        <w:rPr>
          <w:rFonts w:ascii="仿宋" w:eastAsia="仿宋" w:hAnsi="仿宋"/>
          <w:color w:val="000000"/>
          <w:sz w:val="24"/>
          <w:szCs w:val="24"/>
        </w:rPr>
      </w:pPr>
    </w:p>
    <w:p w:rsidR="00207EC5" w:rsidRDefault="00207EC5">
      <w:pPr>
        <w:pStyle w:val="a7"/>
        <w:spacing w:line="44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单位名称：</w:t>
      </w:r>
    </w:p>
    <w:p w:rsidR="00207EC5" w:rsidRDefault="00207EC5">
      <w:pPr>
        <w:pStyle w:val="a7"/>
        <w:spacing w:line="440" w:lineRule="exact"/>
        <w:rPr>
          <w:rFonts w:ascii="仿宋" w:eastAsia="仿宋" w:hAnsi="仿宋"/>
          <w:color w:val="000000"/>
          <w:sz w:val="24"/>
          <w:szCs w:val="24"/>
        </w:rPr>
      </w:pPr>
      <w:r>
        <w:rPr>
          <w:rFonts w:ascii="仿宋" w:eastAsia="仿宋" w:hAnsi="仿宋" w:hint="eastAsia"/>
          <w:color w:val="000000"/>
          <w:sz w:val="24"/>
          <w:szCs w:val="24"/>
        </w:rPr>
        <w:t xml:space="preserve">    地址：</w:t>
      </w:r>
    </w:p>
    <w:p w:rsidR="00207EC5" w:rsidRDefault="00207EC5">
      <w:pPr>
        <w:pStyle w:val="a7"/>
        <w:spacing w:line="440" w:lineRule="exact"/>
        <w:rPr>
          <w:rFonts w:ascii="仿宋" w:eastAsia="仿宋" w:hAnsi="仿宋"/>
          <w:color w:val="000000"/>
          <w:sz w:val="24"/>
          <w:szCs w:val="24"/>
        </w:rPr>
      </w:pPr>
      <w:r>
        <w:rPr>
          <w:rFonts w:ascii="仿宋" w:eastAsia="仿宋" w:hAnsi="仿宋" w:hint="eastAsia"/>
          <w:color w:val="000000"/>
          <w:sz w:val="24"/>
          <w:szCs w:val="24"/>
        </w:rPr>
        <w:t xml:space="preserve">    姓名：        性别：        年龄：          职务：</w:t>
      </w:r>
    </w:p>
    <w:p w:rsidR="00207EC5" w:rsidRDefault="00207EC5">
      <w:pPr>
        <w:pStyle w:val="a7"/>
        <w:spacing w:line="440" w:lineRule="exact"/>
        <w:rPr>
          <w:rFonts w:ascii="仿宋" w:eastAsia="仿宋" w:hAnsi="仿宋"/>
          <w:color w:val="000000"/>
          <w:sz w:val="24"/>
          <w:szCs w:val="24"/>
        </w:rPr>
      </w:pPr>
      <w:r>
        <w:rPr>
          <w:rFonts w:ascii="仿宋" w:eastAsia="仿宋" w:hAnsi="仿宋" w:hint="eastAsia"/>
          <w:color w:val="000000"/>
          <w:sz w:val="24"/>
          <w:szCs w:val="24"/>
        </w:rPr>
        <w:t xml:space="preserve">    </w:t>
      </w:r>
    </w:p>
    <w:p w:rsidR="00207EC5" w:rsidRDefault="00207EC5">
      <w:pPr>
        <w:pStyle w:val="a7"/>
        <w:spacing w:line="44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 xml:space="preserve">    系                    的法定代表人。为徐州工业职业技术学院2016-2017年工程改造修缮及小型基建工程入库施工企业招标项目，签署上述工程的投标文件、进行合同谈判、签署合同和处理与之有关的一切事务。</w:t>
      </w:r>
    </w:p>
    <w:p w:rsidR="00207EC5" w:rsidRDefault="00207EC5">
      <w:pPr>
        <w:pStyle w:val="a7"/>
        <w:spacing w:line="44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 xml:space="preserve">        </w:t>
      </w:r>
    </w:p>
    <w:p w:rsidR="00207EC5" w:rsidRDefault="00207EC5">
      <w:pPr>
        <w:pStyle w:val="a7"/>
        <w:spacing w:line="440" w:lineRule="exact"/>
        <w:rPr>
          <w:rFonts w:ascii="仿宋" w:eastAsia="仿宋" w:hAnsi="仿宋"/>
          <w:color w:val="000000"/>
          <w:sz w:val="24"/>
          <w:szCs w:val="24"/>
        </w:rPr>
      </w:pPr>
      <w:r>
        <w:rPr>
          <w:rFonts w:ascii="仿宋" w:eastAsia="仿宋" w:hAnsi="仿宋" w:hint="eastAsia"/>
          <w:color w:val="000000"/>
          <w:sz w:val="24"/>
          <w:szCs w:val="24"/>
        </w:rPr>
        <w:t xml:space="preserve">    特此证明。</w:t>
      </w:r>
    </w:p>
    <w:p w:rsidR="00207EC5" w:rsidRDefault="00207EC5">
      <w:pPr>
        <w:pStyle w:val="a7"/>
        <w:spacing w:line="440" w:lineRule="exact"/>
        <w:rPr>
          <w:rFonts w:ascii="仿宋" w:eastAsia="仿宋" w:hAnsi="仿宋"/>
          <w:color w:val="000000"/>
          <w:sz w:val="24"/>
          <w:szCs w:val="24"/>
        </w:rPr>
      </w:pPr>
      <w:r>
        <w:rPr>
          <w:rFonts w:ascii="仿宋" w:eastAsia="仿宋" w:hAnsi="仿宋" w:hint="eastAsia"/>
          <w:color w:val="000000"/>
          <w:sz w:val="24"/>
          <w:szCs w:val="24"/>
        </w:rPr>
        <w:t xml:space="preserve">    </w:t>
      </w:r>
    </w:p>
    <w:p w:rsidR="00207EC5" w:rsidRDefault="00207EC5">
      <w:pPr>
        <w:pStyle w:val="a7"/>
        <w:spacing w:line="440" w:lineRule="exact"/>
        <w:rPr>
          <w:rFonts w:ascii="仿宋" w:eastAsia="仿宋" w:hAnsi="仿宋"/>
          <w:color w:val="000000"/>
          <w:sz w:val="24"/>
          <w:szCs w:val="24"/>
        </w:rPr>
      </w:pPr>
      <w:r>
        <w:rPr>
          <w:rFonts w:ascii="仿宋" w:eastAsia="仿宋" w:hAnsi="仿宋" w:hint="eastAsia"/>
          <w:color w:val="000000"/>
          <w:sz w:val="24"/>
          <w:szCs w:val="24"/>
        </w:rPr>
        <w:t xml:space="preserve">                                      投标单位：（盖章）</w:t>
      </w:r>
      <w:r>
        <w:rPr>
          <w:rFonts w:ascii="仿宋" w:eastAsia="仿宋" w:hAnsi="仿宋"/>
          <w:color w:val="000000"/>
          <w:sz w:val="24"/>
          <w:szCs w:val="24"/>
        </w:rPr>
        <w:t xml:space="preserve">                                       </w:t>
      </w:r>
    </w:p>
    <w:p w:rsidR="00207EC5" w:rsidRDefault="00207EC5">
      <w:pPr>
        <w:pStyle w:val="a7"/>
        <w:spacing w:line="440" w:lineRule="exact"/>
        <w:rPr>
          <w:rFonts w:ascii="仿宋" w:eastAsia="仿宋" w:hAnsi="仿宋" w:hint="eastAsia"/>
          <w:color w:val="000000"/>
          <w:sz w:val="24"/>
          <w:szCs w:val="24"/>
        </w:rPr>
      </w:pPr>
      <w:r>
        <w:rPr>
          <w:rFonts w:ascii="仿宋" w:eastAsia="仿宋" w:hAnsi="仿宋" w:hint="eastAsia"/>
          <w:color w:val="000000"/>
          <w:sz w:val="24"/>
          <w:szCs w:val="24"/>
        </w:rPr>
        <w:t xml:space="preserve">    </w:t>
      </w:r>
    </w:p>
    <w:p w:rsidR="00207EC5" w:rsidRDefault="00207EC5">
      <w:pPr>
        <w:pStyle w:val="a7"/>
        <w:spacing w:line="440" w:lineRule="exact"/>
        <w:ind w:firstLineChars="1500" w:firstLine="3600"/>
        <w:rPr>
          <w:rFonts w:ascii="仿宋" w:eastAsia="仿宋" w:hAnsi="仿宋" w:hint="eastAsia"/>
          <w:color w:val="000000"/>
          <w:sz w:val="24"/>
          <w:szCs w:val="24"/>
        </w:rPr>
      </w:pPr>
      <w:r>
        <w:rPr>
          <w:rFonts w:ascii="仿宋" w:eastAsia="仿宋" w:hAnsi="仿宋" w:hint="eastAsia"/>
          <w:color w:val="000000"/>
          <w:sz w:val="24"/>
          <w:szCs w:val="24"/>
        </w:rPr>
        <w:t>日期：      年      月      日</w:t>
      </w: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b/>
          <w:color w:val="000000"/>
          <w:sz w:val="24"/>
          <w:szCs w:val="24"/>
        </w:rPr>
      </w:pPr>
      <w:r>
        <w:rPr>
          <w:rFonts w:ascii="仿宋" w:eastAsia="仿宋" w:hAnsi="仿宋" w:hint="eastAsia"/>
          <w:b/>
          <w:color w:val="000000"/>
          <w:sz w:val="24"/>
          <w:szCs w:val="24"/>
        </w:rPr>
        <w:t>格式四：</w:t>
      </w:r>
    </w:p>
    <w:p w:rsidR="00207EC5" w:rsidRDefault="00207EC5">
      <w:pPr>
        <w:pStyle w:val="a7"/>
        <w:spacing w:line="440" w:lineRule="exact"/>
        <w:rPr>
          <w:rFonts w:ascii="仿宋" w:eastAsia="仿宋" w:hAnsi="仿宋"/>
          <w:color w:val="000000"/>
          <w:sz w:val="24"/>
          <w:szCs w:val="24"/>
        </w:rPr>
      </w:pPr>
    </w:p>
    <w:p w:rsidR="00207EC5" w:rsidRDefault="00207EC5">
      <w:pPr>
        <w:spacing w:line="440" w:lineRule="exact"/>
        <w:jc w:val="center"/>
        <w:rPr>
          <w:rFonts w:ascii="仿宋" w:eastAsia="仿宋" w:hAnsi="仿宋"/>
          <w:b/>
          <w:color w:val="000000"/>
          <w:sz w:val="24"/>
          <w:szCs w:val="24"/>
        </w:rPr>
      </w:pPr>
      <w:r>
        <w:rPr>
          <w:rFonts w:ascii="仿宋" w:eastAsia="仿宋" w:hAnsi="仿宋" w:hint="eastAsia"/>
          <w:b/>
          <w:color w:val="000000"/>
          <w:sz w:val="24"/>
          <w:szCs w:val="24"/>
        </w:rPr>
        <w:t>授权委托书</w:t>
      </w:r>
    </w:p>
    <w:p w:rsidR="00207EC5" w:rsidRDefault="00207EC5">
      <w:pPr>
        <w:spacing w:line="440" w:lineRule="exact"/>
        <w:rPr>
          <w:rFonts w:ascii="仿宋" w:eastAsia="仿宋" w:hAnsi="仿宋"/>
          <w:color w:val="000000"/>
          <w:sz w:val="24"/>
          <w:szCs w:val="24"/>
        </w:rPr>
      </w:pPr>
    </w:p>
    <w:p w:rsidR="00207EC5" w:rsidRDefault="00207EC5">
      <w:pPr>
        <w:spacing w:line="44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本授权委托书声明：我</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（姓名）系</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（投标人名称）的法定代表人，现授权委托</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（单位名称）</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（姓名）为我的代理人，以本公司的名义参加</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贵单位的投标。授权委托人所签署的一切文件和处理与之有关的一切事务，我均予以承认。</w:t>
      </w:r>
    </w:p>
    <w:p w:rsidR="00207EC5" w:rsidRDefault="00207EC5">
      <w:pPr>
        <w:spacing w:line="440" w:lineRule="exact"/>
        <w:rPr>
          <w:rFonts w:ascii="仿宋" w:eastAsia="仿宋" w:hAnsi="仿宋"/>
          <w:color w:val="000000"/>
          <w:sz w:val="24"/>
          <w:szCs w:val="24"/>
        </w:rPr>
      </w:pPr>
    </w:p>
    <w:p w:rsidR="00207EC5" w:rsidRDefault="00207EC5">
      <w:pPr>
        <w:spacing w:line="44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代理人无转委权，特此委托。</w:t>
      </w:r>
    </w:p>
    <w:p w:rsidR="00207EC5" w:rsidRDefault="00207EC5">
      <w:pPr>
        <w:spacing w:line="440" w:lineRule="exact"/>
        <w:rPr>
          <w:rFonts w:ascii="仿宋" w:eastAsia="仿宋" w:hAnsi="仿宋"/>
          <w:color w:val="000000"/>
          <w:sz w:val="24"/>
          <w:szCs w:val="24"/>
        </w:rPr>
      </w:pPr>
    </w:p>
    <w:p w:rsidR="00207EC5" w:rsidRDefault="00207EC5">
      <w:pPr>
        <w:spacing w:line="440" w:lineRule="exact"/>
        <w:ind w:firstLineChars="200" w:firstLine="480"/>
        <w:rPr>
          <w:rFonts w:ascii="仿宋" w:eastAsia="仿宋" w:hAnsi="仿宋"/>
          <w:color w:val="000000"/>
          <w:sz w:val="24"/>
          <w:szCs w:val="24"/>
          <w:u w:val="single"/>
        </w:rPr>
      </w:pPr>
      <w:r>
        <w:rPr>
          <w:rFonts w:ascii="仿宋" w:eastAsia="仿宋" w:hAnsi="仿宋" w:hint="eastAsia"/>
          <w:color w:val="000000"/>
          <w:sz w:val="24"/>
          <w:szCs w:val="24"/>
        </w:rPr>
        <w:t>代理人：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 xml:space="preserve">　性别：</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年龄：</w:t>
      </w:r>
      <w:r>
        <w:rPr>
          <w:rFonts w:ascii="仿宋" w:eastAsia="仿宋" w:hAnsi="仿宋" w:hint="eastAsia"/>
          <w:color w:val="000000"/>
          <w:sz w:val="24"/>
          <w:szCs w:val="24"/>
          <w:u w:val="single"/>
        </w:rPr>
        <w:t xml:space="preserve">　　　　　　　　</w:t>
      </w:r>
    </w:p>
    <w:p w:rsidR="00207EC5" w:rsidRDefault="00207EC5">
      <w:pPr>
        <w:spacing w:line="440" w:lineRule="exact"/>
        <w:rPr>
          <w:rFonts w:ascii="仿宋" w:eastAsia="仿宋" w:hAnsi="仿宋"/>
          <w:color w:val="000000"/>
          <w:sz w:val="24"/>
          <w:szCs w:val="24"/>
        </w:rPr>
      </w:pPr>
    </w:p>
    <w:p w:rsidR="00207EC5" w:rsidRDefault="00207EC5">
      <w:pPr>
        <w:spacing w:line="44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投　标　人（法人印章）：</w:t>
      </w:r>
    </w:p>
    <w:p w:rsidR="00207EC5" w:rsidRDefault="00207EC5">
      <w:pPr>
        <w:spacing w:line="440" w:lineRule="exact"/>
        <w:rPr>
          <w:rFonts w:ascii="仿宋" w:eastAsia="仿宋" w:hAnsi="仿宋"/>
          <w:color w:val="000000"/>
          <w:sz w:val="24"/>
          <w:szCs w:val="24"/>
        </w:rPr>
      </w:pPr>
    </w:p>
    <w:p w:rsidR="00207EC5" w:rsidRDefault="00207EC5">
      <w:pPr>
        <w:spacing w:line="44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法定代表人（印章）：</w:t>
      </w:r>
    </w:p>
    <w:p w:rsidR="00207EC5" w:rsidRDefault="00207EC5">
      <w:pPr>
        <w:spacing w:line="440" w:lineRule="exact"/>
        <w:ind w:firstLineChars="200" w:firstLine="480"/>
        <w:rPr>
          <w:rFonts w:ascii="仿宋" w:eastAsia="仿宋" w:hAnsi="仿宋"/>
          <w:color w:val="000000"/>
          <w:sz w:val="24"/>
          <w:szCs w:val="24"/>
        </w:rPr>
      </w:pPr>
    </w:p>
    <w:p w:rsidR="00207EC5" w:rsidRDefault="00207EC5">
      <w:pPr>
        <w:spacing w:line="440" w:lineRule="exact"/>
        <w:ind w:right="420"/>
        <w:jc w:val="center"/>
        <w:rPr>
          <w:rFonts w:ascii="仿宋" w:eastAsia="仿宋" w:hAnsi="仿宋"/>
          <w:color w:val="000000"/>
          <w:sz w:val="24"/>
          <w:szCs w:val="24"/>
        </w:rPr>
      </w:pPr>
      <w:r>
        <w:rPr>
          <w:rFonts w:ascii="仿宋" w:eastAsia="仿宋" w:hAnsi="仿宋" w:hint="eastAsia"/>
          <w:color w:val="000000"/>
          <w:sz w:val="24"/>
          <w:szCs w:val="24"/>
        </w:rPr>
        <w:t xml:space="preserve">　　　　　　　　　　　　　　　　　　年　　　月　　　日</w:t>
      </w:r>
    </w:p>
    <w:tbl>
      <w:tblPr>
        <w:tblpPr w:leftFromText="180" w:rightFromText="180" w:vertAnchor="text" w:horzAnchor="margin" w:tblpXSpec="center" w:tblpY="1089"/>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6"/>
      </w:tblGrid>
      <w:tr w:rsidR="00207EC5">
        <w:trPr>
          <w:trHeight w:val="2499"/>
        </w:trPr>
        <w:tc>
          <w:tcPr>
            <w:tcW w:w="8526" w:type="dxa"/>
            <w:vAlign w:val="center"/>
          </w:tcPr>
          <w:p w:rsidR="00207EC5" w:rsidRDefault="00207EC5">
            <w:pPr>
              <w:spacing w:line="440" w:lineRule="exact"/>
              <w:jc w:val="center"/>
              <w:rPr>
                <w:rFonts w:ascii="仿宋" w:eastAsia="仿宋" w:hAnsi="仿宋"/>
                <w:color w:val="000000"/>
                <w:sz w:val="24"/>
                <w:szCs w:val="24"/>
              </w:rPr>
            </w:pPr>
            <w:r>
              <w:rPr>
                <w:rFonts w:ascii="仿宋" w:eastAsia="仿宋" w:hAnsi="仿宋" w:hint="eastAsia"/>
                <w:color w:val="000000"/>
                <w:sz w:val="24"/>
                <w:szCs w:val="24"/>
              </w:rPr>
              <w:t>（代理人二代身份证正反面复印件粘贴处）</w:t>
            </w:r>
          </w:p>
        </w:tc>
      </w:tr>
    </w:tbl>
    <w:p w:rsidR="00207EC5" w:rsidRDefault="00207EC5">
      <w:pPr>
        <w:spacing w:line="440" w:lineRule="exact"/>
        <w:rPr>
          <w:rFonts w:ascii="仿宋" w:eastAsia="仿宋" w:hAnsi="仿宋"/>
          <w:color w:val="000000"/>
          <w:sz w:val="24"/>
          <w:szCs w:val="24"/>
        </w:rPr>
      </w:pPr>
      <w:r>
        <w:rPr>
          <w:rFonts w:ascii="仿宋" w:eastAsia="仿宋" w:hAnsi="仿宋" w:hint="eastAsia"/>
          <w:color w:val="000000"/>
          <w:sz w:val="24"/>
          <w:szCs w:val="24"/>
        </w:rPr>
        <w:t>附：</w:t>
      </w:r>
    </w:p>
    <w:p w:rsidR="00207EC5" w:rsidRDefault="00207EC5">
      <w:pPr>
        <w:spacing w:line="440" w:lineRule="exact"/>
        <w:rPr>
          <w:rFonts w:ascii="仿宋" w:eastAsia="仿宋" w:hAnsi="仿宋"/>
          <w:color w:val="000000"/>
          <w:sz w:val="24"/>
          <w:szCs w:val="24"/>
        </w:rPr>
      </w:pPr>
    </w:p>
    <w:p w:rsidR="00207EC5" w:rsidRDefault="00207EC5">
      <w:pPr>
        <w:pStyle w:val="a7"/>
        <w:spacing w:line="440" w:lineRule="exact"/>
        <w:rPr>
          <w:rFonts w:ascii="仿宋" w:eastAsia="仿宋" w:hAnsi="仿宋" w:hint="eastAsia"/>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hint="eastAsia"/>
          <w:b/>
          <w:color w:val="000000"/>
          <w:sz w:val="24"/>
          <w:szCs w:val="24"/>
        </w:rPr>
      </w:pPr>
    </w:p>
    <w:p w:rsidR="00207EC5" w:rsidRDefault="00207EC5">
      <w:pPr>
        <w:spacing w:line="440" w:lineRule="exact"/>
        <w:rPr>
          <w:rFonts w:ascii="仿宋" w:eastAsia="仿宋" w:hAnsi="仿宋"/>
          <w:b/>
          <w:color w:val="000000"/>
          <w:sz w:val="24"/>
          <w:szCs w:val="24"/>
        </w:rPr>
      </w:pPr>
      <w:r>
        <w:rPr>
          <w:rFonts w:ascii="仿宋" w:eastAsia="仿宋" w:hAnsi="仿宋" w:hint="eastAsia"/>
          <w:b/>
          <w:color w:val="000000"/>
          <w:sz w:val="24"/>
          <w:szCs w:val="24"/>
        </w:rPr>
        <w:t>格式五：</w:t>
      </w:r>
    </w:p>
    <w:p w:rsidR="00207EC5" w:rsidRDefault="00207EC5">
      <w:pPr>
        <w:spacing w:line="440" w:lineRule="exact"/>
        <w:ind w:firstLineChars="645" w:firstLine="1554"/>
        <w:rPr>
          <w:rFonts w:ascii="仿宋" w:eastAsia="仿宋" w:hAnsi="仿宋" w:hint="eastAsia"/>
          <w:b/>
          <w:color w:val="000000"/>
          <w:sz w:val="24"/>
          <w:szCs w:val="24"/>
        </w:rPr>
      </w:pPr>
    </w:p>
    <w:p w:rsidR="00207EC5" w:rsidRDefault="00207EC5">
      <w:pPr>
        <w:spacing w:line="440" w:lineRule="exact"/>
        <w:ind w:firstLineChars="645" w:firstLine="1554"/>
        <w:rPr>
          <w:rFonts w:ascii="仿宋" w:eastAsia="仿宋" w:hAnsi="仿宋" w:hint="eastAsia"/>
          <w:b/>
          <w:color w:val="000000"/>
          <w:sz w:val="24"/>
          <w:szCs w:val="24"/>
        </w:rPr>
      </w:pPr>
    </w:p>
    <w:p w:rsidR="00207EC5" w:rsidRDefault="00207EC5">
      <w:pPr>
        <w:spacing w:line="440" w:lineRule="exact"/>
        <w:ind w:firstLineChars="695" w:firstLine="1675"/>
        <w:rPr>
          <w:rFonts w:ascii="仿宋" w:eastAsia="仿宋" w:hAnsi="仿宋"/>
          <w:b/>
          <w:color w:val="000000"/>
          <w:sz w:val="24"/>
          <w:szCs w:val="24"/>
        </w:rPr>
      </w:pPr>
      <w:r>
        <w:rPr>
          <w:rFonts w:ascii="仿宋" w:eastAsia="仿宋" w:hAnsi="仿宋" w:hint="eastAsia"/>
          <w:b/>
          <w:color w:val="000000"/>
          <w:sz w:val="24"/>
          <w:szCs w:val="24"/>
        </w:rPr>
        <w:t>质量及维修承诺书</w:t>
      </w:r>
    </w:p>
    <w:p w:rsidR="00207EC5" w:rsidRDefault="00207EC5">
      <w:pPr>
        <w:spacing w:line="440" w:lineRule="exact"/>
        <w:rPr>
          <w:rFonts w:ascii="仿宋" w:eastAsia="仿宋" w:hAnsi="仿宋"/>
          <w:color w:val="000000"/>
          <w:sz w:val="24"/>
          <w:szCs w:val="24"/>
        </w:rPr>
      </w:pPr>
    </w:p>
    <w:p w:rsidR="00207EC5" w:rsidRDefault="00207EC5">
      <w:pPr>
        <w:spacing w:line="440" w:lineRule="exact"/>
        <w:rPr>
          <w:rFonts w:ascii="仿宋" w:eastAsia="仿宋" w:hAnsi="仿宋" w:hint="eastAsia"/>
          <w:color w:val="000000"/>
          <w:sz w:val="24"/>
          <w:szCs w:val="24"/>
        </w:rPr>
      </w:pP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w:t>
      </w:r>
    </w:p>
    <w:p w:rsidR="00207EC5" w:rsidRDefault="00207EC5">
      <w:pPr>
        <w:spacing w:line="440" w:lineRule="exact"/>
        <w:rPr>
          <w:rFonts w:ascii="仿宋" w:eastAsia="仿宋" w:hAnsi="仿宋" w:hint="eastAsia"/>
          <w:color w:val="000000"/>
          <w:sz w:val="24"/>
          <w:szCs w:val="24"/>
        </w:rPr>
      </w:pPr>
    </w:p>
    <w:p w:rsidR="00207EC5" w:rsidRDefault="00207EC5">
      <w:pPr>
        <w:spacing w:line="44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我单位承诺严格按贵单位招标文件对工程质量标准的要求完成本工程项目清单所列的所有施工，并严格履行合同约定的工程后期维修事宜。</w:t>
      </w:r>
    </w:p>
    <w:p w:rsidR="00207EC5" w:rsidRDefault="00207EC5">
      <w:pPr>
        <w:spacing w:line="440" w:lineRule="exact"/>
        <w:ind w:firstLineChars="200" w:firstLine="480"/>
        <w:rPr>
          <w:rFonts w:ascii="仿宋" w:eastAsia="仿宋" w:hAnsi="仿宋" w:hint="eastAsia"/>
          <w:color w:val="000000"/>
          <w:sz w:val="24"/>
          <w:szCs w:val="24"/>
        </w:rPr>
      </w:pPr>
    </w:p>
    <w:p w:rsidR="00207EC5" w:rsidRDefault="00207EC5">
      <w:pPr>
        <w:spacing w:line="440" w:lineRule="exact"/>
        <w:ind w:firstLineChars="200" w:firstLine="480"/>
        <w:rPr>
          <w:rFonts w:ascii="仿宋" w:eastAsia="仿宋" w:hAnsi="仿宋" w:hint="eastAsia"/>
          <w:color w:val="000000"/>
          <w:sz w:val="24"/>
          <w:szCs w:val="24"/>
        </w:rPr>
      </w:pPr>
    </w:p>
    <w:p w:rsidR="00207EC5" w:rsidRDefault="00207EC5">
      <w:pPr>
        <w:spacing w:line="440" w:lineRule="exact"/>
        <w:ind w:firstLineChars="950" w:firstLine="2280"/>
        <w:rPr>
          <w:rFonts w:ascii="仿宋" w:eastAsia="仿宋" w:hAnsi="仿宋"/>
          <w:color w:val="000000"/>
          <w:sz w:val="24"/>
          <w:szCs w:val="24"/>
        </w:rPr>
      </w:pPr>
      <w:r>
        <w:rPr>
          <w:rFonts w:ascii="仿宋" w:eastAsia="仿宋" w:hAnsi="仿宋" w:hint="eastAsia"/>
          <w:color w:val="000000"/>
          <w:sz w:val="24"/>
          <w:szCs w:val="24"/>
        </w:rPr>
        <w:t>投标人(法人印章)</w:t>
      </w:r>
    </w:p>
    <w:p w:rsidR="00207EC5" w:rsidRDefault="00207EC5">
      <w:pPr>
        <w:spacing w:line="440" w:lineRule="exact"/>
        <w:rPr>
          <w:rFonts w:ascii="仿宋" w:eastAsia="仿宋" w:hAnsi="仿宋"/>
          <w:color w:val="000000"/>
          <w:sz w:val="24"/>
          <w:szCs w:val="24"/>
        </w:rPr>
      </w:pPr>
    </w:p>
    <w:p w:rsidR="00207EC5" w:rsidRDefault="00207EC5">
      <w:pPr>
        <w:spacing w:line="440" w:lineRule="exact"/>
        <w:ind w:firstLineChars="950" w:firstLine="2280"/>
        <w:rPr>
          <w:rFonts w:ascii="仿宋" w:eastAsia="仿宋" w:hAnsi="仿宋"/>
          <w:color w:val="000000"/>
          <w:sz w:val="24"/>
          <w:szCs w:val="24"/>
        </w:rPr>
      </w:pPr>
      <w:r>
        <w:rPr>
          <w:rFonts w:ascii="仿宋" w:eastAsia="仿宋" w:hAnsi="仿宋" w:hint="eastAsia"/>
          <w:color w:val="000000"/>
          <w:sz w:val="24"/>
          <w:szCs w:val="24"/>
        </w:rPr>
        <w:t>投标代表人 (印章)</w:t>
      </w:r>
    </w:p>
    <w:p w:rsidR="00207EC5" w:rsidRDefault="00207EC5">
      <w:pPr>
        <w:spacing w:line="440" w:lineRule="exact"/>
        <w:rPr>
          <w:rFonts w:ascii="仿宋" w:eastAsia="仿宋" w:hAnsi="仿宋"/>
          <w:color w:val="000000"/>
          <w:sz w:val="24"/>
          <w:szCs w:val="24"/>
        </w:rPr>
      </w:pPr>
    </w:p>
    <w:p w:rsidR="00207EC5" w:rsidRDefault="00207EC5">
      <w:pPr>
        <w:spacing w:line="440" w:lineRule="exact"/>
        <w:ind w:firstLineChars="200" w:firstLine="480"/>
        <w:rPr>
          <w:rFonts w:ascii="仿宋" w:eastAsia="仿宋" w:hAnsi="仿宋"/>
          <w:color w:val="000000"/>
          <w:sz w:val="24"/>
          <w:szCs w:val="24"/>
        </w:rPr>
      </w:pPr>
    </w:p>
    <w:p w:rsidR="00207EC5" w:rsidRDefault="00207EC5">
      <w:pPr>
        <w:spacing w:line="440" w:lineRule="exact"/>
        <w:ind w:firstLineChars="2800" w:firstLine="6720"/>
        <w:rPr>
          <w:rFonts w:ascii="仿宋" w:eastAsia="仿宋" w:hAnsi="仿宋"/>
          <w:color w:val="000000"/>
          <w:sz w:val="24"/>
          <w:szCs w:val="24"/>
        </w:rPr>
      </w:pPr>
    </w:p>
    <w:p w:rsidR="00207EC5" w:rsidRDefault="00207EC5">
      <w:pPr>
        <w:spacing w:line="440" w:lineRule="exact"/>
        <w:ind w:firstLineChars="2800" w:firstLine="6720"/>
        <w:rPr>
          <w:rFonts w:ascii="仿宋" w:eastAsia="仿宋" w:hAnsi="仿宋"/>
          <w:color w:val="000000"/>
          <w:sz w:val="24"/>
          <w:szCs w:val="24"/>
        </w:rPr>
      </w:pPr>
    </w:p>
    <w:p w:rsidR="00207EC5" w:rsidRDefault="00207EC5">
      <w:pPr>
        <w:spacing w:line="440" w:lineRule="exact"/>
        <w:rPr>
          <w:rFonts w:ascii="仿宋" w:eastAsia="仿宋" w:hAnsi="仿宋"/>
          <w:color w:val="000000"/>
          <w:sz w:val="24"/>
          <w:szCs w:val="24"/>
        </w:rPr>
      </w:pPr>
    </w:p>
    <w:p w:rsidR="00207EC5" w:rsidRDefault="00207EC5">
      <w:pPr>
        <w:spacing w:line="440" w:lineRule="exact"/>
        <w:jc w:val="center"/>
        <w:rPr>
          <w:rFonts w:ascii="仿宋" w:eastAsia="仿宋" w:hAnsi="仿宋" w:hint="eastAsia"/>
          <w:bCs/>
          <w:color w:val="000000"/>
          <w:sz w:val="24"/>
          <w:szCs w:val="24"/>
        </w:rPr>
      </w:pPr>
      <w:r>
        <w:rPr>
          <w:rFonts w:ascii="仿宋" w:eastAsia="仿宋" w:hAnsi="仿宋" w:hint="eastAsia"/>
          <w:color w:val="000000"/>
          <w:sz w:val="24"/>
          <w:szCs w:val="24"/>
        </w:rPr>
        <w:t xml:space="preserve">                                            年   月    日</w:t>
      </w:r>
    </w:p>
    <w:p w:rsidR="00207EC5" w:rsidRDefault="00207EC5">
      <w:pPr>
        <w:spacing w:line="440" w:lineRule="exact"/>
        <w:rPr>
          <w:rFonts w:ascii="仿宋" w:eastAsia="仿宋" w:hAnsi="仿宋" w:hint="eastAsia"/>
          <w:bCs/>
          <w:color w:val="000000"/>
          <w:sz w:val="24"/>
          <w:szCs w:val="24"/>
        </w:rPr>
      </w:pPr>
    </w:p>
    <w:p w:rsidR="00207EC5" w:rsidRDefault="00207EC5">
      <w:pPr>
        <w:spacing w:line="440" w:lineRule="exact"/>
        <w:rPr>
          <w:rFonts w:ascii="仿宋" w:eastAsia="仿宋" w:hAnsi="仿宋" w:hint="eastAsia"/>
          <w:bCs/>
          <w:color w:val="000000"/>
          <w:sz w:val="24"/>
          <w:szCs w:val="24"/>
        </w:rPr>
      </w:pPr>
    </w:p>
    <w:p w:rsidR="00207EC5" w:rsidRDefault="00207EC5">
      <w:pPr>
        <w:spacing w:line="440" w:lineRule="exact"/>
        <w:rPr>
          <w:rFonts w:ascii="仿宋" w:eastAsia="仿宋" w:hAnsi="仿宋" w:hint="eastAsia"/>
          <w:bCs/>
          <w:color w:val="000000"/>
          <w:sz w:val="24"/>
          <w:szCs w:val="24"/>
        </w:rPr>
      </w:pPr>
    </w:p>
    <w:sectPr w:rsidR="00207EC5">
      <w:headerReference w:type="default" r:id="rId6"/>
      <w:footerReference w:type="default" r:id="rId7"/>
      <w:pgSz w:w="11906" w:h="16838"/>
      <w:pgMar w:top="1134" w:right="1134" w:bottom="1134" w:left="1418"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FE2" w:rsidRDefault="00FE4FE2">
      <w:r>
        <w:separator/>
      </w:r>
    </w:p>
  </w:endnote>
  <w:endnote w:type="continuationSeparator" w:id="0">
    <w:p w:rsidR="00FE4FE2" w:rsidRDefault="00FE4F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中宋">
    <w:altName w:val="hakuyoxingshu7000"/>
    <w:charset w:val="86"/>
    <w:family w:val="auto"/>
    <w:pitch w:val="default"/>
    <w:sig w:usb0="00000000" w:usb1="080F0000" w:usb2="00000000" w:usb3="00000000" w:csb0="0004009F" w:csb1="DFD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EC5" w:rsidRDefault="00207EC5">
    <w:pPr>
      <w:pStyle w:val="a9"/>
      <w:jc w:val="center"/>
    </w:pPr>
    <w:r>
      <w:rPr>
        <w:lang w:val="zh-CN"/>
      </w:rPr>
      <w:t xml:space="preserve"> </w:t>
    </w:r>
    <w:r>
      <w:rPr>
        <w:b/>
        <w:sz w:val="24"/>
        <w:szCs w:val="24"/>
      </w:rPr>
      <w:fldChar w:fldCharType="begin"/>
    </w:r>
    <w:r>
      <w:rPr>
        <w:b/>
      </w:rPr>
      <w:instrText>PAGE</w:instrText>
    </w:r>
    <w:r>
      <w:rPr>
        <w:b/>
        <w:sz w:val="24"/>
        <w:szCs w:val="24"/>
      </w:rPr>
      <w:fldChar w:fldCharType="separate"/>
    </w:r>
    <w:r w:rsidR="00C51DE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51DE9">
      <w:rPr>
        <w:b/>
        <w:noProof/>
      </w:rPr>
      <w:t>24</w:t>
    </w:r>
    <w:r>
      <w:rPr>
        <w:b/>
        <w:sz w:val="24"/>
        <w:szCs w:val="24"/>
      </w:rPr>
      <w:fldChar w:fldCharType="end"/>
    </w:r>
  </w:p>
  <w:p w:rsidR="00207EC5" w:rsidRDefault="00207EC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FE2" w:rsidRDefault="00FE4FE2">
      <w:r>
        <w:separator/>
      </w:r>
    </w:p>
  </w:footnote>
  <w:footnote w:type="continuationSeparator" w:id="0">
    <w:p w:rsidR="00FE4FE2" w:rsidRDefault="00FE4F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EC5" w:rsidRDefault="00207EC5">
    <w:pPr>
      <w:pStyle w:val="ab"/>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789A"/>
    <w:rsid w:val="0000419A"/>
    <w:rsid w:val="00013CDE"/>
    <w:rsid w:val="00035329"/>
    <w:rsid w:val="0003548A"/>
    <w:rsid w:val="00045939"/>
    <w:rsid w:val="00051918"/>
    <w:rsid w:val="000530D4"/>
    <w:rsid w:val="00057522"/>
    <w:rsid w:val="00084858"/>
    <w:rsid w:val="000861D2"/>
    <w:rsid w:val="00086576"/>
    <w:rsid w:val="000921A8"/>
    <w:rsid w:val="000A5BC3"/>
    <w:rsid w:val="000B74E8"/>
    <w:rsid w:val="000D3331"/>
    <w:rsid w:val="000D79E0"/>
    <w:rsid w:val="000F4CDD"/>
    <w:rsid w:val="00102689"/>
    <w:rsid w:val="00131BBD"/>
    <w:rsid w:val="00144384"/>
    <w:rsid w:val="001534CF"/>
    <w:rsid w:val="0015371A"/>
    <w:rsid w:val="00174843"/>
    <w:rsid w:val="00190F2B"/>
    <w:rsid w:val="00194525"/>
    <w:rsid w:val="001B01E7"/>
    <w:rsid w:val="001F178F"/>
    <w:rsid w:val="001F4691"/>
    <w:rsid w:val="001F73B9"/>
    <w:rsid w:val="00201AE8"/>
    <w:rsid w:val="002075B8"/>
    <w:rsid w:val="00207EC5"/>
    <w:rsid w:val="0021073C"/>
    <w:rsid w:val="00224016"/>
    <w:rsid w:val="002304C4"/>
    <w:rsid w:val="00232614"/>
    <w:rsid w:val="002372E4"/>
    <w:rsid w:val="0024103D"/>
    <w:rsid w:val="00267513"/>
    <w:rsid w:val="00267B51"/>
    <w:rsid w:val="00295B7C"/>
    <w:rsid w:val="0029742B"/>
    <w:rsid w:val="002B093E"/>
    <w:rsid w:val="002C2801"/>
    <w:rsid w:val="002C3666"/>
    <w:rsid w:val="002F2F4E"/>
    <w:rsid w:val="00300F37"/>
    <w:rsid w:val="00302837"/>
    <w:rsid w:val="00305DFD"/>
    <w:rsid w:val="00330A5F"/>
    <w:rsid w:val="00342CB0"/>
    <w:rsid w:val="003636D6"/>
    <w:rsid w:val="003726C3"/>
    <w:rsid w:val="00381E7F"/>
    <w:rsid w:val="003856C0"/>
    <w:rsid w:val="003959B3"/>
    <w:rsid w:val="003A546C"/>
    <w:rsid w:val="003A66C4"/>
    <w:rsid w:val="003B078A"/>
    <w:rsid w:val="003C0821"/>
    <w:rsid w:val="003C3350"/>
    <w:rsid w:val="003D2237"/>
    <w:rsid w:val="003F31E2"/>
    <w:rsid w:val="004028F7"/>
    <w:rsid w:val="004249F2"/>
    <w:rsid w:val="00433804"/>
    <w:rsid w:val="00437A8E"/>
    <w:rsid w:val="004618CA"/>
    <w:rsid w:val="00470018"/>
    <w:rsid w:val="004711B6"/>
    <w:rsid w:val="004756FD"/>
    <w:rsid w:val="004934CB"/>
    <w:rsid w:val="00493FCD"/>
    <w:rsid w:val="00497243"/>
    <w:rsid w:val="004C3710"/>
    <w:rsid w:val="004E6008"/>
    <w:rsid w:val="004F4553"/>
    <w:rsid w:val="00526F70"/>
    <w:rsid w:val="00536890"/>
    <w:rsid w:val="00560258"/>
    <w:rsid w:val="005610FB"/>
    <w:rsid w:val="005C0E01"/>
    <w:rsid w:val="005C2BFD"/>
    <w:rsid w:val="005D33F0"/>
    <w:rsid w:val="00602DC1"/>
    <w:rsid w:val="006138F3"/>
    <w:rsid w:val="00622112"/>
    <w:rsid w:val="00623FE3"/>
    <w:rsid w:val="00625300"/>
    <w:rsid w:val="006344EE"/>
    <w:rsid w:val="00637C1B"/>
    <w:rsid w:val="006542D7"/>
    <w:rsid w:val="006A085E"/>
    <w:rsid w:val="006A22A9"/>
    <w:rsid w:val="006C52FA"/>
    <w:rsid w:val="006D2127"/>
    <w:rsid w:val="006E0608"/>
    <w:rsid w:val="006E4632"/>
    <w:rsid w:val="006F739D"/>
    <w:rsid w:val="007232DD"/>
    <w:rsid w:val="007307BD"/>
    <w:rsid w:val="007351BD"/>
    <w:rsid w:val="00751B19"/>
    <w:rsid w:val="00766FAC"/>
    <w:rsid w:val="0079118B"/>
    <w:rsid w:val="007A39C8"/>
    <w:rsid w:val="007B00E6"/>
    <w:rsid w:val="007C0F13"/>
    <w:rsid w:val="007E48B5"/>
    <w:rsid w:val="007E6522"/>
    <w:rsid w:val="0082541B"/>
    <w:rsid w:val="00827188"/>
    <w:rsid w:val="008275F2"/>
    <w:rsid w:val="00836C14"/>
    <w:rsid w:val="00841B57"/>
    <w:rsid w:val="00855C5E"/>
    <w:rsid w:val="0085678C"/>
    <w:rsid w:val="00867722"/>
    <w:rsid w:val="00874242"/>
    <w:rsid w:val="00897677"/>
    <w:rsid w:val="00897FBF"/>
    <w:rsid w:val="008A63B0"/>
    <w:rsid w:val="008D2EE5"/>
    <w:rsid w:val="008D52E7"/>
    <w:rsid w:val="008E6DB4"/>
    <w:rsid w:val="008F31F9"/>
    <w:rsid w:val="008F380F"/>
    <w:rsid w:val="00906C78"/>
    <w:rsid w:val="0093209D"/>
    <w:rsid w:val="00940B2B"/>
    <w:rsid w:val="00940EB9"/>
    <w:rsid w:val="00946CB4"/>
    <w:rsid w:val="00950689"/>
    <w:rsid w:val="009601BD"/>
    <w:rsid w:val="00960295"/>
    <w:rsid w:val="00993DD2"/>
    <w:rsid w:val="009B173D"/>
    <w:rsid w:val="009B3441"/>
    <w:rsid w:val="009C0011"/>
    <w:rsid w:val="009C62C7"/>
    <w:rsid w:val="009D1FFD"/>
    <w:rsid w:val="00A339C6"/>
    <w:rsid w:val="00A355D0"/>
    <w:rsid w:val="00A4012D"/>
    <w:rsid w:val="00A427A8"/>
    <w:rsid w:val="00A45BA7"/>
    <w:rsid w:val="00A55CAE"/>
    <w:rsid w:val="00A62ED7"/>
    <w:rsid w:val="00A64B99"/>
    <w:rsid w:val="00A72A47"/>
    <w:rsid w:val="00A736BA"/>
    <w:rsid w:val="00A7789A"/>
    <w:rsid w:val="00AA0611"/>
    <w:rsid w:val="00AA4857"/>
    <w:rsid w:val="00AB5D6B"/>
    <w:rsid w:val="00AF07ED"/>
    <w:rsid w:val="00AF5CCE"/>
    <w:rsid w:val="00B00ADF"/>
    <w:rsid w:val="00B24489"/>
    <w:rsid w:val="00B31300"/>
    <w:rsid w:val="00B33DD7"/>
    <w:rsid w:val="00B37B3B"/>
    <w:rsid w:val="00B44522"/>
    <w:rsid w:val="00B47A32"/>
    <w:rsid w:val="00B53D16"/>
    <w:rsid w:val="00B7440B"/>
    <w:rsid w:val="00B853F3"/>
    <w:rsid w:val="00B90BEE"/>
    <w:rsid w:val="00B949F1"/>
    <w:rsid w:val="00B9550C"/>
    <w:rsid w:val="00BB209D"/>
    <w:rsid w:val="00BB4020"/>
    <w:rsid w:val="00BB7107"/>
    <w:rsid w:val="00BC25BD"/>
    <w:rsid w:val="00BD12EA"/>
    <w:rsid w:val="00BD50B2"/>
    <w:rsid w:val="00BE42B6"/>
    <w:rsid w:val="00BF695F"/>
    <w:rsid w:val="00BF7365"/>
    <w:rsid w:val="00C01BD3"/>
    <w:rsid w:val="00C05E1C"/>
    <w:rsid w:val="00C05FCC"/>
    <w:rsid w:val="00C15FD0"/>
    <w:rsid w:val="00C222B8"/>
    <w:rsid w:val="00C30A0E"/>
    <w:rsid w:val="00C42459"/>
    <w:rsid w:val="00C47F2A"/>
    <w:rsid w:val="00C51DE9"/>
    <w:rsid w:val="00C53129"/>
    <w:rsid w:val="00C56D94"/>
    <w:rsid w:val="00C667D4"/>
    <w:rsid w:val="00C7518C"/>
    <w:rsid w:val="00CC1882"/>
    <w:rsid w:val="00CD33F3"/>
    <w:rsid w:val="00CD60FD"/>
    <w:rsid w:val="00CD6F2F"/>
    <w:rsid w:val="00CF07EE"/>
    <w:rsid w:val="00CF2803"/>
    <w:rsid w:val="00D40AE8"/>
    <w:rsid w:val="00D51757"/>
    <w:rsid w:val="00D5307B"/>
    <w:rsid w:val="00D70379"/>
    <w:rsid w:val="00D716E4"/>
    <w:rsid w:val="00D73E7F"/>
    <w:rsid w:val="00D91169"/>
    <w:rsid w:val="00DA041E"/>
    <w:rsid w:val="00DB0E01"/>
    <w:rsid w:val="00DB2071"/>
    <w:rsid w:val="00DB44A9"/>
    <w:rsid w:val="00DD0219"/>
    <w:rsid w:val="00DE61F1"/>
    <w:rsid w:val="00E058D2"/>
    <w:rsid w:val="00E17AE0"/>
    <w:rsid w:val="00E266A7"/>
    <w:rsid w:val="00E32F23"/>
    <w:rsid w:val="00E43FDC"/>
    <w:rsid w:val="00E5218E"/>
    <w:rsid w:val="00E531ED"/>
    <w:rsid w:val="00E55CE2"/>
    <w:rsid w:val="00E70563"/>
    <w:rsid w:val="00E73597"/>
    <w:rsid w:val="00E91D43"/>
    <w:rsid w:val="00E9516E"/>
    <w:rsid w:val="00E97CE8"/>
    <w:rsid w:val="00EB3965"/>
    <w:rsid w:val="00EB4B32"/>
    <w:rsid w:val="00EC03BD"/>
    <w:rsid w:val="00ED212E"/>
    <w:rsid w:val="00ED4FA4"/>
    <w:rsid w:val="00EE7A1B"/>
    <w:rsid w:val="00F01159"/>
    <w:rsid w:val="00F07E1E"/>
    <w:rsid w:val="00F13965"/>
    <w:rsid w:val="00F26C4C"/>
    <w:rsid w:val="00F3046E"/>
    <w:rsid w:val="00F43BFF"/>
    <w:rsid w:val="00F50E26"/>
    <w:rsid w:val="00F82B72"/>
    <w:rsid w:val="00FA4FA4"/>
    <w:rsid w:val="00FB7787"/>
    <w:rsid w:val="00FD13AF"/>
    <w:rsid w:val="00FE4FE2"/>
    <w:rsid w:val="00FE6924"/>
    <w:rsid w:val="00FF185F"/>
    <w:rsid w:val="02611090"/>
    <w:rsid w:val="09AA5DA6"/>
    <w:rsid w:val="0C70099A"/>
    <w:rsid w:val="0CB74D53"/>
    <w:rsid w:val="1150126C"/>
    <w:rsid w:val="11867B04"/>
    <w:rsid w:val="13E95A0B"/>
    <w:rsid w:val="160751D2"/>
    <w:rsid w:val="17503D36"/>
    <w:rsid w:val="1A24699F"/>
    <w:rsid w:val="1CED342A"/>
    <w:rsid w:val="20A8421F"/>
    <w:rsid w:val="23051C50"/>
    <w:rsid w:val="238F3971"/>
    <w:rsid w:val="29304A5C"/>
    <w:rsid w:val="2A6E5F00"/>
    <w:rsid w:val="2BB3481A"/>
    <w:rsid w:val="2FAA2980"/>
    <w:rsid w:val="33726E64"/>
    <w:rsid w:val="36E96053"/>
    <w:rsid w:val="386B2A9D"/>
    <w:rsid w:val="3D480092"/>
    <w:rsid w:val="40363061"/>
    <w:rsid w:val="40C906D4"/>
    <w:rsid w:val="41F422CB"/>
    <w:rsid w:val="43703CDB"/>
    <w:rsid w:val="4C0F6E4D"/>
    <w:rsid w:val="50BB1A64"/>
    <w:rsid w:val="57CF3A15"/>
    <w:rsid w:val="5E634F7B"/>
    <w:rsid w:val="5F716585"/>
    <w:rsid w:val="617E7C90"/>
    <w:rsid w:val="61FD3CE7"/>
    <w:rsid w:val="6220099B"/>
    <w:rsid w:val="628B3F95"/>
    <w:rsid w:val="639130B9"/>
    <w:rsid w:val="644B7039"/>
    <w:rsid w:val="653D12E4"/>
    <w:rsid w:val="673F65AF"/>
    <w:rsid w:val="6C52238A"/>
    <w:rsid w:val="715C0ABC"/>
    <w:rsid w:val="736B744D"/>
    <w:rsid w:val="796A427C"/>
    <w:rsid w:val="7AFF0A91"/>
    <w:rsid w:val="7B311C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locked/>
    <w:rPr>
      <w:rFonts w:ascii="Calibri" w:eastAsia="宋体" w:hAnsi="Calibri"/>
      <w:kern w:val="2"/>
      <w:sz w:val="21"/>
      <w:szCs w:val="22"/>
      <w:lang w:val="en-US" w:eastAsia="zh-CN" w:bidi="ar-SA"/>
    </w:rPr>
  </w:style>
  <w:style w:type="character" w:styleId="a4">
    <w:name w:val="annotation reference"/>
    <w:basedOn w:val="a0"/>
    <w:rPr>
      <w:sz w:val="21"/>
      <w:szCs w:val="21"/>
    </w:rPr>
  </w:style>
  <w:style w:type="character" w:styleId="a5">
    <w:name w:val="Strong"/>
    <w:basedOn w:val="a0"/>
    <w:uiPriority w:val="99"/>
    <w:qFormat/>
    <w:rPr>
      <w:rFonts w:cs="Times New Roman"/>
      <w:b/>
      <w:bCs/>
    </w:rPr>
  </w:style>
  <w:style w:type="character" w:customStyle="1" w:styleId="Char0">
    <w:name w:val="批注主题 Char"/>
    <w:basedOn w:val="Char1"/>
    <w:link w:val="a6"/>
    <w:rPr>
      <w:rFonts w:ascii="Calibri" w:hAnsi="Calibri"/>
      <w:b/>
      <w:bCs/>
      <w:szCs w:val="22"/>
    </w:rPr>
  </w:style>
  <w:style w:type="character" w:customStyle="1" w:styleId="Char2">
    <w:name w:val="纯文本 Char"/>
    <w:link w:val="a7"/>
    <w:rPr>
      <w:rFonts w:ascii="宋体" w:eastAsia="宋体" w:hAnsi="Courier New"/>
      <w:kern w:val="2"/>
      <w:sz w:val="21"/>
      <w:lang w:val="en-US" w:eastAsia="zh-CN" w:bidi="ar-SA"/>
    </w:rPr>
  </w:style>
  <w:style w:type="character" w:customStyle="1" w:styleId="Char1">
    <w:name w:val="批注文字 Char"/>
    <w:link w:val="a8"/>
    <w:rPr>
      <w:kern w:val="2"/>
      <w:sz w:val="21"/>
      <w:szCs w:val="24"/>
      <w:lang w:bidi="ar-SA"/>
    </w:rPr>
  </w:style>
  <w:style w:type="character" w:customStyle="1" w:styleId="Char3">
    <w:name w:val="页脚 Char"/>
    <w:basedOn w:val="a0"/>
    <w:link w:val="a9"/>
    <w:uiPriority w:val="99"/>
    <w:rPr>
      <w:rFonts w:ascii="Calibri" w:hAnsi="Calibri"/>
      <w:kern w:val="2"/>
      <w:sz w:val="18"/>
      <w:szCs w:val="18"/>
    </w:rPr>
  </w:style>
  <w:style w:type="character" w:customStyle="1" w:styleId="Char4">
    <w:name w:val="批注框文本 Char"/>
    <w:basedOn w:val="a0"/>
    <w:link w:val="aa"/>
    <w:rPr>
      <w:rFonts w:ascii="Calibri" w:hAnsi="Calibri"/>
      <w:kern w:val="2"/>
      <w:sz w:val="18"/>
      <w:szCs w:val="18"/>
    </w:rPr>
  </w:style>
  <w:style w:type="paragraph" w:styleId="a3">
    <w:name w:val="Date"/>
    <w:basedOn w:val="a"/>
    <w:next w:val="a"/>
    <w:link w:val="Char"/>
    <w:pPr>
      <w:ind w:leftChars="2500" w:left="100"/>
    </w:pPr>
  </w:style>
  <w:style w:type="paragraph" w:styleId="aa">
    <w:name w:val="Balloon Text"/>
    <w:basedOn w:val="a"/>
    <w:link w:val="Char4"/>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a8">
    <w:name w:val="annotation text"/>
    <w:basedOn w:val="a"/>
    <w:link w:val="Char1"/>
    <w:pPr>
      <w:jc w:val="left"/>
    </w:pPr>
    <w:rPr>
      <w:rFonts w:ascii="Times New Roman" w:hAnsi="Times New Roman"/>
      <w:szCs w:val="24"/>
      <w:lang/>
    </w:rPr>
  </w:style>
  <w:style w:type="paragraph" w:styleId="a7">
    <w:name w:val="Plain Text"/>
    <w:basedOn w:val="a"/>
    <w:link w:val="Char2"/>
    <w:rPr>
      <w:rFonts w:ascii="宋体" w:hAnsi="Courier New"/>
      <w:szCs w:val="20"/>
    </w:rPr>
  </w:style>
  <w:style w:type="paragraph" w:styleId="a9">
    <w:name w:val="footer"/>
    <w:basedOn w:val="a"/>
    <w:link w:val="Char3"/>
    <w:uiPriority w:val="99"/>
    <w:pPr>
      <w:tabs>
        <w:tab w:val="center" w:pos="4153"/>
        <w:tab w:val="right" w:pos="8306"/>
      </w:tabs>
      <w:snapToGrid w:val="0"/>
      <w:jc w:val="left"/>
    </w:pPr>
    <w:rPr>
      <w:sz w:val="18"/>
      <w:szCs w:val="18"/>
    </w:rPr>
  </w:style>
  <w:style w:type="paragraph" w:styleId="ac">
    <w:name w:val="Body Text"/>
    <w:basedOn w:val="a"/>
    <w:pPr>
      <w:tabs>
        <w:tab w:val="left" w:pos="405"/>
      </w:tabs>
    </w:pPr>
    <w:rPr>
      <w:rFonts w:ascii="宋体" w:hAnsi="宋体"/>
      <w:sz w:val="28"/>
      <w:szCs w:val="24"/>
    </w:rPr>
  </w:style>
  <w:style w:type="paragraph" w:styleId="a6">
    <w:name w:val="annotation subject"/>
    <w:basedOn w:val="a8"/>
    <w:next w:val="a8"/>
    <w:link w:val="Char0"/>
    <w:rPr>
      <w:rFonts w:ascii="Calibri" w:hAnsi="Calibri"/>
      <w:b/>
      <w:bCs/>
      <w:szCs w:val="22"/>
      <w:lang w:val="en-US" w:eastAsia="zh-CN"/>
    </w:rPr>
  </w:style>
  <w:style w:type="paragraph" w:styleId="ad">
    <w:name w:val="Normal (Web)"/>
    <w:basedOn w:val="a"/>
    <w:uiPriority w:val="99"/>
    <w:pPr>
      <w:widowControl/>
      <w:spacing w:before="100" w:beforeAutospacing="1" w:after="100" w:afterAutospacing="1"/>
      <w:jc w:val="left"/>
    </w:pPr>
    <w:rPr>
      <w:rFonts w:ascii="宋体" w:hAnsi="宋体" w:cs="宋体"/>
      <w:kern w:val="0"/>
      <w:sz w:val="24"/>
      <w:szCs w:val="24"/>
      <w:u w:color="000000"/>
    </w:rPr>
  </w:style>
  <w:style w:type="paragraph" w:customStyle="1" w:styleId="PlainText">
    <w:name w:val="Plain Text"/>
    <w:basedOn w:val="a"/>
    <w:rPr>
      <w:rFonts w:ascii="宋体" w:hAnsi="Courier New"/>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2374</Words>
  <Characters>13532</Characters>
  <Application>Microsoft Office Word</Application>
  <DocSecurity>0</DocSecurity>
  <Lines>112</Lines>
  <Paragraphs>31</Paragraphs>
  <ScaleCrop>false</ScaleCrop>
  <Company>Microsoft China</Company>
  <LinksUpToDate>false</LinksUpToDate>
  <CharactersWithSpaces>15875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cp:revision>
  <dcterms:created xsi:type="dcterms:W3CDTF">2018-05-24T08:49:00Z</dcterms:created>
  <dcterms:modified xsi:type="dcterms:W3CDTF">2018-05-24T08:49:00Z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